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B9B30" w14:textId="77777777" w:rsidR="0032460C" w:rsidRPr="00BD03B2" w:rsidRDefault="0032460C" w:rsidP="0032460C">
      <w:pPr>
        <w:tabs>
          <w:tab w:val="left" w:pos="0"/>
        </w:tabs>
        <w:suppressAutoHyphens/>
        <w:jc w:val="both"/>
        <w:rPr>
          <w:rFonts w:ascii="AvantGarde Bk BT" w:hAnsi="AvantGarde Bk BT" w:cs="Arial"/>
          <w:b/>
          <w:bCs/>
          <w:spacing w:val="-3"/>
          <w:sz w:val="22"/>
          <w:szCs w:val="22"/>
          <w:lang w:val="pt-BR"/>
        </w:rPr>
      </w:pPr>
      <w:r w:rsidRPr="00BD03B2">
        <w:rPr>
          <w:rFonts w:ascii="AvantGarde Bk BT" w:hAnsi="AvantGarde Bk BT" w:cs="Arial"/>
          <w:b/>
          <w:bCs/>
          <w:spacing w:val="-3"/>
          <w:sz w:val="22"/>
          <w:szCs w:val="22"/>
          <w:lang w:val="pt-BR"/>
        </w:rPr>
        <w:t>H. CONSEJO GENERAL UNIVERSITARIO</w:t>
      </w:r>
    </w:p>
    <w:p w14:paraId="41AD4FF0" w14:textId="77777777" w:rsidR="0032460C" w:rsidRPr="001F2CCC" w:rsidRDefault="0032460C" w:rsidP="0032460C">
      <w:pPr>
        <w:tabs>
          <w:tab w:val="left" w:pos="0"/>
        </w:tabs>
        <w:suppressAutoHyphens/>
        <w:jc w:val="both"/>
        <w:rPr>
          <w:rFonts w:ascii="AvantGarde Bk BT" w:hAnsi="AvantGarde Bk BT" w:cs="Arial"/>
          <w:bCs/>
          <w:spacing w:val="-3"/>
          <w:sz w:val="22"/>
          <w:szCs w:val="22"/>
          <w:lang w:val="pt-BR"/>
        </w:rPr>
      </w:pPr>
      <w:r w:rsidRPr="001F2CCC">
        <w:rPr>
          <w:rFonts w:ascii="AvantGarde Bk BT" w:hAnsi="AvantGarde Bk BT" w:cs="Arial"/>
          <w:bCs/>
          <w:spacing w:val="-3"/>
          <w:sz w:val="22"/>
          <w:szCs w:val="22"/>
          <w:lang w:val="pt-BR"/>
        </w:rPr>
        <w:t>P R E S E N T E</w:t>
      </w:r>
    </w:p>
    <w:p w14:paraId="30E07950" w14:textId="77777777" w:rsidR="0032460C" w:rsidRDefault="0032460C" w:rsidP="0032460C">
      <w:pPr>
        <w:tabs>
          <w:tab w:val="left" w:pos="0"/>
        </w:tabs>
        <w:suppressAutoHyphens/>
        <w:jc w:val="both"/>
        <w:rPr>
          <w:rFonts w:ascii="AvantGarde Bk BT" w:hAnsi="AvantGarde Bk BT" w:cs="Arial"/>
          <w:bCs/>
          <w:spacing w:val="-3"/>
          <w:sz w:val="22"/>
          <w:szCs w:val="22"/>
          <w:lang w:val="pt-BR"/>
        </w:rPr>
      </w:pPr>
    </w:p>
    <w:p w14:paraId="6AF410EE" w14:textId="77777777" w:rsidR="00E001DF" w:rsidRPr="0032460C" w:rsidRDefault="00E001DF" w:rsidP="0032460C">
      <w:pPr>
        <w:tabs>
          <w:tab w:val="left" w:pos="0"/>
        </w:tabs>
        <w:suppressAutoHyphens/>
        <w:jc w:val="both"/>
        <w:rPr>
          <w:rFonts w:ascii="AvantGarde Bk BT" w:hAnsi="AvantGarde Bk BT" w:cs="Arial"/>
          <w:bCs/>
          <w:spacing w:val="-3"/>
          <w:sz w:val="22"/>
          <w:szCs w:val="22"/>
          <w:lang w:val="pt-BR"/>
        </w:rPr>
      </w:pPr>
    </w:p>
    <w:p w14:paraId="2E9AC4B6" w14:textId="6C798CB2" w:rsidR="0032460C" w:rsidRDefault="001F7585" w:rsidP="0032460C">
      <w:pPr>
        <w:pStyle w:val="Piedepgina"/>
        <w:autoSpaceDE w:val="0"/>
        <w:autoSpaceDN w:val="0"/>
        <w:adjustRightInd w:val="0"/>
        <w:jc w:val="both"/>
        <w:rPr>
          <w:rFonts w:ascii="AvantGarde Bk BT" w:hAnsi="AvantGarde Bk BT" w:cs="Arial"/>
          <w:color w:val="000000" w:themeColor="text1"/>
          <w:sz w:val="22"/>
          <w:szCs w:val="22"/>
          <w:lang w:val="es-ES_tradnl"/>
        </w:rPr>
      </w:pPr>
      <w:r w:rsidRPr="00AA6FAA">
        <w:rPr>
          <w:rFonts w:ascii="AvantGarde Bk BT" w:hAnsi="AvantGarde Bk BT" w:cs="Arial"/>
          <w:color w:val="000000" w:themeColor="text1"/>
          <w:sz w:val="22"/>
          <w:szCs w:val="22"/>
        </w:rPr>
        <w:t>A esta</w:t>
      </w:r>
      <w:r w:rsidR="00620B87">
        <w:rPr>
          <w:rFonts w:ascii="AvantGarde Bk BT" w:hAnsi="AvantGarde Bk BT" w:cs="Arial"/>
          <w:color w:val="000000" w:themeColor="text1"/>
          <w:sz w:val="22"/>
          <w:szCs w:val="22"/>
        </w:rPr>
        <w:t xml:space="preserve">s </w:t>
      </w:r>
      <w:r w:rsidRPr="00AA6FAA">
        <w:rPr>
          <w:rFonts w:ascii="AvantGarde Bk BT" w:hAnsi="AvantGarde Bk BT" w:cs="Arial"/>
          <w:color w:val="000000" w:themeColor="text1"/>
          <w:sz w:val="22"/>
          <w:szCs w:val="22"/>
        </w:rPr>
        <w:t>Comisi</w:t>
      </w:r>
      <w:r w:rsidR="00620B87">
        <w:rPr>
          <w:rFonts w:ascii="AvantGarde Bk BT" w:hAnsi="AvantGarde Bk BT" w:cs="Arial"/>
          <w:color w:val="000000" w:themeColor="text1"/>
          <w:sz w:val="22"/>
          <w:szCs w:val="22"/>
        </w:rPr>
        <w:t>o</w:t>
      </w:r>
      <w:r w:rsidRPr="00AA6FAA">
        <w:rPr>
          <w:rFonts w:ascii="AvantGarde Bk BT" w:hAnsi="AvantGarde Bk BT" w:cs="Arial"/>
          <w:color w:val="000000" w:themeColor="text1"/>
          <w:sz w:val="22"/>
          <w:szCs w:val="22"/>
        </w:rPr>
        <w:t>n</w:t>
      </w:r>
      <w:r w:rsidR="00620B87">
        <w:rPr>
          <w:rFonts w:ascii="AvantGarde Bk BT" w:hAnsi="AvantGarde Bk BT" w:cs="Arial"/>
          <w:color w:val="000000" w:themeColor="text1"/>
          <w:sz w:val="22"/>
          <w:szCs w:val="22"/>
        </w:rPr>
        <w:t>es</w:t>
      </w:r>
      <w:r w:rsidRPr="00AA6FAA">
        <w:rPr>
          <w:rFonts w:ascii="AvantGarde Bk BT" w:hAnsi="AvantGarde Bk BT" w:cs="Arial"/>
          <w:color w:val="000000" w:themeColor="text1"/>
          <w:sz w:val="22"/>
          <w:szCs w:val="22"/>
        </w:rPr>
        <w:t xml:space="preserve"> Permanente</w:t>
      </w:r>
      <w:r w:rsidR="00620B87">
        <w:rPr>
          <w:rFonts w:ascii="AvantGarde Bk BT" w:hAnsi="AvantGarde Bk BT" w:cs="Arial"/>
          <w:color w:val="000000" w:themeColor="text1"/>
          <w:sz w:val="22"/>
          <w:szCs w:val="22"/>
        </w:rPr>
        <w:t>s</w:t>
      </w:r>
      <w:r w:rsidRPr="00AA6FAA">
        <w:rPr>
          <w:rFonts w:ascii="AvantGarde Bk BT" w:hAnsi="AvantGarde Bk BT" w:cs="Arial"/>
          <w:color w:val="000000" w:themeColor="text1"/>
          <w:sz w:val="22"/>
          <w:szCs w:val="22"/>
        </w:rPr>
        <w:t xml:space="preserve"> </w:t>
      </w:r>
      <w:r w:rsidR="000C5D8E" w:rsidRPr="00AA6FAA">
        <w:rPr>
          <w:rFonts w:ascii="AvantGarde Bk BT" w:hAnsi="AvantGarde Bk BT" w:cs="Arial"/>
          <w:color w:val="000000" w:themeColor="text1"/>
          <w:sz w:val="22"/>
          <w:szCs w:val="22"/>
        </w:rPr>
        <w:t>d</w:t>
      </w:r>
      <w:r w:rsidRPr="00AA6FAA">
        <w:rPr>
          <w:rFonts w:ascii="AvantGarde Bk BT" w:hAnsi="AvantGarde Bk BT" w:cs="Arial"/>
          <w:color w:val="000000" w:themeColor="text1"/>
          <w:sz w:val="22"/>
          <w:szCs w:val="22"/>
        </w:rPr>
        <w:t>e Educación</w:t>
      </w:r>
      <w:r w:rsidR="00620B87">
        <w:rPr>
          <w:rFonts w:ascii="AvantGarde Bk BT" w:hAnsi="AvantGarde Bk BT" w:cs="Arial"/>
          <w:color w:val="000000" w:themeColor="text1"/>
          <w:sz w:val="22"/>
          <w:szCs w:val="22"/>
        </w:rPr>
        <w:t xml:space="preserve"> y </w:t>
      </w:r>
      <w:r w:rsidR="00315817" w:rsidRPr="000847B5">
        <w:rPr>
          <w:rFonts w:ascii="AvantGarde Bk BT" w:hAnsi="AvantGarde Bk BT" w:cs="Arial"/>
          <w:sz w:val="22"/>
          <w:szCs w:val="22"/>
        </w:rPr>
        <w:t xml:space="preserve">de </w:t>
      </w:r>
      <w:r w:rsidR="00620B87" w:rsidRPr="000847B5">
        <w:rPr>
          <w:rFonts w:ascii="AvantGarde Bk BT" w:hAnsi="AvantGarde Bk BT" w:cs="Arial"/>
          <w:sz w:val="22"/>
          <w:szCs w:val="22"/>
        </w:rPr>
        <w:t>H</w:t>
      </w:r>
      <w:r w:rsidR="00620B87">
        <w:rPr>
          <w:rFonts w:ascii="AvantGarde Bk BT" w:hAnsi="AvantGarde Bk BT" w:cs="Arial"/>
          <w:color w:val="000000" w:themeColor="text1"/>
          <w:sz w:val="22"/>
          <w:szCs w:val="22"/>
        </w:rPr>
        <w:t>acienda</w:t>
      </w:r>
      <w:r w:rsidRPr="00AA6FAA">
        <w:rPr>
          <w:rFonts w:ascii="AvantGarde Bk BT" w:hAnsi="AvantGarde Bk BT" w:cs="Arial"/>
          <w:color w:val="000000" w:themeColor="text1"/>
          <w:sz w:val="22"/>
          <w:szCs w:val="22"/>
        </w:rPr>
        <w:t xml:space="preserve"> ha sido turnado </w:t>
      </w:r>
      <w:r w:rsidR="000C5D8E" w:rsidRPr="00AA6FAA">
        <w:rPr>
          <w:rFonts w:ascii="AvantGarde Bk BT" w:hAnsi="AvantGarde Bk BT" w:cs="Arial"/>
          <w:color w:val="000000" w:themeColor="text1"/>
          <w:sz w:val="22"/>
          <w:szCs w:val="22"/>
        </w:rPr>
        <w:t>e</w:t>
      </w:r>
      <w:r w:rsidRPr="00AA6FAA">
        <w:rPr>
          <w:rFonts w:ascii="AvantGarde Bk BT" w:hAnsi="AvantGarde Bk BT" w:cs="Arial"/>
          <w:color w:val="000000" w:themeColor="text1"/>
          <w:sz w:val="22"/>
          <w:szCs w:val="22"/>
        </w:rPr>
        <w:t>l dict</w:t>
      </w:r>
      <w:r w:rsidR="000C5D8E" w:rsidRPr="00AA6FAA">
        <w:rPr>
          <w:rFonts w:ascii="AvantGarde Bk BT" w:hAnsi="AvantGarde Bk BT" w:cs="Arial"/>
          <w:color w:val="000000" w:themeColor="text1"/>
          <w:sz w:val="22"/>
          <w:szCs w:val="22"/>
        </w:rPr>
        <w:t>a</w:t>
      </w:r>
      <w:r w:rsidR="00952F2A" w:rsidRPr="00AA6FAA">
        <w:rPr>
          <w:rFonts w:ascii="AvantGarde Bk BT" w:hAnsi="AvantGarde Bk BT" w:cs="Arial"/>
          <w:color w:val="000000" w:themeColor="text1"/>
          <w:sz w:val="22"/>
          <w:szCs w:val="22"/>
        </w:rPr>
        <w:t>men</w:t>
      </w:r>
      <w:r w:rsidR="005472EA">
        <w:rPr>
          <w:rFonts w:ascii="AvantGarde Bk BT" w:hAnsi="AvantGarde Bk BT" w:cs="Arial"/>
          <w:color w:val="000000" w:themeColor="text1"/>
          <w:sz w:val="22"/>
          <w:szCs w:val="22"/>
        </w:rPr>
        <w:t xml:space="preserve"> </w:t>
      </w:r>
      <w:r w:rsidR="00702E96" w:rsidRPr="00702E96">
        <w:rPr>
          <w:rFonts w:ascii="AvantGarde Bk BT" w:hAnsi="AvantGarde Bk BT" w:cs="Arial"/>
          <w:color w:val="000000" w:themeColor="text1"/>
          <w:sz w:val="22"/>
          <w:szCs w:val="22"/>
        </w:rPr>
        <w:t>CUAAD/I/012/2020</w:t>
      </w:r>
      <w:r w:rsidR="00E53B61">
        <w:rPr>
          <w:rFonts w:ascii="AvantGarde Bk BT" w:hAnsi="AvantGarde Bk BT" w:cs="Arial"/>
          <w:color w:val="000000" w:themeColor="text1"/>
          <w:sz w:val="22"/>
          <w:szCs w:val="22"/>
        </w:rPr>
        <w:t>,</w:t>
      </w:r>
      <w:r w:rsidR="00047BCA" w:rsidRPr="00AA6FAA">
        <w:rPr>
          <w:rFonts w:ascii="AvantGarde Bk BT" w:hAnsi="AvantGarde Bk BT" w:cs="Arial"/>
          <w:color w:val="000000" w:themeColor="text1"/>
          <w:sz w:val="22"/>
          <w:szCs w:val="22"/>
        </w:rPr>
        <w:t xml:space="preserve"> de fecha </w:t>
      </w:r>
      <w:r w:rsidR="00702E96">
        <w:rPr>
          <w:rFonts w:ascii="AvantGarde Bk BT" w:hAnsi="AvantGarde Bk BT" w:cs="Arial"/>
          <w:color w:val="000000" w:themeColor="text1"/>
          <w:sz w:val="22"/>
          <w:szCs w:val="22"/>
        </w:rPr>
        <w:t>7</w:t>
      </w:r>
      <w:r w:rsidR="00DF63AF" w:rsidRPr="00AA6FAA">
        <w:rPr>
          <w:rFonts w:ascii="AvantGarde Bk BT" w:hAnsi="AvantGarde Bk BT" w:cs="Arial"/>
          <w:color w:val="000000" w:themeColor="text1"/>
          <w:sz w:val="22"/>
          <w:szCs w:val="22"/>
        </w:rPr>
        <w:t xml:space="preserve"> de </w:t>
      </w:r>
      <w:r w:rsidR="00702E96">
        <w:rPr>
          <w:rFonts w:ascii="AvantGarde Bk BT" w:hAnsi="AvantGarde Bk BT" w:cs="Arial"/>
          <w:color w:val="000000" w:themeColor="text1"/>
          <w:sz w:val="22"/>
          <w:szCs w:val="22"/>
        </w:rPr>
        <w:t>diciembre</w:t>
      </w:r>
      <w:r w:rsidR="00952F2A" w:rsidRPr="00AA6FAA">
        <w:rPr>
          <w:rFonts w:ascii="AvantGarde Bk BT" w:hAnsi="AvantGarde Bk BT" w:cs="Arial"/>
          <w:color w:val="000000" w:themeColor="text1"/>
          <w:sz w:val="22"/>
          <w:szCs w:val="22"/>
        </w:rPr>
        <w:t xml:space="preserve"> </w:t>
      </w:r>
      <w:r w:rsidRPr="00AA6FAA">
        <w:rPr>
          <w:rFonts w:ascii="AvantGarde Bk BT" w:hAnsi="AvantGarde Bk BT" w:cs="Arial"/>
          <w:color w:val="000000" w:themeColor="text1"/>
          <w:sz w:val="22"/>
          <w:szCs w:val="22"/>
        </w:rPr>
        <w:t>de 20</w:t>
      </w:r>
      <w:r w:rsidR="00620B87">
        <w:rPr>
          <w:rFonts w:ascii="AvantGarde Bk BT" w:hAnsi="AvantGarde Bk BT" w:cs="Arial"/>
          <w:color w:val="000000" w:themeColor="text1"/>
          <w:sz w:val="22"/>
          <w:szCs w:val="22"/>
        </w:rPr>
        <w:t>20</w:t>
      </w:r>
      <w:r w:rsidR="00E001DF">
        <w:rPr>
          <w:rFonts w:ascii="AvantGarde Bk BT" w:hAnsi="AvantGarde Bk BT" w:cs="Arial"/>
          <w:color w:val="000000" w:themeColor="text1"/>
          <w:sz w:val="22"/>
          <w:szCs w:val="22"/>
        </w:rPr>
        <w:t xml:space="preserve">, en </w:t>
      </w:r>
      <w:r w:rsidR="0092430A">
        <w:rPr>
          <w:rFonts w:ascii="AvantGarde Bk BT" w:hAnsi="AvantGarde Bk BT" w:cs="Arial"/>
          <w:color w:val="000000" w:themeColor="text1"/>
          <w:sz w:val="22"/>
          <w:szCs w:val="22"/>
        </w:rPr>
        <w:t>el que</w:t>
      </w:r>
      <w:r w:rsidR="00E001DF">
        <w:rPr>
          <w:rFonts w:ascii="AvantGarde Bk BT" w:hAnsi="AvantGarde Bk BT" w:cs="Arial"/>
          <w:color w:val="000000" w:themeColor="text1"/>
          <w:sz w:val="22"/>
          <w:szCs w:val="22"/>
        </w:rPr>
        <w:t xml:space="preserve"> el </w:t>
      </w:r>
      <w:r w:rsidRPr="00AA6FAA">
        <w:rPr>
          <w:rFonts w:ascii="AvantGarde Bk BT" w:hAnsi="AvantGarde Bk BT" w:cs="Arial"/>
          <w:color w:val="000000" w:themeColor="text1"/>
          <w:sz w:val="22"/>
          <w:szCs w:val="22"/>
        </w:rPr>
        <w:t xml:space="preserve">Consejo del </w:t>
      </w:r>
      <w:r w:rsidR="00137467" w:rsidRPr="00AA6FAA">
        <w:rPr>
          <w:rFonts w:ascii="AvantGarde Bk BT" w:hAnsi="AvantGarde Bk BT" w:cs="Arial"/>
          <w:color w:val="000000" w:themeColor="text1"/>
          <w:sz w:val="22"/>
          <w:szCs w:val="22"/>
        </w:rPr>
        <w:t>C</w:t>
      </w:r>
      <w:r w:rsidR="001F2C6F" w:rsidRPr="00AA6FAA">
        <w:rPr>
          <w:rFonts w:ascii="AvantGarde Bk BT" w:hAnsi="AvantGarde Bk BT" w:cs="Arial"/>
          <w:color w:val="000000" w:themeColor="text1"/>
          <w:sz w:val="22"/>
          <w:szCs w:val="22"/>
        </w:rPr>
        <w:t xml:space="preserve">entro Universitario de </w:t>
      </w:r>
      <w:r w:rsidR="00702E96">
        <w:rPr>
          <w:rFonts w:ascii="AvantGarde Bk BT" w:hAnsi="AvantGarde Bk BT" w:cs="Arial"/>
          <w:color w:val="000000" w:themeColor="text1"/>
          <w:sz w:val="22"/>
          <w:szCs w:val="22"/>
        </w:rPr>
        <w:t>Arte, Arquitectura y Diseño</w:t>
      </w:r>
      <w:r w:rsidR="00047BCA" w:rsidRPr="00AA6FAA">
        <w:rPr>
          <w:rFonts w:ascii="AvantGarde Bk BT" w:hAnsi="AvantGarde Bk BT" w:cs="Arial"/>
          <w:color w:val="000000" w:themeColor="text1"/>
          <w:sz w:val="22"/>
          <w:szCs w:val="22"/>
        </w:rPr>
        <w:t xml:space="preserve"> </w:t>
      </w:r>
      <w:r w:rsidRPr="00AA6FAA">
        <w:rPr>
          <w:rFonts w:ascii="AvantGarde Bk BT" w:hAnsi="AvantGarde Bk BT" w:cs="Arial"/>
          <w:color w:val="000000" w:themeColor="text1"/>
          <w:sz w:val="22"/>
          <w:szCs w:val="22"/>
        </w:rPr>
        <w:t>propone</w:t>
      </w:r>
      <w:r w:rsidR="000C5D8E" w:rsidRPr="00AA6FAA">
        <w:rPr>
          <w:rFonts w:ascii="AvantGarde Bk BT" w:hAnsi="AvantGarde Bk BT" w:cs="Arial"/>
          <w:color w:val="000000" w:themeColor="text1"/>
          <w:sz w:val="22"/>
          <w:szCs w:val="22"/>
        </w:rPr>
        <w:t xml:space="preserve"> </w:t>
      </w:r>
      <w:r w:rsidR="003B6593">
        <w:rPr>
          <w:rFonts w:ascii="AvantGarde Bk BT" w:hAnsi="AvantGarde Bk BT" w:cs="Arial"/>
          <w:color w:val="000000" w:themeColor="text1"/>
          <w:sz w:val="22"/>
          <w:szCs w:val="22"/>
          <w:lang w:val="es-ES_tradnl"/>
        </w:rPr>
        <w:t xml:space="preserve">crear </w:t>
      </w:r>
      <w:r w:rsidR="004E52E1">
        <w:rPr>
          <w:rFonts w:ascii="AvantGarde Bk BT" w:hAnsi="AvantGarde Bk BT" w:cs="Arial"/>
          <w:color w:val="000000" w:themeColor="text1"/>
          <w:sz w:val="22"/>
          <w:szCs w:val="22"/>
          <w:lang w:val="es-ES_tradnl"/>
        </w:rPr>
        <w:t>el</w:t>
      </w:r>
      <w:r w:rsidR="003B6593">
        <w:rPr>
          <w:rFonts w:ascii="AvantGarde Bk BT" w:hAnsi="AvantGarde Bk BT" w:cs="Arial"/>
          <w:color w:val="000000" w:themeColor="text1"/>
          <w:sz w:val="22"/>
          <w:szCs w:val="22"/>
          <w:lang w:val="es-ES_tradnl"/>
        </w:rPr>
        <w:t xml:space="preserve"> </w:t>
      </w:r>
      <w:r w:rsidR="0092430A">
        <w:rPr>
          <w:rFonts w:ascii="AvantGarde Bk BT" w:hAnsi="AvantGarde Bk BT" w:cs="Arial"/>
          <w:color w:val="000000" w:themeColor="text1"/>
          <w:sz w:val="22"/>
          <w:szCs w:val="22"/>
        </w:rPr>
        <w:t xml:space="preserve">programa académico </w:t>
      </w:r>
      <w:r w:rsidR="003B6593">
        <w:rPr>
          <w:rFonts w:ascii="AvantGarde Bk BT" w:hAnsi="AvantGarde Bk BT" w:cs="Arial"/>
          <w:color w:val="000000" w:themeColor="text1"/>
          <w:sz w:val="22"/>
          <w:szCs w:val="22"/>
          <w:lang w:val="es-ES_tradnl"/>
        </w:rPr>
        <w:t>de la</w:t>
      </w:r>
      <w:r w:rsidR="0020766A" w:rsidRPr="0020766A">
        <w:t xml:space="preserve"> </w:t>
      </w:r>
      <w:r w:rsidR="00702E96" w:rsidRPr="00702E96">
        <w:rPr>
          <w:rFonts w:ascii="AvantGarde Bk BT" w:hAnsi="AvantGarde Bk BT" w:cs="Arial"/>
          <w:b/>
          <w:color w:val="000000" w:themeColor="text1"/>
          <w:sz w:val="22"/>
          <w:szCs w:val="22"/>
          <w:lang w:val="es-ES_tradnl"/>
        </w:rPr>
        <w:t xml:space="preserve">Maestría en Estudios en </w:t>
      </w:r>
      <w:proofErr w:type="spellStart"/>
      <w:r w:rsidR="00702E96" w:rsidRPr="00702E96">
        <w:rPr>
          <w:rFonts w:ascii="AvantGarde Bk BT" w:hAnsi="AvantGarde Bk BT" w:cs="Arial"/>
          <w:b/>
          <w:color w:val="000000" w:themeColor="text1"/>
          <w:sz w:val="22"/>
          <w:szCs w:val="22"/>
          <w:lang w:val="es-ES_tradnl"/>
        </w:rPr>
        <w:t>Literacidad</w:t>
      </w:r>
      <w:proofErr w:type="spellEnd"/>
      <w:r w:rsidR="0020766A" w:rsidRPr="001F2CCC">
        <w:rPr>
          <w:rFonts w:ascii="AvantGarde Bk BT" w:hAnsi="AvantGarde Bk BT" w:cs="Arial"/>
          <w:color w:val="000000" w:themeColor="text1"/>
          <w:sz w:val="22"/>
          <w:szCs w:val="22"/>
          <w:lang w:val="es-ES_tradnl"/>
        </w:rPr>
        <w:t>,</w:t>
      </w:r>
      <w:r w:rsidR="004E52E1" w:rsidRPr="004E52E1">
        <w:rPr>
          <w:rFonts w:ascii="AvantGarde Bk BT" w:hAnsi="AvantGarde Bk BT" w:cs="Arial"/>
          <w:color w:val="000000" w:themeColor="text1"/>
          <w:sz w:val="22"/>
          <w:szCs w:val="22"/>
          <w:lang w:val="es-ES_tradnl"/>
        </w:rPr>
        <w:t xml:space="preserve"> a partir del ciclo escolar </w:t>
      </w:r>
      <w:r w:rsidR="004E52E1" w:rsidRPr="008A1343">
        <w:rPr>
          <w:rFonts w:ascii="AvantGarde Bk BT" w:hAnsi="AvantGarde Bk BT" w:cs="Arial"/>
          <w:color w:val="000000" w:themeColor="text1"/>
          <w:sz w:val="22"/>
          <w:szCs w:val="22"/>
          <w:lang w:val="es-ES_tradnl"/>
        </w:rPr>
        <w:t>2021 “</w:t>
      </w:r>
      <w:r w:rsidR="00485238" w:rsidRPr="008A1343">
        <w:rPr>
          <w:rFonts w:ascii="AvantGarde Bk BT" w:hAnsi="AvantGarde Bk BT" w:cs="Arial"/>
          <w:color w:val="000000" w:themeColor="text1"/>
          <w:sz w:val="22"/>
          <w:szCs w:val="22"/>
          <w:lang w:val="es-ES_tradnl"/>
        </w:rPr>
        <w:t>B</w:t>
      </w:r>
      <w:r w:rsidR="004E52E1" w:rsidRPr="008A1343">
        <w:rPr>
          <w:rFonts w:ascii="AvantGarde Bk BT" w:hAnsi="AvantGarde Bk BT" w:cs="Arial"/>
          <w:color w:val="000000" w:themeColor="text1"/>
          <w:sz w:val="22"/>
          <w:szCs w:val="22"/>
          <w:lang w:val="es-ES_tradnl"/>
        </w:rPr>
        <w:t>”</w:t>
      </w:r>
      <w:r w:rsidR="004E52E1" w:rsidRPr="008A1343">
        <w:rPr>
          <w:rFonts w:ascii="AvantGarde Bk BT" w:hAnsi="AvantGarde Bk BT" w:cs="Arial"/>
          <w:b/>
          <w:color w:val="000000" w:themeColor="text1"/>
          <w:sz w:val="22"/>
          <w:szCs w:val="22"/>
          <w:lang w:val="es-ES_tradnl"/>
        </w:rPr>
        <w:t>,</w:t>
      </w:r>
      <w:r w:rsidR="004E52E1" w:rsidRPr="004E52E1">
        <w:rPr>
          <w:rFonts w:ascii="AvantGarde Bk BT" w:hAnsi="AvantGarde Bk BT" w:cs="Arial"/>
          <w:b/>
          <w:color w:val="000000" w:themeColor="text1"/>
          <w:sz w:val="22"/>
          <w:szCs w:val="22"/>
          <w:lang w:val="es-ES_tradnl"/>
        </w:rPr>
        <w:t xml:space="preserve"> </w:t>
      </w:r>
      <w:r w:rsidR="00E53B61">
        <w:rPr>
          <w:rFonts w:ascii="AvantGarde Bk BT" w:hAnsi="AvantGarde Bk BT" w:cs="Arial"/>
          <w:color w:val="000000" w:themeColor="text1"/>
          <w:sz w:val="22"/>
          <w:szCs w:val="22"/>
          <w:lang w:val="es-ES_tradnl"/>
        </w:rPr>
        <w:t>conforme a los siguientes:</w:t>
      </w:r>
    </w:p>
    <w:p w14:paraId="473CE2E8" w14:textId="77777777" w:rsidR="004E52E1" w:rsidRPr="00952F2A" w:rsidRDefault="004E52E1" w:rsidP="0032460C">
      <w:pPr>
        <w:pStyle w:val="Piedepgina"/>
        <w:autoSpaceDE w:val="0"/>
        <w:autoSpaceDN w:val="0"/>
        <w:adjustRightInd w:val="0"/>
        <w:jc w:val="both"/>
        <w:rPr>
          <w:rFonts w:ascii="AvantGarde Bk BT" w:hAnsi="AvantGarde Bk BT" w:cs="Arial"/>
          <w:color w:val="000000" w:themeColor="text1"/>
          <w:sz w:val="22"/>
          <w:szCs w:val="22"/>
        </w:rPr>
      </w:pPr>
    </w:p>
    <w:p w14:paraId="7FD97ABD" w14:textId="614929D9" w:rsidR="0032460C" w:rsidRPr="0032460C" w:rsidRDefault="00E53B61" w:rsidP="0032460C">
      <w:pPr>
        <w:pStyle w:val="Ttulo1"/>
        <w:jc w:val="center"/>
        <w:rPr>
          <w:rFonts w:ascii="AvantGarde Bk BT" w:hAnsi="AvantGarde Bk BT" w:cs="Arial"/>
          <w:b w:val="0"/>
          <w:sz w:val="22"/>
          <w:szCs w:val="22"/>
          <w:lang w:val="pt-BR"/>
        </w:rPr>
      </w:pPr>
      <w:r>
        <w:rPr>
          <w:rFonts w:ascii="AvantGarde Bk BT" w:hAnsi="AvantGarde Bk BT" w:cs="Arial"/>
          <w:sz w:val="22"/>
          <w:szCs w:val="22"/>
          <w:lang w:val="pt-BR"/>
        </w:rPr>
        <w:t>ANTECEDENTES</w:t>
      </w:r>
    </w:p>
    <w:p w14:paraId="4591779D" w14:textId="77777777" w:rsidR="008044D0" w:rsidRPr="000B3DFC" w:rsidRDefault="008044D0" w:rsidP="000B3DFC">
      <w:pPr>
        <w:pStyle w:val="Textosinformato"/>
        <w:tabs>
          <w:tab w:val="left" w:pos="426"/>
          <w:tab w:val="left" w:pos="1276"/>
        </w:tabs>
        <w:jc w:val="both"/>
        <w:rPr>
          <w:rFonts w:ascii="AvantGarde Bk BT" w:hAnsi="AvantGarde Bk BT"/>
          <w:sz w:val="22"/>
          <w:szCs w:val="22"/>
          <w:lang w:val="es-ES_tradnl"/>
        </w:rPr>
      </w:pPr>
    </w:p>
    <w:p w14:paraId="24CFE7E7" w14:textId="30FD5EC7" w:rsidR="00B31287" w:rsidRPr="006621F7" w:rsidRDefault="00B31287" w:rsidP="00B31287">
      <w:pPr>
        <w:pStyle w:val="Textosinformato"/>
        <w:numPr>
          <w:ilvl w:val="0"/>
          <w:numId w:val="2"/>
        </w:numPr>
        <w:tabs>
          <w:tab w:val="clear" w:pos="786"/>
          <w:tab w:val="left" w:pos="426"/>
          <w:tab w:val="left" w:pos="1276"/>
        </w:tabs>
        <w:ind w:left="426"/>
        <w:jc w:val="both"/>
        <w:rPr>
          <w:rFonts w:ascii="AvantGarde Bk BT" w:hAnsi="AvantGarde Bk BT"/>
          <w:sz w:val="22"/>
          <w:szCs w:val="22"/>
          <w:lang w:val="es-ES_tradnl"/>
        </w:rPr>
      </w:pPr>
      <w:r w:rsidRPr="000847B5">
        <w:rPr>
          <w:rFonts w:ascii="AvantGarde Bk BT" w:hAnsi="AvantGarde Bk BT"/>
          <w:sz w:val="22"/>
          <w:szCs w:val="22"/>
          <w:lang w:val="es-ES_tradnl"/>
        </w:rPr>
        <w:t xml:space="preserve">Que el H. Consejo General Universitario el </w:t>
      </w:r>
      <w:r w:rsidRPr="000B3DFC">
        <w:rPr>
          <w:rFonts w:ascii="AvantGarde Bk BT" w:hAnsi="AvantGarde Bk BT"/>
          <w:sz w:val="22"/>
          <w:szCs w:val="22"/>
          <w:lang w:val="es-ES_tradnl"/>
        </w:rPr>
        <w:t>6 de diciembre del 2016</w:t>
      </w:r>
      <w:r w:rsidRPr="000847B5">
        <w:rPr>
          <w:rFonts w:ascii="AvantGarde Bk BT" w:hAnsi="AvantGarde Bk BT"/>
          <w:sz w:val="22"/>
          <w:szCs w:val="22"/>
          <w:lang w:val="es-ES_tradnl"/>
        </w:rPr>
        <w:t xml:space="preserve">, bajo el dictamen número </w:t>
      </w:r>
      <w:r w:rsidRPr="000B3DFC">
        <w:rPr>
          <w:rFonts w:ascii="AvantGarde Bk BT" w:hAnsi="AvantGarde Bk BT"/>
          <w:sz w:val="22"/>
          <w:szCs w:val="22"/>
          <w:lang w:val="es-ES_tradnl"/>
        </w:rPr>
        <w:t xml:space="preserve">I/2016/473 </w:t>
      </w:r>
      <w:r w:rsidRPr="000847B5">
        <w:rPr>
          <w:rFonts w:ascii="AvantGarde Bk BT" w:hAnsi="AvantGarde Bk BT"/>
          <w:sz w:val="22"/>
          <w:szCs w:val="22"/>
          <w:lang w:val="es-ES_tradnl"/>
        </w:rPr>
        <w:t xml:space="preserve">de las Comisiones Conjuntas de Educación y de Hacienda, aprobó la </w:t>
      </w:r>
      <w:r>
        <w:rPr>
          <w:rFonts w:ascii="AvantGarde Bk BT" w:hAnsi="AvantGarde Bk BT"/>
          <w:sz w:val="22"/>
          <w:szCs w:val="22"/>
          <w:lang w:val="es-ES_tradnl"/>
        </w:rPr>
        <w:t>cre</w:t>
      </w:r>
      <w:r w:rsidRPr="000847B5">
        <w:rPr>
          <w:rFonts w:ascii="AvantGarde Bk BT" w:hAnsi="AvantGarde Bk BT"/>
          <w:sz w:val="22"/>
          <w:szCs w:val="22"/>
          <w:lang w:val="es-ES_tradnl"/>
        </w:rPr>
        <w:t xml:space="preserve">ación de la </w:t>
      </w:r>
      <w:r w:rsidRPr="000B3DFC">
        <w:rPr>
          <w:rFonts w:ascii="AvantGarde Bk BT" w:hAnsi="AvantGarde Bk BT"/>
          <w:sz w:val="22"/>
          <w:szCs w:val="22"/>
          <w:lang w:val="es-ES_tradnl"/>
        </w:rPr>
        <w:t xml:space="preserve">Maestría en </w:t>
      </w:r>
      <w:proofErr w:type="spellStart"/>
      <w:r w:rsidRPr="000B3DFC">
        <w:rPr>
          <w:rFonts w:ascii="AvantGarde Bk BT" w:hAnsi="AvantGarde Bk BT"/>
          <w:sz w:val="22"/>
          <w:szCs w:val="22"/>
          <w:lang w:val="es-ES_tradnl"/>
        </w:rPr>
        <w:t>Literacidad</w:t>
      </w:r>
      <w:proofErr w:type="spellEnd"/>
      <w:r w:rsidRPr="000B3DFC">
        <w:rPr>
          <w:rFonts w:ascii="AvantGarde Bk BT" w:hAnsi="AvantGarde Bk BT"/>
          <w:sz w:val="22"/>
          <w:szCs w:val="22"/>
          <w:lang w:val="es-ES_tradnl"/>
        </w:rPr>
        <w:t xml:space="preserve"> a partir del ciclo escolar 2017</w:t>
      </w:r>
      <w:r w:rsidR="006621F7">
        <w:rPr>
          <w:rFonts w:ascii="AvantGarde Bk BT" w:hAnsi="AvantGarde Bk BT"/>
          <w:sz w:val="22"/>
          <w:szCs w:val="22"/>
          <w:lang w:val="es-ES_tradnl"/>
        </w:rPr>
        <w:t xml:space="preserve"> </w:t>
      </w:r>
      <w:r w:rsidR="001F2CCC" w:rsidRPr="006621F7">
        <w:rPr>
          <w:rFonts w:ascii="AvantGarde Bk BT" w:hAnsi="AvantGarde Bk BT"/>
          <w:sz w:val="22"/>
          <w:szCs w:val="22"/>
          <w:lang w:val="es-ES_tradnl"/>
        </w:rPr>
        <w:t>“</w:t>
      </w:r>
      <w:r w:rsidRPr="006621F7">
        <w:rPr>
          <w:rFonts w:ascii="AvantGarde Bk BT" w:hAnsi="AvantGarde Bk BT"/>
          <w:sz w:val="22"/>
          <w:szCs w:val="22"/>
          <w:lang w:val="es-ES_tradnl"/>
        </w:rPr>
        <w:t>A</w:t>
      </w:r>
      <w:r w:rsidR="001F2CCC" w:rsidRPr="006621F7">
        <w:rPr>
          <w:rFonts w:ascii="AvantGarde Bk BT" w:hAnsi="AvantGarde Bk BT"/>
          <w:sz w:val="22"/>
          <w:szCs w:val="22"/>
          <w:lang w:val="es-ES_tradnl"/>
        </w:rPr>
        <w:t>”</w:t>
      </w:r>
      <w:r w:rsidRPr="006621F7">
        <w:rPr>
          <w:rFonts w:ascii="AvantGarde Bk BT" w:hAnsi="AvantGarde Bk BT"/>
          <w:sz w:val="22"/>
          <w:szCs w:val="22"/>
          <w:lang w:val="es-ES_tradnl"/>
        </w:rPr>
        <w:t>.</w:t>
      </w:r>
    </w:p>
    <w:p w14:paraId="51162AB5" w14:textId="389A8842" w:rsidR="00B31287" w:rsidRPr="00B31287" w:rsidRDefault="00B31287" w:rsidP="00B31287">
      <w:pPr>
        <w:pStyle w:val="Textosinformato"/>
        <w:tabs>
          <w:tab w:val="left" w:pos="426"/>
          <w:tab w:val="left" w:pos="1276"/>
        </w:tabs>
        <w:ind w:left="426"/>
        <w:jc w:val="both"/>
        <w:rPr>
          <w:rFonts w:ascii="AvantGarde Bk BT" w:hAnsi="AvantGarde Bk BT"/>
          <w:sz w:val="22"/>
          <w:szCs w:val="22"/>
          <w:lang w:val="es-ES_tradnl"/>
        </w:rPr>
      </w:pPr>
    </w:p>
    <w:p w14:paraId="68414141" w14:textId="365A8B2D" w:rsidR="000B3DFC" w:rsidRPr="006621F7" w:rsidRDefault="000B3DFC" w:rsidP="000B3DFC">
      <w:pPr>
        <w:pStyle w:val="Textosinformato"/>
        <w:numPr>
          <w:ilvl w:val="0"/>
          <w:numId w:val="2"/>
        </w:numPr>
        <w:tabs>
          <w:tab w:val="clear" w:pos="786"/>
          <w:tab w:val="left" w:pos="426"/>
          <w:tab w:val="left" w:pos="1276"/>
        </w:tabs>
        <w:ind w:left="426"/>
        <w:jc w:val="both"/>
        <w:rPr>
          <w:rFonts w:ascii="AvantGarde Bk BT" w:hAnsi="AvantGarde Bk BT"/>
          <w:sz w:val="22"/>
          <w:szCs w:val="22"/>
          <w:lang w:val="es-ES_tradnl"/>
        </w:rPr>
      </w:pPr>
      <w:r w:rsidRPr="000B3DFC">
        <w:rPr>
          <w:rFonts w:ascii="AvantGarde Bk BT" w:hAnsi="AvantGarde Bk BT"/>
          <w:sz w:val="22"/>
          <w:szCs w:val="22"/>
          <w:lang w:val="es-ES_tradnl"/>
        </w:rPr>
        <w:t xml:space="preserve">Que después de más de dos años de su creación, y con fundamento en el artículo 28 del Reglamento General de Posgrado, la Junta Académica de la Maestría en </w:t>
      </w:r>
      <w:proofErr w:type="spellStart"/>
      <w:r w:rsidRPr="000B3DFC">
        <w:rPr>
          <w:rFonts w:ascii="AvantGarde Bk BT" w:hAnsi="AvantGarde Bk BT"/>
          <w:sz w:val="22"/>
          <w:szCs w:val="22"/>
          <w:lang w:val="es-ES_tradnl"/>
        </w:rPr>
        <w:t>Literacidad</w:t>
      </w:r>
      <w:proofErr w:type="spellEnd"/>
      <w:r w:rsidRPr="000B3DFC">
        <w:rPr>
          <w:rFonts w:ascii="AvantGarde Bk BT" w:hAnsi="AvantGarde Bk BT"/>
          <w:sz w:val="22"/>
          <w:szCs w:val="22"/>
          <w:lang w:val="es-ES_tradnl"/>
        </w:rPr>
        <w:t xml:space="preserve"> ha evaluado el programa educativo con base en el dictamen de las evaluaciones de </w:t>
      </w:r>
      <w:proofErr w:type="spellStart"/>
      <w:r w:rsidRPr="006621F7">
        <w:rPr>
          <w:rFonts w:ascii="AvantGarde Bk BT" w:hAnsi="AvantGarde Bk BT"/>
          <w:sz w:val="22"/>
          <w:szCs w:val="22"/>
          <w:lang w:val="es-ES_tradnl"/>
        </w:rPr>
        <w:t>CONAC</w:t>
      </w:r>
      <w:r w:rsidR="001F2CCC" w:rsidRPr="006621F7">
        <w:rPr>
          <w:rFonts w:ascii="AvantGarde Bk BT" w:hAnsi="AvantGarde Bk BT"/>
          <w:sz w:val="22"/>
          <w:szCs w:val="22"/>
          <w:lang w:val="es-ES_tradnl"/>
        </w:rPr>
        <w:t>y</w:t>
      </w:r>
      <w:r w:rsidRPr="006621F7">
        <w:rPr>
          <w:rFonts w:ascii="AvantGarde Bk BT" w:hAnsi="AvantGarde Bk BT"/>
          <w:sz w:val="22"/>
          <w:szCs w:val="22"/>
          <w:lang w:val="es-ES_tradnl"/>
        </w:rPr>
        <w:t>T</w:t>
      </w:r>
      <w:proofErr w:type="spellEnd"/>
      <w:r w:rsidRPr="006621F7">
        <w:rPr>
          <w:rFonts w:ascii="AvantGarde Bk BT" w:hAnsi="AvantGarde Bk BT"/>
          <w:sz w:val="22"/>
          <w:szCs w:val="22"/>
          <w:lang w:val="es-ES_tradnl"/>
        </w:rPr>
        <w:t xml:space="preserve">, </w:t>
      </w:r>
      <w:r w:rsidR="00167822" w:rsidRPr="006621F7">
        <w:rPr>
          <w:rFonts w:ascii="AvantGarde Bk BT" w:hAnsi="AvantGarde Bk BT"/>
          <w:sz w:val="22"/>
          <w:szCs w:val="22"/>
          <w:lang w:val="es-ES_tradnl"/>
        </w:rPr>
        <w:t>y en</w:t>
      </w:r>
      <w:r w:rsidR="001F2CCC" w:rsidRPr="006621F7">
        <w:rPr>
          <w:rFonts w:ascii="AvantGarde Bk BT" w:hAnsi="AvantGarde Bk BT"/>
          <w:sz w:val="22"/>
          <w:szCs w:val="22"/>
          <w:lang w:val="es-ES_tradnl"/>
        </w:rPr>
        <w:t xml:space="preserve"> las </w:t>
      </w:r>
      <w:r w:rsidRPr="006621F7">
        <w:rPr>
          <w:rFonts w:ascii="AvantGarde Bk BT" w:hAnsi="AvantGarde Bk BT"/>
          <w:sz w:val="22"/>
          <w:szCs w:val="22"/>
          <w:lang w:val="es-ES_tradnl"/>
        </w:rPr>
        <w:t xml:space="preserve">encuestas y entrevistas a estudiantes, egresados y profesores, </w:t>
      </w:r>
      <w:r w:rsidR="00167822" w:rsidRPr="006621F7">
        <w:rPr>
          <w:rFonts w:ascii="AvantGarde Bk BT" w:hAnsi="AvantGarde Bk BT"/>
          <w:sz w:val="22"/>
          <w:szCs w:val="22"/>
          <w:lang w:val="es-ES_tradnl"/>
        </w:rPr>
        <w:t xml:space="preserve">por lo que </w:t>
      </w:r>
      <w:r w:rsidR="00B31287" w:rsidRPr="006621F7">
        <w:rPr>
          <w:rFonts w:ascii="AvantGarde Bk BT" w:hAnsi="AvantGarde Bk BT"/>
          <w:sz w:val="22"/>
          <w:szCs w:val="22"/>
          <w:lang w:val="es-ES_tradnl"/>
        </w:rPr>
        <w:t>se</w:t>
      </w:r>
      <w:r w:rsidRPr="006621F7">
        <w:rPr>
          <w:rFonts w:ascii="AvantGarde Bk BT" w:hAnsi="AvantGarde Bk BT"/>
          <w:sz w:val="22"/>
          <w:szCs w:val="22"/>
          <w:lang w:val="es-ES_tradnl"/>
        </w:rPr>
        <w:t xml:space="preserve"> ha propuesto modificar el programa, para garantizar la pertinencia y actualización del plan de estudios.  </w:t>
      </w:r>
    </w:p>
    <w:p w14:paraId="2A713C9F" w14:textId="77777777" w:rsidR="000B3DFC" w:rsidRPr="000B3DFC" w:rsidRDefault="000B3DFC" w:rsidP="000B3DFC">
      <w:pPr>
        <w:pStyle w:val="Textosinformato"/>
        <w:tabs>
          <w:tab w:val="left" w:pos="426"/>
          <w:tab w:val="left" w:pos="1276"/>
        </w:tabs>
        <w:ind w:left="426"/>
        <w:jc w:val="both"/>
        <w:rPr>
          <w:rFonts w:ascii="AvantGarde Bk BT" w:hAnsi="AvantGarde Bk BT"/>
          <w:sz w:val="22"/>
          <w:szCs w:val="22"/>
          <w:lang w:val="es-ES_tradnl"/>
        </w:rPr>
      </w:pPr>
    </w:p>
    <w:p w14:paraId="2E7807F8" w14:textId="77777777" w:rsidR="000B3DFC" w:rsidRPr="000B3DFC" w:rsidRDefault="000B3DFC" w:rsidP="000B3DFC">
      <w:pPr>
        <w:pStyle w:val="Textosinformato"/>
        <w:numPr>
          <w:ilvl w:val="0"/>
          <w:numId w:val="2"/>
        </w:numPr>
        <w:tabs>
          <w:tab w:val="clear" w:pos="786"/>
          <w:tab w:val="left" w:pos="426"/>
          <w:tab w:val="left" w:pos="1276"/>
        </w:tabs>
        <w:ind w:left="426"/>
        <w:jc w:val="both"/>
        <w:rPr>
          <w:rFonts w:ascii="AvantGarde Bk BT" w:hAnsi="AvantGarde Bk BT"/>
          <w:sz w:val="22"/>
          <w:szCs w:val="22"/>
          <w:lang w:val="es-ES_tradnl"/>
        </w:rPr>
      </w:pPr>
      <w:r w:rsidRPr="000B3DFC">
        <w:rPr>
          <w:rFonts w:ascii="AvantGarde Bk BT" w:hAnsi="AvantGarde Bk BT"/>
          <w:sz w:val="22"/>
          <w:szCs w:val="22"/>
          <w:lang w:val="es-ES_tradnl"/>
        </w:rPr>
        <w:t xml:space="preserve">Que las modificaciones propuestas al plan de estudios se efectuaron después de una serie de sesiones con la Junta Académica llevadas a cabo desde noviembre del 2019 hasta mayo del 2020, de las que se concluyó que para la modificación del plan de estudios es necesario: </w:t>
      </w:r>
    </w:p>
    <w:p w14:paraId="4DD6809F" w14:textId="2A31BAD9" w:rsidR="000B3DFC" w:rsidRPr="000B3DFC" w:rsidRDefault="000B3DFC" w:rsidP="00B31287">
      <w:pPr>
        <w:pStyle w:val="Textosinformato"/>
        <w:numPr>
          <w:ilvl w:val="0"/>
          <w:numId w:val="31"/>
        </w:numPr>
        <w:tabs>
          <w:tab w:val="left" w:pos="426"/>
          <w:tab w:val="left" w:pos="1276"/>
        </w:tabs>
        <w:jc w:val="both"/>
        <w:rPr>
          <w:rFonts w:ascii="AvantGarde Bk BT" w:hAnsi="AvantGarde Bk BT"/>
          <w:sz w:val="22"/>
          <w:szCs w:val="22"/>
          <w:lang w:val="es-ES_tradnl"/>
        </w:rPr>
      </w:pPr>
      <w:r w:rsidRPr="000B3DFC">
        <w:rPr>
          <w:rFonts w:ascii="AvantGarde Bk BT" w:hAnsi="AvantGarde Bk BT"/>
          <w:sz w:val="22"/>
          <w:szCs w:val="22"/>
          <w:lang w:val="es-ES_tradnl"/>
        </w:rPr>
        <w:t xml:space="preserve">Realizar un análisis de pertinencia del plan de estudios a nivel nacional e internacional enfocándose en el estado del arte de la temática de </w:t>
      </w:r>
      <w:proofErr w:type="spellStart"/>
      <w:r w:rsidRPr="000B3DFC">
        <w:rPr>
          <w:rFonts w:ascii="AvantGarde Bk BT" w:hAnsi="AvantGarde Bk BT"/>
          <w:sz w:val="22"/>
          <w:szCs w:val="22"/>
          <w:lang w:val="es-ES_tradnl"/>
        </w:rPr>
        <w:t>literacidad</w:t>
      </w:r>
      <w:proofErr w:type="spellEnd"/>
      <w:r w:rsidR="00B31287">
        <w:rPr>
          <w:rFonts w:ascii="AvantGarde Bk BT" w:hAnsi="AvantGarde Bk BT"/>
          <w:sz w:val="22"/>
          <w:szCs w:val="22"/>
          <w:lang w:val="es-ES_tradnl"/>
        </w:rPr>
        <w:t>;</w:t>
      </w:r>
    </w:p>
    <w:p w14:paraId="39113133" w14:textId="23A96BAA" w:rsidR="000B3DFC" w:rsidRPr="000B3DFC" w:rsidRDefault="000B3DFC" w:rsidP="00B31287">
      <w:pPr>
        <w:pStyle w:val="Textosinformato"/>
        <w:numPr>
          <w:ilvl w:val="0"/>
          <w:numId w:val="31"/>
        </w:numPr>
        <w:tabs>
          <w:tab w:val="left" w:pos="426"/>
          <w:tab w:val="left" w:pos="1276"/>
        </w:tabs>
        <w:jc w:val="both"/>
        <w:rPr>
          <w:rFonts w:ascii="AvantGarde Bk BT" w:hAnsi="AvantGarde Bk BT"/>
          <w:sz w:val="22"/>
          <w:szCs w:val="22"/>
          <w:lang w:val="es-ES_tradnl"/>
        </w:rPr>
      </w:pPr>
      <w:r w:rsidRPr="000B3DFC">
        <w:rPr>
          <w:rFonts w:ascii="AvantGarde Bk BT" w:hAnsi="AvantGarde Bk BT"/>
          <w:sz w:val="22"/>
          <w:szCs w:val="22"/>
          <w:lang w:val="es-ES_tradnl"/>
        </w:rPr>
        <w:t xml:space="preserve">Asegurar la congruencia entre las líneas de generación y aplicación del conocimiento (LGAC), </w:t>
      </w:r>
      <w:r w:rsidR="001F2CCC" w:rsidRPr="006621F7">
        <w:rPr>
          <w:rFonts w:ascii="AvantGarde Bk BT" w:hAnsi="AvantGarde Bk BT"/>
          <w:sz w:val="22"/>
          <w:szCs w:val="22"/>
          <w:lang w:val="es-ES_tradnl"/>
        </w:rPr>
        <w:t xml:space="preserve">y </w:t>
      </w:r>
      <w:r w:rsidRPr="006621F7">
        <w:rPr>
          <w:rFonts w:ascii="AvantGarde Bk BT" w:hAnsi="AvantGarde Bk BT"/>
          <w:sz w:val="22"/>
          <w:szCs w:val="22"/>
          <w:lang w:val="es-ES_tradnl"/>
        </w:rPr>
        <w:t>l</w:t>
      </w:r>
      <w:r w:rsidRPr="000B3DFC">
        <w:rPr>
          <w:rFonts w:ascii="AvantGarde Bk BT" w:hAnsi="AvantGarde Bk BT"/>
          <w:sz w:val="22"/>
          <w:szCs w:val="22"/>
          <w:lang w:val="es-ES_tradnl"/>
        </w:rPr>
        <w:t>as unida</w:t>
      </w:r>
      <w:r w:rsidR="00D373C5">
        <w:rPr>
          <w:rFonts w:ascii="AvantGarde Bk BT" w:hAnsi="AvantGarde Bk BT"/>
          <w:sz w:val="22"/>
          <w:szCs w:val="22"/>
          <w:lang w:val="es-ES_tradnl"/>
        </w:rPr>
        <w:t>des de aprendizaje del posgrado;</w:t>
      </w:r>
    </w:p>
    <w:p w14:paraId="63993868" w14:textId="46DDBABC" w:rsidR="000B3DFC" w:rsidRPr="000B3DFC" w:rsidRDefault="000B3DFC" w:rsidP="00B31287">
      <w:pPr>
        <w:pStyle w:val="Textosinformato"/>
        <w:numPr>
          <w:ilvl w:val="0"/>
          <w:numId w:val="31"/>
        </w:numPr>
        <w:tabs>
          <w:tab w:val="left" w:pos="426"/>
          <w:tab w:val="left" w:pos="1276"/>
        </w:tabs>
        <w:jc w:val="both"/>
        <w:rPr>
          <w:rFonts w:ascii="AvantGarde Bk BT" w:hAnsi="AvantGarde Bk BT"/>
          <w:sz w:val="22"/>
          <w:szCs w:val="22"/>
          <w:lang w:val="es-ES_tradnl"/>
        </w:rPr>
      </w:pPr>
      <w:r w:rsidRPr="000B3DFC">
        <w:rPr>
          <w:rFonts w:ascii="AvantGarde Bk BT" w:hAnsi="AvantGarde Bk BT"/>
          <w:sz w:val="22"/>
          <w:szCs w:val="22"/>
          <w:lang w:val="es-ES_tradnl"/>
        </w:rPr>
        <w:t>Garantizar mecanismos para la movilidad del personal académico y estudiantes</w:t>
      </w:r>
      <w:r w:rsidR="00D373C5">
        <w:rPr>
          <w:rFonts w:ascii="AvantGarde Bk BT" w:hAnsi="AvantGarde Bk BT"/>
          <w:sz w:val="22"/>
          <w:szCs w:val="22"/>
          <w:lang w:val="es-ES_tradnl"/>
        </w:rPr>
        <w:t>;</w:t>
      </w:r>
    </w:p>
    <w:p w14:paraId="0815E78B" w14:textId="684CA1F8" w:rsidR="000B3DFC" w:rsidRDefault="000B3DFC" w:rsidP="00B31287">
      <w:pPr>
        <w:pStyle w:val="Textosinformato"/>
        <w:numPr>
          <w:ilvl w:val="0"/>
          <w:numId w:val="31"/>
        </w:numPr>
        <w:tabs>
          <w:tab w:val="left" w:pos="426"/>
          <w:tab w:val="left" w:pos="1276"/>
        </w:tabs>
        <w:jc w:val="both"/>
        <w:rPr>
          <w:rFonts w:ascii="AvantGarde Bk BT" w:hAnsi="AvantGarde Bk BT"/>
          <w:sz w:val="22"/>
          <w:szCs w:val="22"/>
          <w:lang w:val="es-ES_tradnl"/>
        </w:rPr>
      </w:pPr>
      <w:r w:rsidRPr="000B3DFC">
        <w:rPr>
          <w:rFonts w:ascii="AvantGarde Bk BT" w:hAnsi="AvantGarde Bk BT"/>
          <w:sz w:val="22"/>
          <w:szCs w:val="22"/>
          <w:lang w:val="es-ES_tradnl"/>
        </w:rPr>
        <w:t>Que el mapa curricular evidencie las dimensiones de cruzamiento necesarios de verticalidad y horizontalidad pedagógica, curricular, didáctica y de orientación profesional que permitan un programa de calidad, congruencia y pertinencia.</w:t>
      </w:r>
    </w:p>
    <w:p w14:paraId="4F1BE123" w14:textId="579D03F5" w:rsidR="00F36DF8" w:rsidRDefault="00F36DF8">
      <w:pPr>
        <w:spacing w:after="200" w:line="276" w:lineRule="auto"/>
        <w:rPr>
          <w:rFonts w:ascii="AvantGarde Bk BT" w:eastAsia="Calibri" w:hAnsi="AvantGarde Bk BT"/>
          <w:sz w:val="22"/>
          <w:szCs w:val="22"/>
          <w:lang w:val="es-ES_tradnl" w:eastAsia="x-none"/>
        </w:rPr>
      </w:pPr>
      <w:r>
        <w:rPr>
          <w:rFonts w:ascii="AvantGarde Bk BT" w:hAnsi="AvantGarde Bk BT"/>
          <w:sz w:val="22"/>
          <w:szCs w:val="22"/>
          <w:lang w:val="es-ES_tradnl"/>
        </w:rPr>
        <w:br w:type="page"/>
      </w:r>
    </w:p>
    <w:p w14:paraId="3DADA093" w14:textId="77777777" w:rsidR="000B3DFC" w:rsidRPr="000B3DFC" w:rsidRDefault="000B3DFC" w:rsidP="00B31287">
      <w:pPr>
        <w:pStyle w:val="Textosinformato"/>
        <w:tabs>
          <w:tab w:val="left" w:pos="426"/>
          <w:tab w:val="left" w:pos="1276"/>
        </w:tabs>
        <w:jc w:val="both"/>
        <w:rPr>
          <w:rFonts w:ascii="AvantGarde Bk BT" w:hAnsi="AvantGarde Bk BT"/>
          <w:sz w:val="22"/>
          <w:szCs w:val="22"/>
          <w:lang w:val="es-ES_tradnl"/>
        </w:rPr>
      </w:pPr>
    </w:p>
    <w:p w14:paraId="26030E1C" w14:textId="6563249E" w:rsidR="006621F7" w:rsidRDefault="006621F7" w:rsidP="006621F7">
      <w:pPr>
        <w:pStyle w:val="Textosinformato"/>
        <w:tabs>
          <w:tab w:val="left" w:pos="426"/>
          <w:tab w:val="left" w:pos="1276"/>
        </w:tabs>
        <w:jc w:val="both"/>
        <w:rPr>
          <w:rFonts w:ascii="AvantGarde Bk BT" w:hAnsi="AvantGarde Bk BT"/>
          <w:sz w:val="22"/>
          <w:szCs w:val="22"/>
          <w:lang w:val="es-ES_tradnl"/>
        </w:rPr>
      </w:pPr>
    </w:p>
    <w:p w14:paraId="2780A308" w14:textId="69D956E8" w:rsidR="006621F7" w:rsidRDefault="006621F7" w:rsidP="006621F7">
      <w:pPr>
        <w:pStyle w:val="Textosinformato"/>
        <w:tabs>
          <w:tab w:val="left" w:pos="426"/>
          <w:tab w:val="left" w:pos="1276"/>
        </w:tabs>
        <w:jc w:val="both"/>
        <w:rPr>
          <w:rFonts w:ascii="AvantGarde Bk BT" w:hAnsi="AvantGarde Bk BT"/>
          <w:sz w:val="22"/>
          <w:szCs w:val="22"/>
          <w:lang w:val="es-ES_tradnl"/>
        </w:rPr>
      </w:pPr>
    </w:p>
    <w:p w14:paraId="51E8046E" w14:textId="77777777" w:rsidR="006621F7" w:rsidRDefault="006621F7" w:rsidP="006621F7">
      <w:pPr>
        <w:pStyle w:val="Textosinformato"/>
        <w:tabs>
          <w:tab w:val="left" w:pos="426"/>
          <w:tab w:val="left" w:pos="1276"/>
        </w:tabs>
        <w:jc w:val="both"/>
        <w:rPr>
          <w:rFonts w:ascii="AvantGarde Bk BT" w:hAnsi="AvantGarde Bk BT"/>
          <w:sz w:val="22"/>
          <w:szCs w:val="22"/>
          <w:lang w:val="es-ES_tradnl"/>
        </w:rPr>
      </w:pPr>
    </w:p>
    <w:p w14:paraId="7B98D015" w14:textId="38656C93" w:rsidR="000B3DFC" w:rsidRPr="000B3DFC" w:rsidRDefault="000B3DFC" w:rsidP="000B3DFC">
      <w:pPr>
        <w:pStyle w:val="Textosinformato"/>
        <w:numPr>
          <w:ilvl w:val="0"/>
          <w:numId w:val="2"/>
        </w:numPr>
        <w:tabs>
          <w:tab w:val="clear" w:pos="786"/>
          <w:tab w:val="left" w:pos="426"/>
          <w:tab w:val="left" w:pos="1276"/>
        </w:tabs>
        <w:ind w:left="426"/>
        <w:jc w:val="both"/>
        <w:rPr>
          <w:rFonts w:ascii="AvantGarde Bk BT" w:hAnsi="AvantGarde Bk BT"/>
          <w:sz w:val="22"/>
          <w:szCs w:val="22"/>
          <w:lang w:val="es-ES_tradnl"/>
        </w:rPr>
      </w:pPr>
      <w:r w:rsidRPr="000B3DFC">
        <w:rPr>
          <w:rFonts w:ascii="AvantGarde Bk BT" w:hAnsi="AvantGarde Bk BT"/>
          <w:sz w:val="22"/>
          <w:szCs w:val="22"/>
          <w:lang w:val="es-ES_tradnl"/>
        </w:rPr>
        <w:t>Que derivado de la contingencia sanitaria por el COVID-19, el PNUD (2020) informó que se prevé la deserción de más de medio millón de estudiantes de educación superior en México, además de una reducción del 15.5% en la matrícula. En ese sentido, el PNUD recomienda que: “…se deberá proveer de educación digital a docentes y estudiantes, de tal manera que cuenten con los conocimientos necesarios para que el proceso de enseñanza y aprendizaje pueda realizarse en todas las formas, incluyendo la remota”</w:t>
      </w:r>
      <w:r w:rsidR="00F752E4">
        <w:rPr>
          <w:rStyle w:val="Refdenotaalpie"/>
          <w:rFonts w:ascii="AvantGarde Bk BT" w:hAnsi="AvantGarde Bk BT"/>
          <w:sz w:val="22"/>
          <w:szCs w:val="22"/>
          <w:lang w:val="es-ES_tradnl"/>
        </w:rPr>
        <w:footnoteReference w:id="1"/>
      </w:r>
      <w:r w:rsidRPr="000B3DFC">
        <w:rPr>
          <w:rFonts w:ascii="AvantGarde Bk BT" w:hAnsi="AvantGarde Bk BT"/>
          <w:sz w:val="22"/>
          <w:szCs w:val="22"/>
          <w:lang w:val="es-ES_tradnl"/>
        </w:rPr>
        <w:t xml:space="preserve">. </w:t>
      </w:r>
    </w:p>
    <w:p w14:paraId="3073A3B3" w14:textId="77777777" w:rsidR="000B3DFC" w:rsidRPr="000B3DFC" w:rsidRDefault="000B3DFC" w:rsidP="00B31287">
      <w:pPr>
        <w:pStyle w:val="Textosinformato"/>
        <w:tabs>
          <w:tab w:val="left" w:pos="426"/>
          <w:tab w:val="left" w:pos="1276"/>
        </w:tabs>
        <w:ind w:left="426"/>
        <w:jc w:val="both"/>
        <w:rPr>
          <w:rFonts w:ascii="AvantGarde Bk BT" w:hAnsi="AvantGarde Bk BT"/>
          <w:sz w:val="22"/>
          <w:szCs w:val="22"/>
          <w:lang w:val="es-ES_tradnl"/>
        </w:rPr>
      </w:pPr>
    </w:p>
    <w:p w14:paraId="281582CB" w14:textId="20B33D03" w:rsidR="00E32BAA" w:rsidRDefault="000B3DFC" w:rsidP="00E32BAA">
      <w:pPr>
        <w:pStyle w:val="Textosinformato"/>
        <w:numPr>
          <w:ilvl w:val="0"/>
          <w:numId w:val="2"/>
        </w:numPr>
        <w:tabs>
          <w:tab w:val="clear" w:pos="786"/>
          <w:tab w:val="left" w:pos="426"/>
          <w:tab w:val="left" w:pos="1276"/>
        </w:tabs>
        <w:ind w:left="426"/>
        <w:jc w:val="both"/>
        <w:rPr>
          <w:rFonts w:ascii="AvantGarde Bk BT" w:hAnsi="AvantGarde Bk BT"/>
          <w:sz w:val="22"/>
          <w:szCs w:val="22"/>
          <w:lang w:val="es-ES_tradnl"/>
        </w:rPr>
      </w:pPr>
      <w:r w:rsidRPr="000B3DFC">
        <w:rPr>
          <w:rFonts w:ascii="AvantGarde Bk BT" w:hAnsi="AvantGarde Bk BT"/>
          <w:sz w:val="22"/>
          <w:szCs w:val="22"/>
          <w:lang w:val="es-ES_tradnl"/>
        </w:rPr>
        <w:t xml:space="preserve">Que este escenario </w:t>
      </w:r>
      <w:r w:rsidRPr="006621F7">
        <w:rPr>
          <w:rFonts w:ascii="AvantGarde Bk BT" w:hAnsi="AvantGarde Bk BT"/>
          <w:sz w:val="22"/>
          <w:szCs w:val="22"/>
          <w:lang w:val="es-ES_tradnl"/>
        </w:rPr>
        <w:t xml:space="preserve">conlleva </w:t>
      </w:r>
      <w:r w:rsidR="00F752E4" w:rsidRPr="006621F7">
        <w:rPr>
          <w:rFonts w:ascii="AvantGarde Bk BT" w:hAnsi="AvantGarde Bk BT"/>
          <w:sz w:val="22"/>
          <w:szCs w:val="22"/>
          <w:lang w:val="es-ES_tradnl"/>
        </w:rPr>
        <w:t xml:space="preserve">a </w:t>
      </w:r>
      <w:r w:rsidRPr="006621F7">
        <w:rPr>
          <w:rFonts w:ascii="AvantGarde Bk BT" w:hAnsi="AvantGarde Bk BT"/>
          <w:sz w:val="22"/>
          <w:szCs w:val="22"/>
          <w:lang w:val="es-ES_tradnl"/>
        </w:rPr>
        <w:t>la necesidad de formalizar el trabajo en línea, y ofrecer la mayor flexibilidad posible para que este posgrado no se vea afectado mayormente. Ello hace necesario transitar a un modelo híbrido</w:t>
      </w:r>
      <w:r w:rsidR="00F752E4" w:rsidRPr="006621F7">
        <w:rPr>
          <w:rFonts w:ascii="AvantGarde Bk BT" w:hAnsi="AvantGarde Bk BT"/>
          <w:sz w:val="22"/>
          <w:szCs w:val="22"/>
          <w:lang w:val="es-ES_tradnl"/>
        </w:rPr>
        <w:t>,</w:t>
      </w:r>
      <w:r w:rsidRPr="006621F7">
        <w:rPr>
          <w:rFonts w:ascii="AvantGarde Bk BT" w:hAnsi="AvantGarde Bk BT"/>
          <w:sz w:val="22"/>
          <w:szCs w:val="22"/>
          <w:lang w:val="es-ES_tradnl"/>
        </w:rPr>
        <w:t xml:space="preserve"> enriquecido de aprendizaje</w:t>
      </w:r>
      <w:r w:rsidR="00F752E4" w:rsidRPr="006621F7">
        <w:rPr>
          <w:rFonts w:ascii="AvantGarde Bk BT" w:hAnsi="AvantGarde Bk BT"/>
          <w:sz w:val="22"/>
          <w:szCs w:val="22"/>
          <w:lang w:val="es-ES_tradnl"/>
        </w:rPr>
        <w:t>,</w:t>
      </w:r>
      <w:r w:rsidRPr="006621F7">
        <w:rPr>
          <w:rFonts w:ascii="AvantGarde Bk BT" w:hAnsi="AvantGarde Bk BT"/>
          <w:sz w:val="22"/>
          <w:szCs w:val="22"/>
          <w:lang w:val="es-ES_tradnl"/>
        </w:rPr>
        <w:t xml:space="preserve"> mediado por plataformas educativas e interacción con comunidades virtuales de aprendizaje que permitan por un lado hacer frente a este tipo de contingencias; y por otro, atender, a los estudiantes que no viven en la </w:t>
      </w:r>
      <w:r w:rsidR="00B31287" w:rsidRPr="006621F7">
        <w:rPr>
          <w:rFonts w:ascii="AvantGarde Bk BT" w:hAnsi="AvantGarde Bk BT"/>
          <w:sz w:val="22"/>
          <w:szCs w:val="22"/>
          <w:lang w:val="es-ES_tradnl"/>
        </w:rPr>
        <w:t>zona metropolitana</w:t>
      </w:r>
      <w:r w:rsidRPr="006621F7">
        <w:rPr>
          <w:rFonts w:ascii="AvantGarde Bk BT" w:hAnsi="AvantGarde Bk BT"/>
          <w:sz w:val="22"/>
          <w:szCs w:val="22"/>
          <w:lang w:val="es-ES_tradnl"/>
        </w:rPr>
        <w:t xml:space="preserve"> y a aquellos que no p</w:t>
      </w:r>
      <w:r w:rsidR="00E32BAA" w:rsidRPr="006621F7">
        <w:rPr>
          <w:rFonts w:ascii="AvantGarde Bk BT" w:hAnsi="AvantGarde Bk BT"/>
          <w:sz w:val="22"/>
          <w:szCs w:val="22"/>
          <w:lang w:val="es-ES_tradnl"/>
        </w:rPr>
        <w:t xml:space="preserve">ueden serlo de </w:t>
      </w:r>
      <w:r w:rsidR="00E32BAA">
        <w:rPr>
          <w:rFonts w:ascii="AvantGarde Bk BT" w:hAnsi="AvantGarde Bk BT"/>
          <w:sz w:val="22"/>
          <w:szCs w:val="22"/>
          <w:lang w:val="es-ES_tradnl"/>
        </w:rPr>
        <w:t>tiempo completo.</w:t>
      </w:r>
    </w:p>
    <w:p w14:paraId="5146A03A" w14:textId="77777777" w:rsidR="00E32BAA" w:rsidRDefault="00E32BAA" w:rsidP="00E32BAA">
      <w:pPr>
        <w:pStyle w:val="Prrafodelista"/>
        <w:rPr>
          <w:rFonts w:ascii="AvantGarde Bk BT" w:hAnsi="AvantGarde Bk BT"/>
          <w:sz w:val="22"/>
          <w:szCs w:val="22"/>
          <w:lang w:val="es-ES_tradnl"/>
        </w:rPr>
      </w:pPr>
    </w:p>
    <w:p w14:paraId="199DC7C2" w14:textId="2155EA3A" w:rsidR="004D1E56" w:rsidRDefault="00E32BAA" w:rsidP="004D1E56">
      <w:pPr>
        <w:pStyle w:val="Textosinformato"/>
        <w:numPr>
          <w:ilvl w:val="0"/>
          <w:numId w:val="2"/>
        </w:numPr>
        <w:tabs>
          <w:tab w:val="clear" w:pos="786"/>
          <w:tab w:val="left" w:pos="426"/>
          <w:tab w:val="left" w:pos="1276"/>
        </w:tabs>
        <w:ind w:left="426"/>
        <w:jc w:val="both"/>
        <w:rPr>
          <w:rFonts w:ascii="AvantGarde Bk BT" w:hAnsi="AvantGarde Bk BT"/>
          <w:sz w:val="22"/>
          <w:szCs w:val="22"/>
          <w:lang w:val="es-ES_tradnl"/>
        </w:rPr>
      </w:pPr>
      <w:r w:rsidRPr="00E32BAA">
        <w:rPr>
          <w:rFonts w:ascii="AvantGarde Bk BT" w:hAnsi="AvantGarde Bk BT"/>
          <w:sz w:val="22"/>
          <w:szCs w:val="22"/>
          <w:lang w:val="es-ES_tradnl"/>
        </w:rPr>
        <w:t xml:space="preserve">Que del análisis de pertinencia social y científica del plan de estudios a nivel internacional y </w:t>
      </w:r>
      <w:r w:rsidRPr="006621F7">
        <w:rPr>
          <w:rFonts w:ascii="AvantGarde Bk BT" w:hAnsi="AvantGarde Bk BT"/>
          <w:sz w:val="22"/>
          <w:szCs w:val="22"/>
          <w:lang w:val="es-ES_tradnl"/>
        </w:rPr>
        <w:t xml:space="preserve">revisión del estado del arte en el tema de </w:t>
      </w:r>
      <w:proofErr w:type="spellStart"/>
      <w:r w:rsidRPr="006621F7">
        <w:rPr>
          <w:rFonts w:ascii="AvantGarde Bk BT" w:hAnsi="AvantGarde Bk BT"/>
          <w:sz w:val="22"/>
          <w:szCs w:val="22"/>
          <w:lang w:val="es-ES_tradnl"/>
        </w:rPr>
        <w:t>literacidad</w:t>
      </w:r>
      <w:proofErr w:type="spellEnd"/>
      <w:r w:rsidRPr="006621F7">
        <w:rPr>
          <w:rFonts w:ascii="AvantGarde Bk BT" w:hAnsi="AvantGarde Bk BT"/>
          <w:sz w:val="22"/>
          <w:szCs w:val="22"/>
          <w:lang w:val="es-ES_tradnl"/>
        </w:rPr>
        <w:t xml:space="preserve"> se encontró que, en la más reciente reforma al artículo tercero de la Constitución Política de los Estados Unidos Mexicanos, se plantea la incorporación de la </w:t>
      </w:r>
      <w:proofErr w:type="spellStart"/>
      <w:r w:rsidRPr="006621F7">
        <w:rPr>
          <w:rFonts w:ascii="AvantGarde Bk BT" w:hAnsi="AvantGarde Bk BT"/>
          <w:sz w:val="22"/>
          <w:szCs w:val="22"/>
          <w:lang w:val="es-ES_tradnl"/>
        </w:rPr>
        <w:t>literacidad</w:t>
      </w:r>
      <w:proofErr w:type="spellEnd"/>
      <w:r w:rsidRPr="006621F7">
        <w:rPr>
          <w:rFonts w:ascii="AvantGarde Bk BT" w:hAnsi="AvantGarde Bk BT"/>
          <w:sz w:val="22"/>
          <w:szCs w:val="22"/>
          <w:lang w:val="es-ES_tradnl"/>
        </w:rPr>
        <w:t xml:space="preserve"> al currículum nacional. El hecho de que la </w:t>
      </w:r>
      <w:proofErr w:type="spellStart"/>
      <w:r w:rsidR="00F752E4" w:rsidRPr="006621F7">
        <w:rPr>
          <w:rFonts w:ascii="AvantGarde Bk BT" w:hAnsi="AvantGarde Bk BT"/>
          <w:sz w:val="22"/>
          <w:szCs w:val="22"/>
          <w:lang w:val="es-ES_tradnl"/>
        </w:rPr>
        <w:t>l</w:t>
      </w:r>
      <w:r w:rsidRPr="006621F7">
        <w:rPr>
          <w:rFonts w:ascii="AvantGarde Bk BT" w:hAnsi="AvantGarde Bk BT"/>
          <w:sz w:val="22"/>
          <w:szCs w:val="22"/>
          <w:lang w:val="es-ES_tradnl"/>
        </w:rPr>
        <w:t>iteracidad</w:t>
      </w:r>
      <w:proofErr w:type="spellEnd"/>
      <w:r w:rsidRPr="006621F7">
        <w:rPr>
          <w:rFonts w:ascii="AvantGarde Bk BT" w:hAnsi="AvantGarde Bk BT"/>
          <w:sz w:val="22"/>
          <w:szCs w:val="22"/>
          <w:lang w:val="es-ES_tradnl"/>
        </w:rPr>
        <w:t xml:space="preserve"> ya esté contemplada en el documento Rector de los mexicanos es un avance relevante sin lugar a duda, sin embargo, hace falta difundir, estudiar y poner en práctica las nuevas concepciones de </w:t>
      </w:r>
      <w:proofErr w:type="spellStart"/>
      <w:r w:rsidR="00F752E4" w:rsidRPr="006621F7">
        <w:rPr>
          <w:rFonts w:ascii="AvantGarde Bk BT" w:hAnsi="AvantGarde Bk BT"/>
          <w:sz w:val="22"/>
          <w:szCs w:val="22"/>
          <w:lang w:val="es-ES_tradnl"/>
        </w:rPr>
        <w:t>l</w:t>
      </w:r>
      <w:r w:rsidRPr="006621F7">
        <w:rPr>
          <w:rFonts w:ascii="AvantGarde Bk BT" w:hAnsi="AvantGarde Bk BT"/>
          <w:sz w:val="22"/>
          <w:szCs w:val="22"/>
          <w:lang w:val="es-ES_tradnl"/>
        </w:rPr>
        <w:t>iteracidad</w:t>
      </w:r>
      <w:proofErr w:type="spellEnd"/>
      <w:r w:rsidRPr="006621F7">
        <w:rPr>
          <w:rFonts w:ascii="AvantGarde Bk BT" w:hAnsi="AvantGarde Bk BT"/>
          <w:sz w:val="22"/>
          <w:szCs w:val="22"/>
          <w:lang w:val="es-ES_tradnl"/>
        </w:rPr>
        <w:t xml:space="preserve">, más </w:t>
      </w:r>
      <w:r w:rsidRPr="00E32BAA">
        <w:rPr>
          <w:rFonts w:ascii="AvantGarde Bk BT" w:hAnsi="AvantGarde Bk BT"/>
          <w:sz w:val="22"/>
          <w:szCs w:val="22"/>
          <w:lang w:val="es-ES_tradnl"/>
        </w:rPr>
        <w:t xml:space="preserve">allá de la simple alfabetización. </w:t>
      </w:r>
    </w:p>
    <w:p w14:paraId="26F9BD5D" w14:textId="77777777" w:rsidR="004D1E56" w:rsidRPr="004D1E56" w:rsidRDefault="004D1E56" w:rsidP="004D1E56">
      <w:pPr>
        <w:pStyle w:val="Textosinformato"/>
        <w:tabs>
          <w:tab w:val="left" w:pos="426"/>
          <w:tab w:val="left" w:pos="1276"/>
        </w:tabs>
        <w:ind w:left="426"/>
        <w:jc w:val="both"/>
        <w:rPr>
          <w:rFonts w:ascii="AvantGarde Bk BT" w:hAnsi="AvantGarde Bk BT"/>
          <w:sz w:val="22"/>
          <w:szCs w:val="22"/>
          <w:lang w:val="es-ES_tradnl"/>
        </w:rPr>
      </w:pPr>
    </w:p>
    <w:p w14:paraId="431483CE" w14:textId="1635662F" w:rsidR="004D1E56" w:rsidRPr="004D1E56" w:rsidRDefault="004D1E56" w:rsidP="004D1E56">
      <w:pPr>
        <w:pStyle w:val="Textosinformato"/>
        <w:numPr>
          <w:ilvl w:val="0"/>
          <w:numId w:val="2"/>
        </w:numPr>
        <w:tabs>
          <w:tab w:val="clear" w:pos="786"/>
          <w:tab w:val="left" w:pos="426"/>
          <w:tab w:val="left" w:pos="1276"/>
        </w:tabs>
        <w:ind w:left="426"/>
        <w:jc w:val="both"/>
        <w:rPr>
          <w:rFonts w:ascii="AvantGarde Bk BT" w:hAnsi="AvantGarde Bk BT"/>
          <w:sz w:val="22"/>
          <w:szCs w:val="22"/>
          <w:lang w:val="es-ES_tradnl"/>
        </w:rPr>
      </w:pPr>
      <w:r w:rsidRPr="004D1E56">
        <w:rPr>
          <w:rFonts w:ascii="AvantGarde Bk BT" w:hAnsi="AvantGarde Bk BT"/>
          <w:sz w:val="22"/>
          <w:szCs w:val="22"/>
          <w:lang w:val="es-ES_tradnl"/>
        </w:rPr>
        <w:t xml:space="preserve">Que en nuestro programa educativo, la </w:t>
      </w:r>
      <w:proofErr w:type="spellStart"/>
      <w:r w:rsidRPr="004D1E56">
        <w:rPr>
          <w:rFonts w:ascii="AvantGarde Bk BT" w:hAnsi="AvantGarde Bk BT"/>
          <w:sz w:val="22"/>
          <w:szCs w:val="22"/>
          <w:lang w:val="es-ES_tradnl"/>
        </w:rPr>
        <w:t>literacidad</w:t>
      </w:r>
      <w:proofErr w:type="spellEnd"/>
      <w:r w:rsidRPr="004D1E56">
        <w:rPr>
          <w:rFonts w:ascii="AvantGarde Bk BT" w:hAnsi="AvantGarde Bk BT"/>
          <w:sz w:val="22"/>
          <w:szCs w:val="22"/>
          <w:lang w:val="es-ES_tradnl"/>
        </w:rPr>
        <w:t xml:space="preserve"> es concebida, desde una visión </w:t>
      </w:r>
      <w:proofErr w:type="spellStart"/>
      <w:r w:rsidRPr="004D1E56">
        <w:rPr>
          <w:rFonts w:ascii="AvantGarde Bk BT" w:hAnsi="AvantGarde Bk BT"/>
          <w:sz w:val="22"/>
          <w:szCs w:val="22"/>
          <w:lang w:val="es-ES_tradnl"/>
        </w:rPr>
        <w:t>transdisciplinar</w:t>
      </w:r>
      <w:proofErr w:type="spellEnd"/>
      <w:r w:rsidRPr="004D1E56">
        <w:rPr>
          <w:rFonts w:ascii="AvantGarde Bk BT" w:hAnsi="AvantGarde Bk BT"/>
          <w:sz w:val="22"/>
          <w:szCs w:val="22"/>
          <w:lang w:val="es-ES_tradnl"/>
        </w:rPr>
        <w:t>, como un conjunto de habilidades de significación discursiva que sirven para comprender, analizar críticamente y producir textos para que las personas se apropien de su herencia cultural y trasciendan su rol en la sociedad – a los textos se les entiende como cualquier objeto con intención comunicativa – en ese sentido, un texto puede ser desde un documento con códigos alfabéticos, hasta una obra pictórica, una escultura, una obra de teatro, inclusive la composición urbana de una ciudad.</w:t>
      </w:r>
    </w:p>
    <w:p w14:paraId="051142B7" w14:textId="27C7F81F" w:rsidR="006621F7" w:rsidRDefault="006621F7">
      <w:pPr>
        <w:spacing w:after="200" w:line="276" w:lineRule="auto"/>
        <w:rPr>
          <w:rFonts w:ascii="AvantGarde Bk BT" w:eastAsia="Calibri" w:hAnsi="AvantGarde Bk BT"/>
          <w:sz w:val="22"/>
          <w:szCs w:val="22"/>
          <w:lang w:val="es-ES_tradnl" w:eastAsia="x-none"/>
        </w:rPr>
      </w:pPr>
      <w:r>
        <w:rPr>
          <w:rFonts w:ascii="AvantGarde Bk BT" w:hAnsi="AvantGarde Bk BT"/>
          <w:sz w:val="22"/>
          <w:szCs w:val="22"/>
          <w:lang w:val="es-ES_tradnl"/>
        </w:rPr>
        <w:br w:type="page"/>
      </w:r>
    </w:p>
    <w:p w14:paraId="3D867E26" w14:textId="77777777" w:rsidR="004D1E56" w:rsidRPr="004D1E56" w:rsidRDefault="004D1E56" w:rsidP="00537C57">
      <w:pPr>
        <w:pStyle w:val="Textosinformato"/>
        <w:tabs>
          <w:tab w:val="left" w:pos="426"/>
          <w:tab w:val="left" w:pos="1276"/>
        </w:tabs>
        <w:ind w:left="426"/>
        <w:jc w:val="both"/>
        <w:rPr>
          <w:rFonts w:ascii="AvantGarde Bk BT" w:hAnsi="AvantGarde Bk BT"/>
          <w:sz w:val="22"/>
          <w:szCs w:val="22"/>
          <w:lang w:val="es-ES_tradnl"/>
        </w:rPr>
      </w:pPr>
    </w:p>
    <w:p w14:paraId="2676C0FB" w14:textId="25C0400D" w:rsidR="00722D2C" w:rsidRDefault="00084FEA" w:rsidP="00722D2C">
      <w:pPr>
        <w:pStyle w:val="Textosinformato"/>
        <w:numPr>
          <w:ilvl w:val="0"/>
          <w:numId w:val="2"/>
        </w:numPr>
        <w:tabs>
          <w:tab w:val="clear" w:pos="786"/>
          <w:tab w:val="left" w:pos="426"/>
          <w:tab w:val="left" w:pos="1276"/>
        </w:tabs>
        <w:ind w:left="426"/>
        <w:jc w:val="both"/>
        <w:rPr>
          <w:rFonts w:ascii="AvantGarde Bk BT" w:hAnsi="AvantGarde Bk BT"/>
          <w:sz w:val="22"/>
          <w:szCs w:val="22"/>
          <w:lang w:val="es-ES_tradnl"/>
        </w:rPr>
      </w:pPr>
      <w:r w:rsidRPr="00722D2C">
        <w:rPr>
          <w:rFonts w:ascii="AvantGarde Bk BT" w:hAnsi="AvantGarde Bk BT"/>
          <w:sz w:val="22"/>
          <w:szCs w:val="22"/>
          <w:lang w:val="es-ES_tradnl"/>
        </w:rPr>
        <w:t>Que p</w:t>
      </w:r>
      <w:r w:rsidR="004D1E56" w:rsidRPr="00722D2C">
        <w:rPr>
          <w:rFonts w:ascii="AvantGarde Bk BT" w:hAnsi="AvantGarde Bk BT"/>
          <w:sz w:val="22"/>
          <w:szCs w:val="22"/>
          <w:lang w:val="es-ES_tradnl"/>
        </w:rPr>
        <w:t xml:space="preserve">or otra parte, desde la perspectiva de las políticas públicas también se observa que existen dos posturas presentes en el espectro de las políticas públicas educativas en relación con esta temática:  un enfoque basado en la adquisición de </w:t>
      </w:r>
      <w:proofErr w:type="spellStart"/>
      <w:r w:rsidR="004D1E56" w:rsidRPr="00722D2C">
        <w:rPr>
          <w:rFonts w:ascii="AvantGarde Bk BT" w:hAnsi="AvantGarde Bk BT"/>
          <w:sz w:val="22"/>
          <w:szCs w:val="22"/>
          <w:lang w:val="es-ES_tradnl"/>
        </w:rPr>
        <w:t>literacidad</w:t>
      </w:r>
      <w:proofErr w:type="spellEnd"/>
      <w:r w:rsidR="004D1E56" w:rsidRPr="00722D2C">
        <w:rPr>
          <w:rFonts w:ascii="AvantGarde Bk BT" w:hAnsi="AvantGarde Bk BT"/>
          <w:sz w:val="22"/>
          <w:szCs w:val="22"/>
          <w:lang w:val="es-ES_tradnl"/>
        </w:rPr>
        <w:t xml:space="preserve"> y en las formas en que se asocia con la escuela que lleva a la dominancia de la ciencia cognitiva y los abordajes psicológicos en la educación; y al mismo tiempo, otras formas complejas y no estandarizadas de la </w:t>
      </w:r>
      <w:proofErr w:type="spellStart"/>
      <w:r w:rsidR="004D1E56" w:rsidRPr="00722D2C">
        <w:rPr>
          <w:rFonts w:ascii="AvantGarde Bk BT" w:hAnsi="AvantGarde Bk BT"/>
          <w:sz w:val="22"/>
          <w:szCs w:val="22"/>
          <w:lang w:val="es-ES_tradnl"/>
        </w:rPr>
        <w:t>literacidad</w:t>
      </w:r>
      <w:proofErr w:type="spellEnd"/>
      <w:r w:rsidR="004D1E56" w:rsidRPr="00722D2C">
        <w:rPr>
          <w:rFonts w:ascii="AvantGarde Bk BT" w:hAnsi="AvantGarde Bk BT"/>
          <w:sz w:val="22"/>
          <w:szCs w:val="22"/>
          <w:lang w:val="es-ES_tradnl"/>
        </w:rPr>
        <w:t xml:space="preserve"> y el lenguaje </w:t>
      </w:r>
      <w:r w:rsidR="0050101F" w:rsidRPr="006621F7">
        <w:rPr>
          <w:rFonts w:ascii="AvantGarde Bk BT" w:hAnsi="AvantGarde Bk BT"/>
          <w:sz w:val="22"/>
          <w:szCs w:val="22"/>
          <w:lang w:val="es-ES_tradnl"/>
        </w:rPr>
        <w:t xml:space="preserve">que </w:t>
      </w:r>
      <w:r w:rsidR="004D1E56" w:rsidRPr="006621F7">
        <w:rPr>
          <w:rFonts w:ascii="AvantGarde Bk BT" w:hAnsi="AvantGarde Bk BT"/>
          <w:sz w:val="22"/>
          <w:szCs w:val="22"/>
          <w:lang w:val="es-ES_tradnl"/>
        </w:rPr>
        <w:t xml:space="preserve">han </w:t>
      </w:r>
      <w:r w:rsidR="004D1E56" w:rsidRPr="00722D2C">
        <w:rPr>
          <w:rFonts w:ascii="AvantGarde Bk BT" w:hAnsi="AvantGarde Bk BT"/>
          <w:sz w:val="22"/>
          <w:szCs w:val="22"/>
          <w:lang w:val="es-ES_tradnl"/>
        </w:rPr>
        <w:t xml:space="preserve">sido exploradas por antropólogos, etnógrafos, lingüistas, y folcloristas para producir una visión más situada del desarrollo de la </w:t>
      </w:r>
      <w:proofErr w:type="spellStart"/>
      <w:r w:rsidR="004D1E56" w:rsidRPr="00722D2C">
        <w:rPr>
          <w:rFonts w:ascii="AvantGarde Bk BT" w:hAnsi="AvantGarde Bk BT"/>
          <w:sz w:val="22"/>
          <w:szCs w:val="22"/>
          <w:lang w:val="es-ES_tradnl"/>
        </w:rPr>
        <w:t>literacidad</w:t>
      </w:r>
      <w:proofErr w:type="spellEnd"/>
      <w:r w:rsidR="004D1E56" w:rsidRPr="00722D2C">
        <w:rPr>
          <w:rFonts w:ascii="AvantGarde Bk BT" w:hAnsi="AvantGarde Bk BT"/>
          <w:sz w:val="22"/>
          <w:szCs w:val="22"/>
          <w:lang w:val="es-ES_tradnl"/>
        </w:rPr>
        <w:t xml:space="preserve"> y el lenguaje. Este análisis también resulta pertinente porque representa el origen de tendencias educativas internacionales, y modelos que se implementan en cada país. </w:t>
      </w:r>
    </w:p>
    <w:p w14:paraId="6351C8E0" w14:textId="77777777" w:rsidR="00722D2C" w:rsidRDefault="00722D2C" w:rsidP="00722D2C">
      <w:pPr>
        <w:pStyle w:val="Prrafodelista"/>
        <w:rPr>
          <w:rFonts w:ascii="AvantGarde Bk BT" w:hAnsi="AvantGarde Bk BT"/>
          <w:sz w:val="22"/>
          <w:szCs w:val="22"/>
          <w:lang w:val="es-ES_tradnl"/>
        </w:rPr>
      </w:pPr>
    </w:p>
    <w:p w14:paraId="7B936CE5" w14:textId="10687B95" w:rsidR="00722D2C" w:rsidRDefault="00722D2C" w:rsidP="00722D2C">
      <w:pPr>
        <w:pStyle w:val="Textosinformato"/>
        <w:numPr>
          <w:ilvl w:val="0"/>
          <w:numId w:val="2"/>
        </w:numPr>
        <w:tabs>
          <w:tab w:val="clear" w:pos="786"/>
          <w:tab w:val="left" w:pos="426"/>
          <w:tab w:val="left" w:pos="1276"/>
        </w:tabs>
        <w:ind w:left="426"/>
        <w:jc w:val="both"/>
        <w:rPr>
          <w:rFonts w:ascii="AvantGarde Bk BT" w:hAnsi="AvantGarde Bk BT"/>
          <w:sz w:val="22"/>
          <w:szCs w:val="22"/>
          <w:lang w:val="es-ES_tradnl"/>
        </w:rPr>
      </w:pPr>
      <w:r w:rsidRPr="00722D2C">
        <w:rPr>
          <w:rFonts w:ascii="AvantGarde Bk BT" w:hAnsi="AvantGarde Bk BT"/>
          <w:sz w:val="22"/>
          <w:szCs w:val="22"/>
          <w:lang w:val="es-ES_tradnl"/>
        </w:rPr>
        <w:t xml:space="preserve">Que, con base en el análisis del estado del arte, tanto de la evolución del término de </w:t>
      </w:r>
      <w:proofErr w:type="spellStart"/>
      <w:r w:rsidRPr="00722D2C">
        <w:rPr>
          <w:rFonts w:ascii="AvantGarde Bk BT" w:hAnsi="AvantGarde Bk BT"/>
          <w:sz w:val="22"/>
          <w:szCs w:val="22"/>
          <w:lang w:val="es-ES_tradnl"/>
        </w:rPr>
        <w:t>Literacidad</w:t>
      </w:r>
      <w:proofErr w:type="spellEnd"/>
      <w:r w:rsidRPr="00722D2C">
        <w:rPr>
          <w:rFonts w:ascii="AvantGarde Bk BT" w:hAnsi="AvantGarde Bk BT"/>
          <w:sz w:val="22"/>
          <w:szCs w:val="22"/>
          <w:lang w:val="es-ES_tradnl"/>
        </w:rPr>
        <w:t xml:space="preserve">, como de las políticas públicas, la Maestría en Estudios en </w:t>
      </w:r>
      <w:proofErr w:type="spellStart"/>
      <w:r w:rsidRPr="00722D2C">
        <w:rPr>
          <w:rFonts w:ascii="AvantGarde Bk BT" w:hAnsi="AvantGarde Bk BT"/>
          <w:sz w:val="22"/>
          <w:szCs w:val="22"/>
          <w:lang w:val="es-ES_tradnl"/>
        </w:rPr>
        <w:t>Literacidad</w:t>
      </w:r>
      <w:proofErr w:type="spellEnd"/>
      <w:r w:rsidRPr="00722D2C">
        <w:rPr>
          <w:rFonts w:ascii="AvantGarde Bk BT" w:hAnsi="AvantGarde Bk BT"/>
          <w:sz w:val="22"/>
          <w:szCs w:val="22"/>
          <w:lang w:val="es-ES_tradnl"/>
        </w:rPr>
        <w:t>, pretende estudiar, proponer soluciones, intervenir y generar conocimiento respecto a las siguientes problemáticas y necesidades:</w:t>
      </w:r>
    </w:p>
    <w:p w14:paraId="1359AD3E" w14:textId="3E27D60B" w:rsidR="00E978DA" w:rsidRPr="00722D2C" w:rsidRDefault="00E978DA" w:rsidP="00E978DA">
      <w:pPr>
        <w:pStyle w:val="Textosinformato"/>
        <w:tabs>
          <w:tab w:val="left" w:pos="426"/>
          <w:tab w:val="left" w:pos="1276"/>
        </w:tabs>
        <w:jc w:val="both"/>
        <w:rPr>
          <w:rFonts w:ascii="AvantGarde Bk BT" w:hAnsi="AvantGarde Bk BT"/>
          <w:sz w:val="22"/>
          <w:szCs w:val="22"/>
          <w:lang w:val="es-ES_tradnl"/>
        </w:rPr>
      </w:pPr>
    </w:p>
    <w:p w14:paraId="61C5905A" w14:textId="43B35636" w:rsidR="00722D2C" w:rsidRPr="00722D2C" w:rsidRDefault="00722D2C" w:rsidP="00CB3E25">
      <w:pPr>
        <w:pStyle w:val="Textosinformato"/>
        <w:numPr>
          <w:ilvl w:val="0"/>
          <w:numId w:val="34"/>
        </w:numPr>
        <w:tabs>
          <w:tab w:val="left" w:pos="426"/>
          <w:tab w:val="left" w:pos="1276"/>
        </w:tabs>
        <w:jc w:val="both"/>
        <w:rPr>
          <w:rFonts w:ascii="AvantGarde Bk BT" w:hAnsi="AvantGarde Bk BT"/>
          <w:sz w:val="22"/>
          <w:szCs w:val="22"/>
          <w:lang w:val="es-ES_tradnl"/>
        </w:rPr>
      </w:pPr>
      <w:r w:rsidRPr="00722D2C">
        <w:rPr>
          <w:rFonts w:ascii="AvantGarde Bk BT" w:hAnsi="AvantGarde Bk BT"/>
          <w:sz w:val="22"/>
          <w:szCs w:val="22"/>
          <w:lang w:val="es-ES_tradnl"/>
        </w:rPr>
        <w:t xml:space="preserve">Intervenir y mejorar el desempeño de la </w:t>
      </w:r>
      <w:proofErr w:type="spellStart"/>
      <w:r w:rsidRPr="00722D2C">
        <w:rPr>
          <w:rFonts w:ascii="AvantGarde Bk BT" w:hAnsi="AvantGarde Bk BT"/>
          <w:sz w:val="22"/>
          <w:szCs w:val="22"/>
          <w:lang w:val="es-ES_tradnl"/>
        </w:rPr>
        <w:t>lecto</w:t>
      </w:r>
      <w:proofErr w:type="spellEnd"/>
      <w:r w:rsidRPr="00722D2C">
        <w:rPr>
          <w:rFonts w:ascii="AvantGarde Bk BT" w:hAnsi="AvantGarde Bk BT"/>
          <w:sz w:val="22"/>
          <w:szCs w:val="22"/>
          <w:lang w:val="es-ES_tradnl"/>
        </w:rPr>
        <w:t xml:space="preserve">-escritura del grueso de la población en México y América Latina, no como un fin en sí </w:t>
      </w:r>
      <w:r w:rsidRPr="006621F7">
        <w:rPr>
          <w:rFonts w:ascii="AvantGarde Bk BT" w:hAnsi="AvantGarde Bk BT"/>
          <w:sz w:val="22"/>
          <w:szCs w:val="22"/>
          <w:lang w:val="es-ES_tradnl"/>
        </w:rPr>
        <w:t>mismo</w:t>
      </w:r>
      <w:r w:rsidR="0050101F" w:rsidRPr="006621F7">
        <w:rPr>
          <w:rFonts w:ascii="AvantGarde Bk BT" w:hAnsi="AvantGarde Bk BT"/>
          <w:sz w:val="22"/>
          <w:szCs w:val="22"/>
          <w:lang w:val="es-ES_tradnl"/>
        </w:rPr>
        <w:t>,</w:t>
      </w:r>
      <w:r w:rsidRPr="006621F7">
        <w:rPr>
          <w:rFonts w:ascii="AvantGarde Bk BT" w:hAnsi="AvantGarde Bk BT"/>
          <w:sz w:val="22"/>
          <w:szCs w:val="22"/>
          <w:lang w:val="es-ES_tradnl"/>
        </w:rPr>
        <w:t xml:space="preserve"> sino con </w:t>
      </w:r>
      <w:r w:rsidRPr="00722D2C">
        <w:rPr>
          <w:rFonts w:ascii="AvantGarde Bk BT" w:hAnsi="AvantGarde Bk BT"/>
          <w:sz w:val="22"/>
          <w:szCs w:val="22"/>
          <w:lang w:val="es-ES_tradnl"/>
        </w:rPr>
        <w:t xml:space="preserve">el propósito de desarrollar otro tipo de habilidades como el pensamiento crítico y la solución de problemas; pero también, comprendiendo las críticas que conllevan tanto la estandarización de la evaluación, como el hecho de que la cognición no </w:t>
      </w:r>
      <w:r w:rsidRPr="006621F7">
        <w:rPr>
          <w:rFonts w:ascii="AvantGarde Bk BT" w:hAnsi="AvantGarde Bk BT"/>
          <w:sz w:val="22"/>
          <w:szCs w:val="22"/>
          <w:lang w:val="es-ES_tradnl"/>
        </w:rPr>
        <w:t xml:space="preserve">ocurre </w:t>
      </w:r>
      <w:r w:rsidR="0050101F" w:rsidRPr="006621F7">
        <w:rPr>
          <w:rFonts w:ascii="AvantGarde Bk BT" w:hAnsi="AvantGarde Bk BT"/>
          <w:sz w:val="22"/>
          <w:szCs w:val="22"/>
          <w:lang w:val="es-ES_tradnl"/>
        </w:rPr>
        <w:t xml:space="preserve">solo </w:t>
      </w:r>
      <w:r w:rsidRPr="00722D2C">
        <w:rPr>
          <w:rFonts w:ascii="AvantGarde Bk BT" w:hAnsi="AvantGarde Bk BT"/>
          <w:sz w:val="22"/>
          <w:szCs w:val="22"/>
          <w:lang w:val="es-ES_tradnl"/>
        </w:rPr>
        <w:t xml:space="preserve">en la cabeza del individuo, sino que se da en contexto, ha acogido igualmente la concepción de los Nuevos Estudios en </w:t>
      </w:r>
      <w:proofErr w:type="spellStart"/>
      <w:r w:rsidRPr="00722D2C">
        <w:rPr>
          <w:rFonts w:ascii="AvantGarde Bk BT" w:hAnsi="AvantGarde Bk BT"/>
          <w:sz w:val="22"/>
          <w:szCs w:val="22"/>
          <w:lang w:val="es-ES_tradnl"/>
        </w:rPr>
        <w:t>Literacidad</w:t>
      </w:r>
      <w:proofErr w:type="spellEnd"/>
      <w:r w:rsidRPr="00722D2C">
        <w:rPr>
          <w:rFonts w:ascii="AvantGarde Bk BT" w:hAnsi="AvantGarde Bk BT"/>
          <w:sz w:val="22"/>
          <w:szCs w:val="22"/>
          <w:lang w:val="es-ES_tradnl"/>
        </w:rPr>
        <w:t xml:space="preserve"> (NEL), que distinguen que las habilidades lectoras no se limitan a los textos alfabéticos, sino que comprende una amplia gama de habilidades y prácticas socioculturales para comprender, interpretar y crear nuevos códigos tanto escritos, como orales, pictóricos, audiovisuales, etc., todos ellos embebidos en un contexto sociocultural específico</w:t>
      </w:r>
      <w:r w:rsidRPr="00BF2390">
        <w:rPr>
          <w:rFonts w:ascii="AvantGarde Bk BT" w:hAnsi="AvantGarde Bk BT"/>
          <w:color w:val="FF0000"/>
          <w:sz w:val="22"/>
          <w:szCs w:val="22"/>
          <w:lang w:val="es-ES_tradnl"/>
        </w:rPr>
        <w:t xml:space="preserve"> </w:t>
      </w:r>
      <w:r w:rsidRPr="00722D2C">
        <w:rPr>
          <w:rFonts w:ascii="AvantGarde Bk BT" w:hAnsi="AvantGarde Bk BT"/>
          <w:sz w:val="22"/>
          <w:szCs w:val="22"/>
          <w:lang w:val="es-ES_tradnl"/>
        </w:rPr>
        <w:t xml:space="preserve">(Freire, 1984; </w:t>
      </w:r>
      <w:proofErr w:type="spellStart"/>
      <w:r w:rsidRPr="00722D2C">
        <w:rPr>
          <w:rFonts w:ascii="AvantGarde Bk BT" w:hAnsi="AvantGarde Bk BT"/>
          <w:sz w:val="22"/>
          <w:szCs w:val="22"/>
          <w:lang w:val="es-ES_tradnl"/>
        </w:rPr>
        <w:t>Giroux</w:t>
      </w:r>
      <w:proofErr w:type="spellEnd"/>
      <w:r w:rsidRPr="00722D2C">
        <w:rPr>
          <w:rFonts w:ascii="AvantGarde Bk BT" w:hAnsi="AvantGarde Bk BT"/>
          <w:sz w:val="22"/>
          <w:szCs w:val="22"/>
          <w:lang w:val="es-ES_tradnl"/>
        </w:rPr>
        <w:t xml:space="preserve">, 1993; Cole y </w:t>
      </w:r>
      <w:proofErr w:type="spellStart"/>
      <w:r w:rsidRPr="00722D2C">
        <w:rPr>
          <w:rFonts w:ascii="AvantGarde Bk BT" w:hAnsi="AvantGarde Bk BT"/>
          <w:sz w:val="22"/>
          <w:szCs w:val="22"/>
          <w:lang w:val="es-ES_tradnl"/>
        </w:rPr>
        <w:t>Scribner</w:t>
      </w:r>
      <w:proofErr w:type="spellEnd"/>
      <w:r w:rsidRPr="00722D2C">
        <w:rPr>
          <w:rFonts w:ascii="AvantGarde Bk BT" w:hAnsi="AvantGarde Bk BT"/>
          <w:sz w:val="22"/>
          <w:szCs w:val="22"/>
          <w:lang w:val="es-ES_tradnl"/>
        </w:rPr>
        <w:t xml:space="preserve"> 1981; </w:t>
      </w:r>
      <w:proofErr w:type="spellStart"/>
      <w:r w:rsidRPr="00722D2C">
        <w:rPr>
          <w:rFonts w:ascii="AvantGarde Bk BT" w:hAnsi="AvantGarde Bk BT"/>
          <w:sz w:val="22"/>
          <w:szCs w:val="22"/>
          <w:lang w:val="es-ES_tradnl"/>
        </w:rPr>
        <w:t>Gee</w:t>
      </w:r>
      <w:proofErr w:type="spellEnd"/>
      <w:r w:rsidRPr="00722D2C">
        <w:rPr>
          <w:rFonts w:ascii="AvantGarde Bk BT" w:hAnsi="AvantGarde Bk BT"/>
          <w:sz w:val="22"/>
          <w:szCs w:val="22"/>
          <w:lang w:val="es-ES_tradnl"/>
        </w:rPr>
        <w:t>, 2008)</w:t>
      </w:r>
      <w:r w:rsidR="00CB3E25">
        <w:rPr>
          <w:rFonts w:ascii="AvantGarde Bk BT" w:hAnsi="AvantGarde Bk BT"/>
          <w:sz w:val="22"/>
          <w:szCs w:val="22"/>
          <w:lang w:val="es-ES_tradnl"/>
        </w:rPr>
        <w:t>.</w:t>
      </w:r>
    </w:p>
    <w:p w14:paraId="7A2100F5" w14:textId="2C9C3A22" w:rsidR="006621F7" w:rsidRDefault="00722D2C" w:rsidP="00CB3E25">
      <w:pPr>
        <w:pStyle w:val="Textosinformato"/>
        <w:numPr>
          <w:ilvl w:val="0"/>
          <w:numId w:val="34"/>
        </w:numPr>
        <w:tabs>
          <w:tab w:val="left" w:pos="426"/>
          <w:tab w:val="left" w:pos="1276"/>
        </w:tabs>
        <w:jc w:val="both"/>
        <w:rPr>
          <w:rFonts w:ascii="AvantGarde Bk BT" w:hAnsi="AvantGarde Bk BT"/>
          <w:sz w:val="22"/>
          <w:szCs w:val="22"/>
          <w:lang w:val="es-ES_tradnl"/>
        </w:rPr>
      </w:pPr>
      <w:r w:rsidRPr="00722D2C">
        <w:rPr>
          <w:rFonts w:ascii="AvantGarde Bk BT" w:hAnsi="AvantGarde Bk BT"/>
          <w:sz w:val="22"/>
          <w:szCs w:val="22"/>
          <w:lang w:val="es-ES_tradnl"/>
        </w:rPr>
        <w:t>Pretende que a través del enfoque de los NEL (que atraviesan la malla curricular de la Ma</w:t>
      </w:r>
      <w:r w:rsidR="00E978DA">
        <w:rPr>
          <w:rFonts w:ascii="AvantGarde Bk BT" w:hAnsi="AvantGarde Bk BT"/>
          <w:sz w:val="22"/>
          <w:szCs w:val="22"/>
          <w:lang w:val="es-ES_tradnl"/>
        </w:rPr>
        <w:t>estría), los estudiantes de la m</w:t>
      </w:r>
      <w:r w:rsidRPr="00722D2C">
        <w:rPr>
          <w:rFonts w:ascii="AvantGarde Bk BT" w:hAnsi="AvantGarde Bk BT"/>
          <w:sz w:val="22"/>
          <w:szCs w:val="22"/>
          <w:lang w:val="es-ES_tradnl"/>
        </w:rPr>
        <w:t>aestría desarrollen una visión compleja de las capacidades con las que cuenta la población de sus comunidades educativas, para impulsar su desarrollo desde su bagaje cultural, como seres humanos plenos y actores transformadores, que incidan positivamente en las problemáticas globales y locales relacionadas con la construcción de la democracia, desarrollo del bienestar social y económico, la sustentabilidad, la paz y la seguridad.</w:t>
      </w:r>
    </w:p>
    <w:p w14:paraId="006F0864" w14:textId="77777777" w:rsidR="006621F7" w:rsidRDefault="006621F7">
      <w:pPr>
        <w:spacing w:after="200" w:line="276" w:lineRule="auto"/>
        <w:rPr>
          <w:rFonts w:ascii="AvantGarde Bk BT" w:eastAsia="Calibri" w:hAnsi="AvantGarde Bk BT"/>
          <w:sz w:val="22"/>
          <w:szCs w:val="22"/>
          <w:lang w:val="es-ES_tradnl" w:eastAsia="x-none"/>
        </w:rPr>
      </w:pPr>
      <w:r>
        <w:rPr>
          <w:rFonts w:ascii="AvantGarde Bk BT" w:hAnsi="AvantGarde Bk BT"/>
          <w:sz w:val="22"/>
          <w:szCs w:val="22"/>
          <w:lang w:val="es-ES_tradnl"/>
        </w:rPr>
        <w:br w:type="page"/>
      </w:r>
    </w:p>
    <w:p w14:paraId="6AF74EF0" w14:textId="77777777" w:rsidR="00CB3E25" w:rsidRDefault="00CB3E25" w:rsidP="00274E91">
      <w:pPr>
        <w:pStyle w:val="Textosinformato"/>
        <w:tabs>
          <w:tab w:val="left" w:pos="426"/>
          <w:tab w:val="left" w:pos="1276"/>
        </w:tabs>
        <w:ind w:left="426"/>
        <w:jc w:val="both"/>
        <w:rPr>
          <w:rFonts w:ascii="AvantGarde Bk BT" w:hAnsi="AvantGarde Bk BT"/>
          <w:sz w:val="22"/>
          <w:szCs w:val="22"/>
          <w:lang w:val="es-ES_tradnl"/>
        </w:rPr>
      </w:pPr>
    </w:p>
    <w:p w14:paraId="436EE56B" w14:textId="7E111839" w:rsidR="00F36DF8" w:rsidRDefault="00722D2C" w:rsidP="00CB3E25">
      <w:pPr>
        <w:pStyle w:val="Textosinformato"/>
        <w:numPr>
          <w:ilvl w:val="0"/>
          <w:numId w:val="34"/>
        </w:numPr>
        <w:tabs>
          <w:tab w:val="left" w:pos="426"/>
          <w:tab w:val="left" w:pos="1276"/>
        </w:tabs>
        <w:jc w:val="both"/>
        <w:rPr>
          <w:rFonts w:ascii="AvantGarde Bk BT" w:hAnsi="AvantGarde Bk BT"/>
          <w:sz w:val="22"/>
          <w:szCs w:val="22"/>
          <w:lang w:val="es-ES_tradnl"/>
        </w:rPr>
      </w:pPr>
      <w:r w:rsidRPr="00722D2C">
        <w:rPr>
          <w:rFonts w:ascii="AvantGarde Bk BT" w:hAnsi="AvantGarde Bk BT"/>
          <w:sz w:val="22"/>
          <w:szCs w:val="22"/>
          <w:lang w:val="es-ES_tradnl"/>
        </w:rPr>
        <w:t xml:space="preserve">El enfoque sociocultural sostenido por los NEL, enriquece la atmósfera escolar, y brinda una oportunidad a las comunidades educativas integradas por poblaciones cuya lengua no está sujeta al alfabeto, sino a distintos códigos comunicativos como la lengua de señas, las lenguas indígenas, entre otras. Respecto a la diversidad de lenguas, según datos del INEGI (2015), en México, más de siete millones de personas son hablantes de una lengua indígena, mientras que cerca de </w:t>
      </w:r>
      <w:r w:rsidRPr="006621F7">
        <w:rPr>
          <w:rFonts w:ascii="AvantGarde Bk BT" w:hAnsi="AvantGarde Bk BT"/>
          <w:sz w:val="22"/>
          <w:szCs w:val="22"/>
          <w:lang w:val="es-ES_tradnl"/>
        </w:rPr>
        <w:t>400</w:t>
      </w:r>
      <w:r w:rsidR="00BF2390" w:rsidRPr="006621F7">
        <w:rPr>
          <w:rFonts w:ascii="AvantGarde Bk BT" w:hAnsi="AvantGarde Bk BT"/>
          <w:sz w:val="22"/>
          <w:szCs w:val="22"/>
          <w:lang w:val="es-ES_tradnl"/>
        </w:rPr>
        <w:t xml:space="preserve"> mil</w:t>
      </w:r>
      <w:r w:rsidRPr="006621F7">
        <w:rPr>
          <w:rFonts w:ascii="AvantGarde Bk BT" w:hAnsi="AvantGarde Bk BT"/>
          <w:sz w:val="22"/>
          <w:szCs w:val="22"/>
          <w:lang w:val="es-ES_tradnl"/>
        </w:rPr>
        <w:t xml:space="preserve"> </w:t>
      </w:r>
      <w:r w:rsidRPr="00722D2C">
        <w:rPr>
          <w:rFonts w:ascii="AvantGarde Bk BT" w:hAnsi="AvantGarde Bk BT"/>
          <w:sz w:val="22"/>
          <w:szCs w:val="22"/>
          <w:lang w:val="es-ES_tradnl"/>
        </w:rPr>
        <w:t>personas tienen alguna discapacidad auditiva, aunque no se tiene una cifra exacta de cuántos de ellos hablan la Lengua de Señas Mexicana (LSM), los datos anteriores son relevantes, porque es necesario brindar oportunidades educativas para todos, y prioritariamente a aquellos que forman parte de poblaciones vulnerables.</w:t>
      </w:r>
    </w:p>
    <w:p w14:paraId="1064149D" w14:textId="216B6834" w:rsidR="00722D2C" w:rsidRPr="006621F7" w:rsidRDefault="00722D2C" w:rsidP="00CB3E25">
      <w:pPr>
        <w:pStyle w:val="Textosinformato"/>
        <w:numPr>
          <w:ilvl w:val="0"/>
          <w:numId w:val="34"/>
        </w:numPr>
        <w:tabs>
          <w:tab w:val="left" w:pos="426"/>
          <w:tab w:val="left" w:pos="1276"/>
        </w:tabs>
        <w:jc w:val="both"/>
        <w:rPr>
          <w:rFonts w:ascii="AvantGarde Bk BT" w:hAnsi="AvantGarde Bk BT"/>
          <w:sz w:val="22"/>
          <w:szCs w:val="22"/>
          <w:lang w:val="es-ES_tradnl"/>
        </w:rPr>
      </w:pPr>
      <w:r w:rsidRPr="00722D2C">
        <w:rPr>
          <w:rFonts w:ascii="AvantGarde Bk BT" w:hAnsi="AvantGarde Bk BT"/>
          <w:sz w:val="22"/>
          <w:szCs w:val="22"/>
          <w:lang w:val="es-ES_tradnl"/>
        </w:rPr>
        <w:t>Los estudios</w:t>
      </w:r>
      <w:r w:rsidR="00E978DA">
        <w:rPr>
          <w:rFonts w:ascii="AvantGarde Bk BT" w:hAnsi="AvantGarde Bk BT"/>
          <w:sz w:val="22"/>
          <w:szCs w:val="22"/>
          <w:lang w:val="es-ES_tradnl"/>
        </w:rPr>
        <w:t xml:space="preserve"> </w:t>
      </w:r>
      <w:r w:rsidR="00E978DA" w:rsidRPr="006621F7">
        <w:rPr>
          <w:rFonts w:ascii="AvantGarde Bk BT" w:hAnsi="AvantGarde Bk BT"/>
          <w:sz w:val="22"/>
          <w:szCs w:val="22"/>
          <w:lang w:val="es-ES_tradnl"/>
        </w:rPr>
        <w:t xml:space="preserve">en </w:t>
      </w:r>
      <w:proofErr w:type="spellStart"/>
      <w:r w:rsidR="00BF2390" w:rsidRPr="006621F7">
        <w:rPr>
          <w:rFonts w:ascii="AvantGarde Bk BT" w:hAnsi="AvantGarde Bk BT"/>
          <w:sz w:val="22"/>
          <w:szCs w:val="22"/>
          <w:lang w:val="es-ES_tradnl"/>
        </w:rPr>
        <w:t>l</w:t>
      </w:r>
      <w:r w:rsidR="00E978DA" w:rsidRPr="006621F7">
        <w:rPr>
          <w:rFonts w:ascii="AvantGarde Bk BT" w:hAnsi="AvantGarde Bk BT"/>
          <w:sz w:val="22"/>
          <w:szCs w:val="22"/>
          <w:lang w:val="es-ES_tradnl"/>
        </w:rPr>
        <w:t>iteracidad</w:t>
      </w:r>
      <w:proofErr w:type="spellEnd"/>
      <w:r w:rsidR="00E978DA" w:rsidRPr="006621F7">
        <w:rPr>
          <w:rFonts w:ascii="AvantGarde Bk BT" w:hAnsi="AvantGarde Bk BT"/>
          <w:sz w:val="22"/>
          <w:szCs w:val="22"/>
          <w:lang w:val="es-ES_tradnl"/>
        </w:rPr>
        <w:t xml:space="preserve"> que propone la m</w:t>
      </w:r>
      <w:r w:rsidRPr="006621F7">
        <w:rPr>
          <w:rFonts w:ascii="AvantGarde Bk BT" w:hAnsi="AvantGarde Bk BT"/>
          <w:sz w:val="22"/>
          <w:szCs w:val="22"/>
          <w:lang w:val="es-ES_tradnl"/>
        </w:rPr>
        <w:t>aestría, siguen un enfoque integral a través de las siguientes líneas: de las Neurociencias cognitivas, la Comunicación, el lenguaje y la cultura</w:t>
      </w:r>
      <w:r w:rsidR="00BF2390" w:rsidRPr="006621F7">
        <w:rPr>
          <w:rFonts w:ascii="AvantGarde Bk BT" w:hAnsi="AvantGarde Bk BT"/>
          <w:sz w:val="22"/>
          <w:szCs w:val="22"/>
          <w:lang w:val="es-ES_tradnl"/>
        </w:rPr>
        <w:t>,</w:t>
      </w:r>
      <w:r w:rsidRPr="006621F7">
        <w:rPr>
          <w:rFonts w:ascii="AvantGarde Bk BT" w:hAnsi="AvantGarde Bk BT"/>
          <w:sz w:val="22"/>
          <w:szCs w:val="22"/>
          <w:lang w:val="es-ES_tradnl"/>
        </w:rPr>
        <w:t xml:space="preserve"> y los Procesos educativos. </w:t>
      </w:r>
    </w:p>
    <w:p w14:paraId="6A777D3C" w14:textId="572CFC39" w:rsidR="00722D2C" w:rsidRPr="00722D2C" w:rsidRDefault="00722D2C" w:rsidP="00CB3E25">
      <w:pPr>
        <w:pStyle w:val="Textosinformato"/>
        <w:numPr>
          <w:ilvl w:val="0"/>
          <w:numId w:val="34"/>
        </w:numPr>
        <w:tabs>
          <w:tab w:val="left" w:pos="426"/>
          <w:tab w:val="left" w:pos="1276"/>
        </w:tabs>
        <w:jc w:val="both"/>
        <w:rPr>
          <w:rFonts w:ascii="AvantGarde Bk BT" w:hAnsi="AvantGarde Bk BT"/>
          <w:sz w:val="22"/>
          <w:szCs w:val="22"/>
          <w:lang w:val="es-ES_tradnl"/>
        </w:rPr>
      </w:pPr>
      <w:r w:rsidRPr="006621F7">
        <w:rPr>
          <w:rFonts w:ascii="AvantGarde Bk BT" w:hAnsi="AvantGarde Bk BT"/>
          <w:sz w:val="22"/>
          <w:szCs w:val="22"/>
          <w:lang w:val="es-ES_tradnl"/>
        </w:rPr>
        <w:t>Las neurociencias brindan explicaciones de cómo los estímulos sociales favorecen el desarrollo de conexiones neuronales para el desarrollo de habilidades cognitivas de significación discursiva. Dicho enfoque</w:t>
      </w:r>
      <w:r w:rsidRPr="00722D2C">
        <w:rPr>
          <w:rFonts w:ascii="AvantGarde Bk BT" w:hAnsi="AvantGarde Bk BT"/>
          <w:sz w:val="22"/>
          <w:szCs w:val="22"/>
          <w:lang w:val="es-ES_tradnl"/>
        </w:rPr>
        <w:t>, privilegia las intervenciones educativas que tienen cargas emocionales positivas gracias a su conexión con el contexto real, además brinda herramientas para identificar déficits o patologías del aprendizaje y definir intervenciones (Ramos, 2019, Mora, 2018).</w:t>
      </w:r>
    </w:p>
    <w:p w14:paraId="050C5B77" w14:textId="7DE382BE" w:rsidR="00722D2C" w:rsidRPr="00722D2C" w:rsidRDefault="00722D2C" w:rsidP="00CB3E25">
      <w:pPr>
        <w:pStyle w:val="Textosinformato"/>
        <w:numPr>
          <w:ilvl w:val="0"/>
          <w:numId w:val="34"/>
        </w:numPr>
        <w:tabs>
          <w:tab w:val="left" w:pos="426"/>
          <w:tab w:val="left" w:pos="1276"/>
        </w:tabs>
        <w:jc w:val="both"/>
        <w:rPr>
          <w:rFonts w:ascii="AvantGarde Bk BT" w:hAnsi="AvantGarde Bk BT"/>
          <w:sz w:val="22"/>
          <w:szCs w:val="22"/>
          <w:lang w:val="es-ES_tradnl"/>
        </w:rPr>
      </w:pPr>
      <w:r w:rsidRPr="00722D2C">
        <w:rPr>
          <w:rFonts w:ascii="AvantGarde Bk BT" w:hAnsi="AvantGarde Bk BT"/>
          <w:sz w:val="22"/>
          <w:szCs w:val="22"/>
          <w:lang w:val="es-ES_tradnl"/>
        </w:rPr>
        <w:t xml:space="preserve">La </w:t>
      </w:r>
      <w:proofErr w:type="spellStart"/>
      <w:r w:rsidRPr="00722D2C">
        <w:rPr>
          <w:rFonts w:ascii="AvantGarde Bk BT" w:hAnsi="AvantGarde Bk BT"/>
          <w:sz w:val="22"/>
          <w:szCs w:val="22"/>
          <w:lang w:val="es-ES_tradnl"/>
        </w:rPr>
        <w:t>neuroeducación</w:t>
      </w:r>
      <w:proofErr w:type="spellEnd"/>
      <w:r w:rsidRPr="00722D2C">
        <w:rPr>
          <w:rFonts w:ascii="AvantGarde Bk BT" w:hAnsi="AvantGarde Bk BT"/>
          <w:sz w:val="22"/>
          <w:szCs w:val="22"/>
          <w:lang w:val="es-ES_tradnl"/>
        </w:rPr>
        <w:t xml:space="preserve"> es propuesta por la OCDE, y por la escuela francocanadiense, que explican el fenómeno educativo desde una perspectiva tanto biológica como sociocultural, y fomentan las prácticas que vinculen el fomento de la cognición y la emoción para lograr aprendizajes.</w:t>
      </w:r>
    </w:p>
    <w:p w14:paraId="67DC701D" w14:textId="6442A687" w:rsidR="00BF2390" w:rsidRDefault="00722D2C" w:rsidP="00BF2390">
      <w:pPr>
        <w:pStyle w:val="Textosinformato"/>
        <w:numPr>
          <w:ilvl w:val="0"/>
          <w:numId w:val="34"/>
        </w:numPr>
        <w:tabs>
          <w:tab w:val="left" w:pos="426"/>
          <w:tab w:val="left" w:pos="1276"/>
        </w:tabs>
        <w:jc w:val="both"/>
        <w:rPr>
          <w:rFonts w:ascii="AvantGarde Bk BT" w:hAnsi="AvantGarde Bk BT"/>
          <w:sz w:val="22"/>
          <w:szCs w:val="22"/>
          <w:lang w:val="es-ES_tradnl"/>
        </w:rPr>
      </w:pPr>
      <w:r w:rsidRPr="00722D2C">
        <w:rPr>
          <w:rFonts w:ascii="AvantGarde Bk BT" w:hAnsi="AvantGarde Bk BT"/>
          <w:sz w:val="22"/>
          <w:szCs w:val="22"/>
          <w:lang w:val="es-ES_tradnl"/>
        </w:rPr>
        <w:t xml:space="preserve">Que la explicación de los fenómenos culturales, de lenguaje y de la comunicación, responden a la necesidad de que los sujetos se empoderen a través de la lectura y expresividad desde sus nuevos enfoques para conformar comunidades de aprendizaje que pueden estar en diferentes situaciones y en cualquier parte, institucional o no, gubernamental o no, escolar o no. Los estudios en </w:t>
      </w:r>
      <w:proofErr w:type="spellStart"/>
      <w:r w:rsidRPr="00722D2C">
        <w:rPr>
          <w:rFonts w:ascii="AvantGarde Bk BT" w:hAnsi="AvantGarde Bk BT"/>
          <w:sz w:val="22"/>
          <w:szCs w:val="22"/>
          <w:lang w:val="es-ES_tradnl"/>
        </w:rPr>
        <w:t>literacidad</w:t>
      </w:r>
      <w:proofErr w:type="spellEnd"/>
      <w:r w:rsidRPr="00722D2C">
        <w:rPr>
          <w:rFonts w:ascii="AvantGarde Bk BT" w:hAnsi="AvantGarde Bk BT"/>
          <w:sz w:val="22"/>
          <w:szCs w:val="22"/>
          <w:lang w:val="es-ES_tradnl"/>
        </w:rPr>
        <w:t xml:space="preserve"> son un puente entre lo cultural, lo social, lo comunitario, porque tiene la capacidad de enlazar estos mundos disciplinares, no sólo para leer el mundo sino para la transformación social, de manera que las comunidades desarrollen herramientas para su transformación (White &amp; </w:t>
      </w:r>
      <w:proofErr w:type="spellStart"/>
      <w:r w:rsidRPr="00722D2C">
        <w:rPr>
          <w:rFonts w:ascii="AvantGarde Bk BT" w:hAnsi="AvantGarde Bk BT"/>
          <w:sz w:val="22"/>
          <w:szCs w:val="22"/>
          <w:lang w:val="es-ES_tradnl"/>
        </w:rPr>
        <w:t>Wenger</w:t>
      </w:r>
      <w:proofErr w:type="spellEnd"/>
      <w:r w:rsidRPr="00722D2C">
        <w:rPr>
          <w:rFonts w:ascii="AvantGarde Bk BT" w:hAnsi="AvantGarde Bk BT"/>
          <w:sz w:val="22"/>
          <w:szCs w:val="22"/>
          <w:lang w:val="es-ES_tradnl"/>
        </w:rPr>
        <w:t xml:space="preserve"> (2009), Peter McLaren (2002), Sandra Racionero (2008).</w:t>
      </w:r>
    </w:p>
    <w:p w14:paraId="5D0E7A9E" w14:textId="2DBA8711" w:rsidR="00722D2C" w:rsidRPr="00BF2390" w:rsidRDefault="00722D2C" w:rsidP="00BF2390">
      <w:pPr>
        <w:pStyle w:val="Textosinformato"/>
        <w:numPr>
          <w:ilvl w:val="0"/>
          <w:numId w:val="34"/>
        </w:numPr>
        <w:tabs>
          <w:tab w:val="left" w:pos="426"/>
          <w:tab w:val="left" w:pos="1276"/>
        </w:tabs>
        <w:jc w:val="both"/>
        <w:rPr>
          <w:rFonts w:ascii="AvantGarde Bk BT" w:hAnsi="AvantGarde Bk BT"/>
          <w:sz w:val="22"/>
          <w:szCs w:val="22"/>
          <w:lang w:val="es-ES_tradnl"/>
        </w:rPr>
      </w:pPr>
      <w:r w:rsidRPr="00BF2390">
        <w:rPr>
          <w:rFonts w:ascii="AvantGarde Bk BT" w:hAnsi="AvantGarde Bk BT"/>
          <w:sz w:val="22"/>
          <w:szCs w:val="22"/>
          <w:lang w:val="es-ES_tradnl"/>
        </w:rPr>
        <w:t>Respecto a los procesos educativos, el enfoque que abraza la Maestría en</w:t>
      </w:r>
      <w:r w:rsidR="00E978DA" w:rsidRPr="00BF2390">
        <w:rPr>
          <w:rFonts w:ascii="AvantGarde Bk BT" w:hAnsi="AvantGarde Bk BT"/>
          <w:sz w:val="22"/>
          <w:szCs w:val="22"/>
          <w:lang w:val="es-ES_tradnl"/>
        </w:rPr>
        <w:t xml:space="preserve"> Estudios en</w:t>
      </w:r>
      <w:r w:rsidRPr="00BF2390">
        <w:rPr>
          <w:rFonts w:ascii="AvantGarde Bk BT" w:hAnsi="AvantGarde Bk BT"/>
          <w:sz w:val="22"/>
          <w:szCs w:val="22"/>
          <w:lang w:val="es-ES_tradnl"/>
        </w:rPr>
        <w:t xml:space="preserve"> </w:t>
      </w:r>
      <w:proofErr w:type="spellStart"/>
      <w:r w:rsidRPr="00BF2390">
        <w:rPr>
          <w:rFonts w:ascii="AvantGarde Bk BT" w:hAnsi="AvantGarde Bk BT"/>
          <w:sz w:val="22"/>
          <w:szCs w:val="22"/>
          <w:lang w:val="es-ES_tradnl"/>
        </w:rPr>
        <w:t>Literacidad</w:t>
      </w:r>
      <w:proofErr w:type="spellEnd"/>
      <w:r w:rsidRPr="00BF2390">
        <w:rPr>
          <w:rFonts w:ascii="AvantGarde Bk BT" w:hAnsi="AvantGarde Bk BT"/>
          <w:sz w:val="22"/>
          <w:szCs w:val="22"/>
          <w:lang w:val="es-ES_tradnl"/>
        </w:rPr>
        <w:t xml:space="preserve"> permite la integración e inclusión de toda la población a los entornos educativos</w:t>
      </w:r>
      <w:r w:rsidR="00AD0CBE" w:rsidRPr="00BF2390">
        <w:rPr>
          <w:rFonts w:ascii="AvantGarde Bk BT" w:hAnsi="AvantGarde Bk BT"/>
          <w:sz w:val="22"/>
          <w:szCs w:val="22"/>
          <w:lang w:val="es-ES_tradnl"/>
        </w:rPr>
        <w:t>.</w:t>
      </w:r>
      <w:r w:rsidRPr="00BF2390">
        <w:rPr>
          <w:rFonts w:ascii="AvantGarde Bk BT" w:hAnsi="AvantGarde Bk BT"/>
          <w:sz w:val="22"/>
          <w:szCs w:val="22"/>
          <w:lang w:val="es-ES_tradnl"/>
        </w:rPr>
        <w:t xml:space="preserve"> Por lo anterior, se reafirma la pertinencia del programa en el ámbito local, nacional e internacional.</w:t>
      </w:r>
    </w:p>
    <w:p w14:paraId="6577716E" w14:textId="2E56BDAE" w:rsidR="006621F7" w:rsidRDefault="006621F7">
      <w:pPr>
        <w:spacing w:after="200" w:line="276" w:lineRule="auto"/>
        <w:rPr>
          <w:rFonts w:ascii="AvantGarde Bk BT" w:eastAsia="Calibri" w:hAnsi="AvantGarde Bk BT"/>
          <w:sz w:val="22"/>
          <w:szCs w:val="22"/>
          <w:lang w:val="es-ES_tradnl" w:eastAsia="x-none"/>
        </w:rPr>
      </w:pPr>
      <w:r>
        <w:rPr>
          <w:rFonts w:ascii="AvantGarde Bk BT" w:hAnsi="AvantGarde Bk BT"/>
          <w:sz w:val="22"/>
          <w:szCs w:val="22"/>
          <w:lang w:val="es-ES_tradnl"/>
        </w:rPr>
        <w:br w:type="page"/>
      </w:r>
    </w:p>
    <w:p w14:paraId="50B77887" w14:textId="77777777" w:rsidR="00722D2C" w:rsidRPr="00084FEA" w:rsidRDefault="00722D2C" w:rsidP="00084FEA">
      <w:pPr>
        <w:pStyle w:val="Textosinformato"/>
        <w:tabs>
          <w:tab w:val="left" w:pos="426"/>
          <w:tab w:val="left" w:pos="1276"/>
        </w:tabs>
        <w:ind w:left="66"/>
        <w:jc w:val="both"/>
        <w:rPr>
          <w:rFonts w:ascii="AvantGarde Bk BT" w:hAnsi="AvantGarde Bk BT"/>
          <w:sz w:val="22"/>
          <w:szCs w:val="22"/>
          <w:lang w:val="es-ES_tradnl"/>
        </w:rPr>
      </w:pPr>
    </w:p>
    <w:p w14:paraId="7CE95936" w14:textId="55721036" w:rsidR="00FE06CB" w:rsidRPr="00FE06CB" w:rsidRDefault="00706632" w:rsidP="00344EEC">
      <w:pPr>
        <w:pStyle w:val="Textosinformato"/>
        <w:numPr>
          <w:ilvl w:val="0"/>
          <w:numId w:val="2"/>
        </w:numPr>
        <w:tabs>
          <w:tab w:val="clear" w:pos="786"/>
          <w:tab w:val="left" w:pos="426"/>
          <w:tab w:val="left" w:pos="1276"/>
        </w:tabs>
        <w:ind w:left="426"/>
        <w:jc w:val="both"/>
        <w:rPr>
          <w:rFonts w:ascii="AvantGarde Bk BT" w:hAnsi="AvantGarde Bk BT"/>
          <w:sz w:val="22"/>
          <w:szCs w:val="22"/>
          <w:lang w:val="es-ES_tradnl"/>
        </w:rPr>
      </w:pPr>
      <w:r w:rsidRPr="00706632">
        <w:rPr>
          <w:rFonts w:ascii="AvantGarde Bk BT" w:hAnsi="AvantGarde Bk BT"/>
          <w:sz w:val="22"/>
          <w:szCs w:val="22"/>
          <w:lang w:val="es-ES_tradnl"/>
        </w:rPr>
        <w:t>Que</w:t>
      </w:r>
      <w:r w:rsidR="00FE06CB">
        <w:rPr>
          <w:rFonts w:ascii="AvantGarde Bk BT" w:hAnsi="AvantGarde Bk BT"/>
          <w:sz w:val="22"/>
          <w:szCs w:val="22"/>
          <w:lang w:val="es-ES_tradnl"/>
        </w:rPr>
        <w:t xml:space="preserve"> </w:t>
      </w:r>
      <w:r w:rsidR="00FE06CB" w:rsidRPr="00FE06CB">
        <w:rPr>
          <w:rFonts w:ascii="AvantGarde Bk BT" w:hAnsi="AvantGarde Bk BT"/>
          <w:sz w:val="22"/>
          <w:szCs w:val="22"/>
          <w:lang w:val="es-ES_tradnl"/>
        </w:rPr>
        <w:t>el Colegio del Departamento de Teorías e Historias le extendió al Consejo de la División de Artes y Humanidades y éste, a su vez, al Consejo del Centro Universitario de Arte, Arquitectura y Diseño, la propuesta de creación del programa académico de la Maestría en</w:t>
      </w:r>
      <w:r w:rsidR="00FE06CB">
        <w:rPr>
          <w:rFonts w:ascii="AvantGarde Bk BT" w:hAnsi="AvantGarde Bk BT"/>
          <w:sz w:val="22"/>
          <w:szCs w:val="22"/>
          <w:lang w:val="es-ES_tradnl"/>
        </w:rPr>
        <w:t xml:space="preserve"> Estudios en</w:t>
      </w:r>
      <w:r w:rsidR="00FE06CB" w:rsidRPr="00FE06CB">
        <w:rPr>
          <w:rFonts w:ascii="AvantGarde Bk BT" w:hAnsi="AvantGarde Bk BT"/>
          <w:sz w:val="22"/>
          <w:szCs w:val="22"/>
          <w:lang w:val="es-ES_tradnl"/>
        </w:rPr>
        <w:t xml:space="preserve"> </w:t>
      </w:r>
      <w:proofErr w:type="spellStart"/>
      <w:r w:rsidR="00FE06CB" w:rsidRPr="00FE06CB">
        <w:rPr>
          <w:rFonts w:ascii="AvantGarde Bk BT" w:hAnsi="AvantGarde Bk BT"/>
          <w:sz w:val="22"/>
          <w:szCs w:val="22"/>
          <w:lang w:val="es-ES_tradnl"/>
        </w:rPr>
        <w:t>Literacidad</w:t>
      </w:r>
      <w:proofErr w:type="spellEnd"/>
      <w:r w:rsidR="00FE06CB" w:rsidRPr="00FE06CB">
        <w:rPr>
          <w:rFonts w:ascii="AvantGarde Bk BT" w:hAnsi="AvantGarde Bk BT"/>
          <w:sz w:val="22"/>
          <w:szCs w:val="22"/>
          <w:lang w:val="es-ES_tradnl"/>
        </w:rPr>
        <w:t xml:space="preserve">, que fue aprobado mediante </w:t>
      </w:r>
      <w:proofErr w:type="spellStart"/>
      <w:r w:rsidR="006B20E0" w:rsidRPr="00AA6FAA">
        <w:rPr>
          <w:rFonts w:ascii="AvantGarde Bk BT" w:hAnsi="AvantGarde Bk BT" w:cs="Arial"/>
          <w:color w:val="000000" w:themeColor="text1"/>
          <w:sz w:val="22"/>
          <w:szCs w:val="22"/>
        </w:rPr>
        <w:t>dictamen</w:t>
      </w:r>
      <w:proofErr w:type="spellEnd"/>
      <w:r w:rsidR="006B20E0">
        <w:rPr>
          <w:rFonts w:ascii="AvantGarde Bk BT" w:hAnsi="AvantGarde Bk BT" w:cs="Arial"/>
          <w:color w:val="000000" w:themeColor="text1"/>
          <w:sz w:val="22"/>
          <w:szCs w:val="22"/>
        </w:rPr>
        <w:t xml:space="preserve"> </w:t>
      </w:r>
      <w:r w:rsidR="006B20E0" w:rsidRPr="00702E96">
        <w:rPr>
          <w:rFonts w:ascii="AvantGarde Bk BT" w:hAnsi="AvantGarde Bk BT" w:cs="Arial"/>
          <w:color w:val="000000" w:themeColor="text1"/>
          <w:sz w:val="22"/>
          <w:szCs w:val="22"/>
        </w:rPr>
        <w:t>CUAAD/I/012/2020</w:t>
      </w:r>
      <w:r w:rsidR="006B20E0">
        <w:rPr>
          <w:rFonts w:ascii="AvantGarde Bk BT" w:hAnsi="AvantGarde Bk BT" w:cs="Arial"/>
          <w:color w:val="000000" w:themeColor="text1"/>
          <w:sz w:val="22"/>
          <w:szCs w:val="22"/>
        </w:rPr>
        <w:t>,</w:t>
      </w:r>
      <w:r w:rsidR="006B20E0" w:rsidRPr="00AA6FAA">
        <w:rPr>
          <w:rFonts w:ascii="AvantGarde Bk BT" w:hAnsi="AvantGarde Bk BT" w:cs="Arial"/>
          <w:color w:val="000000" w:themeColor="text1"/>
          <w:sz w:val="22"/>
          <w:szCs w:val="22"/>
        </w:rPr>
        <w:t xml:space="preserve"> de </w:t>
      </w:r>
      <w:proofErr w:type="spellStart"/>
      <w:r w:rsidR="006B20E0" w:rsidRPr="00AA6FAA">
        <w:rPr>
          <w:rFonts w:ascii="AvantGarde Bk BT" w:hAnsi="AvantGarde Bk BT" w:cs="Arial"/>
          <w:color w:val="000000" w:themeColor="text1"/>
          <w:sz w:val="22"/>
          <w:szCs w:val="22"/>
        </w:rPr>
        <w:t>fecha</w:t>
      </w:r>
      <w:proofErr w:type="spellEnd"/>
      <w:r w:rsidR="006B20E0" w:rsidRPr="00AA6FAA">
        <w:rPr>
          <w:rFonts w:ascii="AvantGarde Bk BT" w:hAnsi="AvantGarde Bk BT" w:cs="Arial"/>
          <w:color w:val="000000" w:themeColor="text1"/>
          <w:sz w:val="22"/>
          <w:szCs w:val="22"/>
        </w:rPr>
        <w:t xml:space="preserve"> </w:t>
      </w:r>
      <w:r w:rsidR="006B20E0">
        <w:rPr>
          <w:rFonts w:ascii="AvantGarde Bk BT" w:hAnsi="AvantGarde Bk BT" w:cs="Arial"/>
          <w:color w:val="000000" w:themeColor="text1"/>
          <w:sz w:val="22"/>
          <w:szCs w:val="22"/>
        </w:rPr>
        <w:t>7</w:t>
      </w:r>
      <w:r w:rsidR="006B20E0" w:rsidRPr="00AA6FAA">
        <w:rPr>
          <w:rFonts w:ascii="AvantGarde Bk BT" w:hAnsi="AvantGarde Bk BT" w:cs="Arial"/>
          <w:color w:val="000000" w:themeColor="text1"/>
          <w:sz w:val="22"/>
          <w:szCs w:val="22"/>
        </w:rPr>
        <w:t xml:space="preserve"> de </w:t>
      </w:r>
      <w:proofErr w:type="spellStart"/>
      <w:r w:rsidR="006B20E0">
        <w:rPr>
          <w:rFonts w:ascii="AvantGarde Bk BT" w:hAnsi="AvantGarde Bk BT" w:cs="Arial"/>
          <w:color w:val="000000" w:themeColor="text1"/>
          <w:sz w:val="22"/>
          <w:szCs w:val="22"/>
        </w:rPr>
        <w:t>diciembre</w:t>
      </w:r>
      <w:proofErr w:type="spellEnd"/>
      <w:r w:rsidR="006B20E0" w:rsidRPr="00AA6FAA">
        <w:rPr>
          <w:rFonts w:ascii="AvantGarde Bk BT" w:hAnsi="AvantGarde Bk BT" w:cs="Arial"/>
          <w:color w:val="000000" w:themeColor="text1"/>
          <w:sz w:val="22"/>
          <w:szCs w:val="22"/>
        </w:rPr>
        <w:t xml:space="preserve"> de 20</w:t>
      </w:r>
      <w:r w:rsidR="006B20E0">
        <w:rPr>
          <w:rFonts w:ascii="AvantGarde Bk BT" w:hAnsi="AvantGarde Bk BT" w:cs="Arial"/>
          <w:color w:val="000000" w:themeColor="text1"/>
          <w:sz w:val="22"/>
          <w:szCs w:val="22"/>
        </w:rPr>
        <w:t>20</w:t>
      </w:r>
      <w:r w:rsidR="006B20E0">
        <w:rPr>
          <w:rFonts w:ascii="AvantGarde Bk BT" w:hAnsi="AvantGarde Bk BT" w:cs="Arial"/>
          <w:color w:val="000000" w:themeColor="text1"/>
          <w:sz w:val="22"/>
          <w:szCs w:val="22"/>
          <w:lang w:val="es-MX"/>
        </w:rPr>
        <w:t>.</w:t>
      </w:r>
    </w:p>
    <w:p w14:paraId="0E194B11" w14:textId="77777777" w:rsidR="00FE06CB" w:rsidRPr="007D6223" w:rsidRDefault="00FE06CB" w:rsidP="00344EEC">
      <w:pPr>
        <w:pStyle w:val="Textosinformato"/>
        <w:tabs>
          <w:tab w:val="left" w:pos="426"/>
          <w:tab w:val="left" w:pos="1276"/>
        </w:tabs>
        <w:ind w:left="66"/>
        <w:jc w:val="both"/>
        <w:rPr>
          <w:rFonts w:ascii="AvantGarde Bk BT" w:hAnsi="AvantGarde Bk BT"/>
          <w:sz w:val="22"/>
          <w:szCs w:val="22"/>
          <w:lang w:val="es-ES_tradnl"/>
        </w:rPr>
      </w:pPr>
    </w:p>
    <w:p w14:paraId="191D113D" w14:textId="1A8B916C" w:rsidR="00ED7527" w:rsidRDefault="007D6223" w:rsidP="00344EEC">
      <w:pPr>
        <w:pStyle w:val="Textosinformato"/>
        <w:numPr>
          <w:ilvl w:val="0"/>
          <w:numId w:val="2"/>
        </w:numPr>
        <w:tabs>
          <w:tab w:val="clear" w:pos="786"/>
          <w:tab w:val="left" w:pos="426"/>
          <w:tab w:val="left" w:pos="1276"/>
        </w:tabs>
        <w:ind w:left="426"/>
        <w:jc w:val="both"/>
        <w:rPr>
          <w:rFonts w:ascii="AvantGarde Bk BT" w:hAnsi="AvantGarde Bk BT"/>
          <w:sz w:val="22"/>
          <w:szCs w:val="22"/>
          <w:lang w:val="es-ES_tradnl"/>
        </w:rPr>
      </w:pPr>
      <w:r w:rsidRPr="007D6223">
        <w:rPr>
          <w:rFonts w:ascii="AvantGarde Bk BT" w:hAnsi="AvantGarde Bk BT"/>
          <w:sz w:val="22"/>
          <w:szCs w:val="22"/>
          <w:lang w:val="es-ES_tradnl"/>
        </w:rPr>
        <w:t xml:space="preserve">Que la Planta Académica de la </w:t>
      </w:r>
      <w:r w:rsidR="001775AC" w:rsidRPr="00FE06CB">
        <w:rPr>
          <w:rFonts w:ascii="AvantGarde Bk BT" w:hAnsi="AvantGarde Bk BT"/>
          <w:sz w:val="22"/>
          <w:szCs w:val="22"/>
          <w:lang w:val="es-ES_tradnl"/>
        </w:rPr>
        <w:t>Maestría en</w:t>
      </w:r>
      <w:r w:rsidR="001775AC">
        <w:rPr>
          <w:rFonts w:ascii="AvantGarde Bk BT" w:hAnsi="AvantGarde Bk BT"/>
          <w:sz w:val="22"/>
          <w:szCs w:val="22"/>
          <w:lang w:val="es-ES_tradnl"/>
        </w:rPr>
        <w:t xml:space="preserve"> Estudios en</w:t>
      </w:r>
      <w:r w:rsidR="001775AC" w:rsidRPr="00FE06CB">
        <w:rPr>
          <w:rFonts w:ascii="AvantGarde Bk BT" w:hAnsi="AvantGarde Bk BT"/>
          <w:sz w:val="22"/>
          <w:szCs w:val="22"/>
          <w:lang w:val="es-ES_tradnl"/>
        </w:rPr>
        <w:t xml:space="preserve"> </w:t>
      </w:r>
      <w:proofErr w:type="spellStart"/>
      <w:r w:rsidR="001775AC" w:rsidRPr="00FE06CB">
        <w:rPr>
          <w:rFonts w:ascii="AvantGarde Bk BT" w:hAnsi="AvantGarde Bk BT"/>
          <w:sz w:val="22"/>
          <w:szCs w:val="22"/>
          <w:lang w:val="es-ES_tradnl"/>
        </w:rPr>
        <w:t>Literacidad</w:t>
      </w:r>
      <w:proofErr w:type="spellEnd"/>
      <w:r w:rsidRPr="00706632">
        <w:rPr>
          <w:rFonts w:ascii="AvantGarde Bk BT" w:hAnsi="AvantGarde Bk BT"/>
          <w:sz w:val="22"/>
          <w:szCs w:val="22"/>
          <w:lang w:val="es-ES_tradnl"/>
        </w:rPr>
        <w:t xml:space="preserve"> </w:t>
      </w:r>
      <w:r w:rsidR="001775AC">
        <w:rPr>
          <w:rFonts w:ascii="AvantGarde Bk BT" w:hAnsi="AvantGarde Bk BT"/>
          <w:sz w:val="22"/>
          <w:szCs w:val="22"/>
          <w:lang w:val="es-ES_tradnl"/>
        </w:rPr>
        <w:t xml:space="preserve">se integra por 9 profesores de </w:t>
      </w:r>
      <w:r w:rsidR="001775AC" w:rsidRPr="006621F7">
        <w:rPr>
          <w:rFonts w:ascii="AvantGarde Bk BT" w:hAnsi="AvantGarde Bk BT"/>
          <w:sz w:val="22"/>
          <w:szCs w:val="22"/>
          <w:lang w:val="es-ES_tradnl"/>
        </w:rPr>
        <w:t>tiempo</w:t>
      </w:r>
      <w:r w:rsidR="00B5432A" w:rsidRPr="006621F7">
        <w:rPr>
          <w:rFonts w:ascii="AvantGarde Bk BT" w:hAnsi="AvantGarde Bk BT"/>
          <w:sz w:val="22"/>
          <w:szCs w:val="22"/>
          <w:lang w:val="es-ES_tradnl"/>
        </w:rPr>
        <w:t>,</w:t>
      </w:r>
      <w:r w:rsidR="006621F7" w:rsidRPr="006621F7">
        <w:rPr>
          <w:rFonts w:ascii="AvantGarde Bk BT" w:hAnsi="AvantGarde Bk BT"/>
          <w:sz w:val="22"/>
          <w:szCs w:val="22"/>
          <w:lang w:val="es-ES_tradnl"/>
        </w:rPr>
        <w:t xml:space="preserve"> </w:t>
      </w:r>
      <w:r w:rsidR="001775AC" w:rsidRPr="006621F7">
        <w:rPr>
          <w:rFonts w:ascii="AvantGarde Bk BT" w:hAnsi="AvantGarde Bk BT"/>
          <w:sz w:val="22"/>
          <w:szCs w:val="22"/>
          <w:lang w:val="es-ES_tradnl"/>
        </w:rPr>
        <w:t xml:space="preserve">7 </w:t>
      </w:r>
      <w:r w:rsidRPr="006621F7">
        <w:rPr>
          <w:rFonts w:ascii="AvantGarde Bk BT" w:hAnsi="AvantGarde Bk BT"/>
          <w:sz w:val="22"/>
          <w:szCs w:val="22"/>
          <w:lang w:val="es-ES_tradnl"/>
        </w:rPr>
        <w:t xml:space="preserve">con </w:t>
      </w:r>
      <w:r>
        <w:rPr>
          <w:rFonts w:ascii="AvantGarde Bk BT" w:hAnsi="AvantGarde Bk BT"/>
          <w:sz w:val="22"/>
          <w:szCs w:val="22"/>
          <w:lang w:val="es-ES_tradnl"/>
        </w:rPr>
        <w:t>grado de doctor</w:t>
      </w:r>
      <w:r w:rsidR="001775AC">
        <w:rPr>
          <w:rFonts w:ascii="AvantGarde Bk BT" w:hAnsi="AvantGarde Bk BT"/>
          <w:sz w:val="22"/>
          <w:szCs w:val="22"/>
          <w:lang w:val="es-ES_tradnl"/>
        </w:rPr>
        <w:t xml:space="preserve"> y 2 con grado de maestría; de los cuales 6</w:t>
      </w:r>
      <w:r w:rsidRPr="007D6223">
        <w:rPr>
          <w:rFonts w:ascii="AvantGarde Bk BT" w:hAnsi="AvantGarde Bk BT"/>
          <w:sz w:val="22"/>
          <w:szCs w:val="22"/>
          <w:lang w:val="es-ES_tradnl"/>
        </w:rPr>
        <w:t xml:space="preserve"> son miembros del Sistema Nacional de Investigadores.</w:t>
      </w:r>
    </w:p>
    <w:p w14:paraId="2F9740D2" w14:textId="77777777" w:rsidR="00ED7527" w:rsidRDefault="00ED7527" w:rsidP="00ED7527">
      <w:pPr>
        <w:pStyle w:val="Prrafodelista"/>
        <w:rPr>
          <w:rFonts w:ascii="AvantGarde Bk BT" w:hAnsi="AvantGarde Bk BT"/>
          <w:sz w:val="22"/>
          <w:szCs w:val="22"/>
          <w:lang w:val="es-ES_tradnl"/>
        </w:rPr>
      </w:pPr>
    </w:p>
    <w:p w14:paraId="758867AC" w14:textId="2AF5E959" w:rsidR="007D6223" w:rsidRDefault="00ED7527" w:rsidP="00ED7527">
      <w:pPr>
        <w:pStyle w:val="Textosinformato"/>
        <w:numPr>
          <w:ilvl w:val="0"/>
          <w:numId w:val="2"/>
        </w:numPr>
        <w:tabs>
          <w:tab w:val="clear" w:pos="786"/>
          <w:tab w:val="left" w:pos="426"/>
          <w:tab w:val="left" w:pos="1276"/>
        </w:tabs>
        <w:ind w:left="426"/>
        <w:jc w:val="both"/>
        <w:rPr>
          <w:rFonts w:ascii="AvantGarde Bk BT" w:hAnsi="AvantGarde Bk BT"/>
          <w:sz w:val="22"/>
          <w:szCs w:val="22"/>
          <w:lang w:val="es-ES_tradnl"/>
        </w:rPr>
      </w:pPr>
      <w:r w:rsidRPr="00ED7527">
        <w:rPr>
          <w:rFonts w:ascii="AvantGarde Bk BT" w:hAnsi="AvantGarde Bk BT"/>
          <w:sz w:val="22"/>
          <w:szCs w:val="22"/>
          <w:lang w:val="es-ES_tradnl"/>
        </w:rPr>
        <w:t>Que las líneas de generación y aplicación del conocimiento, relacionadas con el desarrollo del programa educativo, son las siguientes:</w:t>
      </w:r>
    </w:p>
    <w:p w14:paraId="3705D4DF" w14:textId="7AFD7E3A" w:rsidR="00416E70" w:rsidRPr="00ED7527" w:rsidRDefault="00416E70" w:rsidP="00416E70">
      <w:pPr>
        <w:pStyle w:val="Textosinformato"/>
        <w:tabs>
          <w:tab w:val="left" w:pos="426"/>
          <w:tab w:val="left" w:pos="1276"/>
        </w:tabs>
        <w:jc w:val="both"/>
        <w:rPr>
          <w:rFonts w:ascii="AvantGarde Bk BT" w:hAnsi="AvantGarde Bk BT"/>
          <w:sz w:val="22"/>
          <w:szCs w:val="22"/>
          <w:lang w:val="es-ES_tradnl"/>
        </w:rPr>
      </w:pPr>
    </w:p>
    <w:p w14:paraId="6F8D02B6" w14:textId="2F530AE2" w:rsidR="00C85452" w:rsidRPr="00C85452" w:rsidRDefault="00C85452" w:rsidP="00C85452">
      <w:pPr>
        <w:pStyle w:val="Prrafodelista"/>
        <w:numPr>
          <w:ilvl w:val="0"/>
          <w:numId w:val="35"/>
        </w:numPr>
        <w:rPr>
          <w:rFonts w:ascii="AvantGarde Bk BT" w:hAnsi="AvantGarde Bk BT"/>
          <w:sz w:val="22"/>
          <w:szCs w:val="22"/>
          <w:lang w:val="es-ES_tradnl"/>
        </w:rPr>
      </w:pPr>
      <w:r w:rsidRPr="00C85452">
        <w:rPr>
          <w:rFonts w:ascii="AvantGarde Bk BT" w:hAnsi="AvantGarde Bk BT"/>
          <w:sz w:val="22"/>
          <w:szCs w:val="22"/>
          <w:lang w:val="es-ES_tradnl"/>
        </w:rPr>
        <w:t>Neurociencias Cognitivas</w:t>
      </w:r>
      <w:r>
        <w:rPr>
          <w:rFonts w:ascii="AvantGarde Bk BT" w:hAnsi="AvantGarde Bk BT"/>
          <w:sz w:val="22"/>
          <w:szCs w:val="22"/>
          <w:lang w:val="es-ES_tradnl"/>
        </w:rPr>
        <w:t>;</w:t>
      </w:r>
    </w:p>
    <w:p w14:paraId="0FAE044B" w14:textId="7A2D862F" w:rsidR="00C85452" w:rsidRPr="00C85452" w:rsidRDefault="00C85452" w:rsidP="00C85452">
      <w:pPr>
        <w:pStyle w:val="Prrafodelista"/>
        <w:numPr>
          <w:ilvl w:val="0"/>
          <w:numId w:val="35"/>
        </w:numPr>
        <w:rPr>
          <w:rFonts w:ascii="AvantGarde Bk BT" w:hAnsi="AvantGarde Bk BT"/>
          <w:sz w:val="22"/>
          <w:szCs w:val="22"/>
          <w:lang w:val="es-ES_tradnl"/>
        </w:rPr>
      </w:pPr>
      <w:r w:rsidRPr="00C85452">
        <w:rPr>
          <w:rFonts w:ascii="AvantGarde Bk BT" w:hAnsi="AvantGarde Bk BT"/>
          <w:sz w:val="22"/>
          <w:szCs w:val="22"/>
          <w:lang w:val="es-ES_tradnl"/>
        </w:rPr>
        <w:t>Procesos Educativos</w:t>
      </w:r>
      <w:r>
        <w:rPr>
          <w:rFonts w:ascii="AvantGarde Bk BT" w:hAnsi="AvantGarde Bk BT"/>
          <w:sz w:val="22"/>
          <w:szCs w:val="22"/>
          <w:lang w:val="es-ES_tradnl"/>
        </w:rPr>
        <w:t>, y</w:t>
      </w:r>
    </w:p>
    <w:p w14:paraId="21E7749C" w14:textId="1932A614" w:rsidR="00C85452" w:rsidRPr="00C85452" w:rsidRDefault="00C85452" w:rsidP="00C85452">
      <w:pPr>
        <w:pStyle w:val="Prrafodelista"/>
        <w:numPr>
          <w:ilvl w:val="0"/>
          <w:numId w:val="35"/>
        </w:numPr>
        <w:rPr>
          <w:rFonts w:ascii="AvantGarde Bk BT" w:hAnsi="AvantGarde Bk BT"/>
          <w:sz w:val="22"/>
          <w:szCs w:val="22"/>
          <w:lang w:val="es-ES_tradnl"/>
        </w:rPr>
      </w:pPr>
      <w:r w:rsidRPr="00C85452">
        <w:rPr>
          <w:rFonts w:ascii="AvantGarde Bk BT" w:hAnsi="AvantGarde Bk BT"/>
          <w:sz w:val="22"/>
          <w:szCs w:val="22"/>
          <w:lang w:val="es-ES_tradnl"/>
        </w:rPr>
        <w:t>Lenguaje, comunicación y cultura</w:t>
      </w:r>
      <w:r>
        <w:rPr>
          <w:rFonts w:ascii="AvantGarde Bk BT" w:hAnsi="AvantGarde Bk BT"/>
          <w:sz w:val="22"/>
          <w:szCs w:val="22"/>
          <w:lang w:val="es-ES_tradnl"/>
        </w:rPr>
        <w:t>.</w:t>
      </w:r>
      <w:r w:rsidRPr="00C85452">
        <w:rPr>
          <w:rFonts w:ascii="AvantGarde Bk BT" w:hAnsi="AvantGarde Bk BT"/>
          <w:sz w:val="22"/>
          <w:szCs w:val="22"/>
          <w:lang w:val="es-ES_tradnl"/>
        </w:rPr>
        <w:t xml:space="preserve"> </w:t>
      </w:r>
    </w:p>
    <w:p w14:paraId="3906521A" w14:textId="114398CC" w:rsidR="00844126" w:rsidRDefault="00844126" w:rsidP="00E001DF">
      <w:pPr>
        <w:rPr>
          <w:rFonts w:ascii="AvantGarde Bk BT" w:hAnsi="AvantGarde Bk BT"/>
          <w:sz w:val="22"/>
          <w:szCs w:val="22"/>
          <w:lang w:val="es-ES_tradnl"/>
        </w:rPr>
      </w:pPr>
    </w:p>
    <w:p w14:paraId="544D2428" w14:textId="23B5B820" w:rsidR="00844126" w:rsidRDefault="00844126" w:rsidP="00BA769E">
      <w:pPr>
        <w:pStyle w:val="Textosinformato"/>
        <w:numPr>
          <w:ilvl w:val="0"/>
          <w:numId w:val="2"/>
        </w:numPr>
        <w:tabs>
          <w:tab w:val="clear" w:pos="786"/>
          <w:tab w:val="left" w:pos="426"/>
          <w:tab w:val="left" w:pos="1276"/>
        </w:tabs>
        <w:ind w:left="426"/>
        <w:jc w:val="both"/>
        <w:rPr>
          <w:rFonts w:ascii="AvantGarde Bk BT" w:hAnsi="AvantGarde Bk BT"/>
          <w:sz w:val="22"/>
          <w:szCs w:val="22"/>
          <w:lang w:val="es-ES_tradnl"/>
        </w:rPr>
      </w:pPr>
      <w:r w:rsidRPr="00AA1C99">
        <w:rPr>
          <w:rFonts w:ascii="AvantGarde Bk BT" w:hAnsi="AvantGarde Bk BT"/>
          <w:sz w:val="22"/>
          <w:szCs w:val="22"/>
          <w:lang w:val="es-ES_tradnl"/>
        </w:rPr>
        <w:t xml:space="preserve">Que </w:t>
      </w:r>
      <w:r w:rsidR="00AA1C99">
        <w:rPr>
          <w:rFonts w:ascii="AvantGarde Bk BT" w:hAnsi="AvantGarde Bk BT"/>
          <w:sz w:val="22"/>
          <w:szCs w:val="22"/>
          <w:lang w:val="es-ES_tradnl"/>
        </w:rPr>
        <w:t>e</w:t>
      </w:r>
      <w:r w:rsidRPr="00AA1C99">
        <w:rPr>
          <w:rFonts w:ascii="AvantGarde Bk BT" w:hAnsi="AvantGarde Bk BT"/>
          <w:sz w:val="22"/>
          <w:szCs w:val="22"/>
          <w:lang w:val="es-ES_tradnl"/>
        </w:rPr>
        <w:t xml:space="preserve">l </w:t>
      </w:r>
      <w:r w:rsidRPr="005B01CF">
        <w:rPr>
          <w:rFonts w:ascii="AvantGarde Bk BT" w:hAnsi="AvantGarde Bk BT"/>
          <w:b/>
          <w:sz w:val="22"/>
          <w:szCs w:val="22"/>
          <w:lang w:val="es-ES_tradnl"/>
        </w:rPr>
        <w:t>objetivo</w:t>
      </w:r>
      <w:r w:rsidR="00AA1C99" w:rsidRPr="005B01CF">
        <w:rPr>
          <w:rFonts w:ascii="AvantGarde Bk BT" w:hAnsi="AvantGarde Bk BT"/>
          <w:b/>
          <w:sz w:val="22"/>
          <w:szCs w:val="22"/>
          <w:lang w:val="es-ES_tradnl"/>
        </w:rPr>
        <w:t xml:space="preserve"> general</w:t>
      </w:r>
      <w:r w:rsidR="00E30692" w:rsidRPr="00240110">
        <w:rPr>
          <w:rFonts w:ascii="AvantGarde Bk BT" w:hAnsi="AvantGarde Bk BT"/>
          <w:sz w:val="22"/>
          <w:szCs w:val="22"/>
          <w:lang w:val="es-ES_tradnl"/>
        </w:rPr>
        <w:t xml:space="preserve"> </w:t>
      </w:r>
      <w:r w:rsidRPr="00AA1C99">
        <w:rPr>
          <w:rFonts w:ascii="AvantGarde Bk BT" w:hAnsi="AvantGarde Bk BT"/>
          <w:sz w:val="22"/>
          <w:szCs w:val="22"/>
          <w:lang w:val="es-ES_tradnl"/>
        </w:rPr>
        <w:t>de</w:t>
      </w:r>
      <w:r w:rsidR="00E30692" w:rsidRPr="00AA1C99">
        <w:rPr>
          <w:rFonts w:ascii="AvantGarde Bk BT" w:hAnsi="AvantGarde Bk BT"/>
          <w:sz w:val="22"/>
          <w:szCs w:val="22"/>
          <w:lang w:val="es-ES_tradnl"/>
        </w:rPr>
        <w:t>l</w:t>
      </w:r>
      <w:r w:rsidR="00A7716C" w:rsidRPr="00AA1C99">
        <w:rPr>
          <w:rFonts w:ascii="AvantGarde Bk BT" w:hAnsi="AvantGarde Bk BT"/>
          <w:sz w:val="22"/>
          <w:szCs w:val="22"/>
          <w:lang w:val="es-ES_tradnl"/>
        </w:rPr>
        <w:t xml:space="preserve"> programa </w:t>
      </w:r>
      <w:r w:rsidR="00BA769E" w:rsidRPr="00BA769E">
        <w:rPr>
          <w:rFonts w:ascii="AvantGarde Bk BT" w:hAnsi="AvantGarde Bk BT"/>
          <w:sz w:val="22"/>
          <w:szCs w:val="22"/>
          <w:lang w:val="es-ES_tradnl"/>
        </w:rPr>
        <w:t xml:space="preserve">de la Maestría en Estudios en </w:t>
      </w:r>
      <w:proofErr w:type="spellStart"/>
      <w:r w:rsidR="00BA769E" w:rsidRPr="00BA769E">
        <w:rPr>
          <w:rFonts w:ascii="AvantGarde Bk BT" w:hAnsi="AvantGarde Bk BT"/>
          <w:sz w:val="22"/>
          <w:szCs w:val="22"/>
          <w:lang w:val="es-ES_tradnl"/>
        </w:rPr>
        <w:t>Literacidad</w:t>
      </w:r>
      <w:proofErr w:type="spellEnd"/>
      <w:r w:rsidR="00BA769E" w:rsidRPr="00BA769E">
        <w:rPr>
          <w:rFonts w:ascii="AvantGarde Bk BT" w:hAnsi="AvantGarde Bk BT"/>
          <w:sz w:val="22"/>
          <w:szCs w:val="22"/>
          <w:lang w:val="es-ES_tradnl"/>
        </w:rPr>
        <w:t xml:space="preserve"> </w:t>
      </w:r>
      <w:r w:rsidR="00AA1C99">
        <w:rPr>
          <w:rFonts w:ascii="AvantGarde Bk BT" w:hAnsi="AvantGarde Bk BT"/>
          <w:sz w:val="22"/>
          <w:szCs w:val="22"/>
          <w:lang w:val="es-ES_tradnl"/>
        </w:rPr>
        <w:t>e</w:t>
      </w:r>
      <w:r w:rsidR="00E30692" w:rsidRPr="00AA1C99">
        <w:rPr>
          <w:rFonts w:ascii="AvantGarde Bk BT" w:hAnsi="AvantGarde Bk BT"/>
          <w:sz w:val="22"/>
          <w:szCs w:val="22"/>
          <w:lang w:val="es-ES_tradnl"/>
        </w:rPr>
        <w:t>s</w:t>
      </w:r>
      <w:r w:rsidR="00AA1C99">
        <w:rPr>
          <w:rFonts w:ascii="AvantGarde Bk BT" w:hAnsi="AvantGarde Bk BT"/>
          <w:sz w:val="22"/>
          <w:szCs w:val="22"/>
          <w:lang w:val="es-ES_tradnl"/>
        </w:rPr>
        <w:t xml:space="preserve"> b</w:t>
      </w:r>
      <w:r w:rsidR="00AA1C99" w:rsidRPr="00AA1C99">
        <w:rPr>
          <w:rFonts w:ascii="AvantGarde Bk BT" w:hAnsi="AvantGarde Bk BT"/>
          <w:sz w:val="22"/>
          <w:szCs w:val="22"/>
          <w:lang w:val="es-ES_tradnl"/>
        </w:rPr>
        <w:t xml:space="preserve">rindar educación de alta especialidad a agentes educativos (profesores, gestores, directivos, entre otros), con la finalidad de que, a su vez, ellos estén habilitados para fomentar las habilidades de significación discursiva o de </w:t>
      </w:r>
      <w:proofErr w:type="spellStart"/>
      <w:r w:rsidR="00AA1C99" w:rsidRPr="00AA1C99">
        <w:rPr>
          <w:rFonts w:ascii="AvantGarde Bk BT" w:hAnsi="AvantGarde Bk BT"/>
          <w:sz w:val="22"/>
          <w:szCs w:val="22"/>
          <w:lang w:val="es-ES_tradnl"/>
        </w:rPr>
        <w:t>literacidad</w:t>
      </w:r>
      <w:proofErr w:type="spellEnd"/>
      <w:r w:rsidR="00AA1C99" w:rsidRPr="00AA1C99">
        <w:rPr>
          <w:rFonts w:ascii="AvantGarde Bk BT" w:hAnsi="AvantGarde Bk BT"/>
          <w:sz w:val="22"/>
          <w:szCs w:val="22"/>
          <w:lang w:val="es-ES_tradnl"/>
        </w:rPr>
        <w:t>, en las personas de las comunidades en las que se desenvuelven.</w:t>
      </w:r>
    </w:p>
    <w:p w14:paraId="0D65632B" w14:textId="77777777" w:rsidR="005B01CF" w:rsidRDefault="005B01CF" w:rsidP="005B01CF">
      <w:pPr>
        <w:pStyle w:val="Textosinformato"/>
        <w:tabs>
          <w:tab w:val="left" w:pos="426"/>
          <w:tab w:val="left" w:pos="1276"/>
        </w:tabs>
        <w:ind w:left="426"/>
        <w:jc w:val="both"/>
        <w:rPr>
          <w:rFonts w:ascii="AvantGarde Bk BT" w:hAnsi="AvantGarde Bk BT"/>
          <w:sz w:val="22"/>
          <w:szCs w:val="22"/>
          <w:lang w:val="es-ES_tradnl"/>
        </w:rPr>
      </w:pPr>
    </w:p>
    <w:p w14:paraId="4D902291" w14:textId="4F3CD753" w:rsidR="005B01CF" w:rsidRPr="00B94F6F" w:rsidRDefault="005B01CF" w:rsidP="00B94F6F">
      <w:pPr>
        <w:pStyle w:val="Textosinformato"/>
        <w:numPr>
          <w:ilvl w:val="0"/>
          <w:numId w:val="2"/>
        </w:numPr>
        <w:tabs>
          <w:tab w:val="clear" w:pos="786"/>
          <w:tab w:val="left" w:pos="426"/>
          <w:tab w:val="left" w:pos="1276"/>
        </w:tabs>
        <w:ind w:left="426"/>
        <w:jc w:val="both"/>
        <w:rPr>
          <w:rFonts w:ascii="AvantGarde Bk BT" w:hAnsi="AvantGarde Bk BT"/>
          <w:sz w:val="22"/>
          <w:szCs w:val="22"/>
          <w:lang w:val="es-ES_tradnl"/>
        </w:rPr>
      </w:pPr>
      <w:r>
        <w:rPr>
          <w:rFonts w:ascii="AvantGarde Bk BT" w:hAnsi="AvantGarde Bk BT"/>
          <w:sz w:val="22"/>
          <w:szCs w:val="22"/>
          <w:lang w:val="es-ES_tradnl"/>
        </w:rPr>
        <w:t xml:space="preserve">Que los </w:t>
      </w:r>
      <w:r w:rsidRPr="00B94F6F">
        <w:rPr>
          <w:rFonts w:ascii="AvantGarde Bk BT" w:hAnsi="AvantGarde Bk BT"/>
          <w:b/>
          <w:sz w:val="22"/>
          <w:szCs w:val="22"/>
          <w:lang w:val="es-ES_tradnl"/>
        </w:rPr>
        <w:t>objetivos particulares</w:t>
      </w:r>
      <w:r>
        <w:rPr>
          <w:rFonts w:ascii="AvantGarde Bk BT" w:hAnsi="AvantGarde Bk BT"/>
          <w:sz w:val="22"/>
          <w:szCs w:val="22"/>
          <w:lang w:val="es-ES_tradnl"/>
        </w:rPr>
        <w:t xml:space="preserve"> son:</w:t>
      </w:r>
    </w:p>
    <w:p w14:paraId="5CE33A9F" w14:textId="3FAE9546" w:rsidR="005B01CF" w:rsidRPr="005B01CF" w:rsidRDefault="005B01CF" w:rsidP="005B01CF">
      <w:pPr>
        <w:pStyle w:val="Textosinformato"/>
        <w:numPr>
          <w:ilvl w:val="0"/>
          <w:numId w:val="43"/>
        </w:numPr>
        <w:jc w:val="both"/>
        <w:rPr>
          <w:rFonts w:ascii="AvantGarde Bk BT" w:hAnsi="AvantGarde Bk BT"/>
          <w:sz w:val="22"/>
          <w:szCs w:val="22"/>
          <w:lang w:val="es-ES_tradnl"/>
        </w:rPr>
      </w:pPr>
      <w:r w:rsidRPr="005B01CF">
        <w:rPr>
          <w:rFonts w:ascii="AvantGarde Bk BT" w:hAnsi="AvantGarde Bk BT"/>
          <w:sz w:val="22"/>
          <w:szCs w:val="22"/>
          <w:lang w:val="es-ES_tradnl"/>
        </w:rPr>
        <w:t xml:space="preserve">Promover que el estudiante del posgrado conozca y aplique el estado del arte, teorías del lenguaje y comunicación, así como metodologías propias de la </w:t>
      </w:r>
      <w:proofErr w:type="spellStart"/>
      <w:r w:rsidRPr="005B01CF">
        <w:rPr>
          <w:rFonts w:ascii="AvantGarde Bk BT" w:hAnsi="AvantGarde Bk BT"/>
          <w:sz w:val="22"/>
          <w:szCs w:val="22"/>
          <w:lang w:val="es-ES_tradnl"/>
        </w:rPr>
        <w:t>literacidad</w:t>
      </w:r>
      <w:proofErr w:type="spellEnd"/>
      <w:r w:rsidRPr="005B01CF">
        <w:rPr>
          <w:rFonts w:ascii="AvantGarde Bk BT" w:hAnsi="AvantGarde Bk BT"/>
          <w:sz w:val="22"/>
          <w:szCs w:val="22"/>
          <w:lang w:val="es-ES_tradnl"/>
        </w:rPr>
        <w:t>.</w:t>
      </w:r>
    </w:p>
    <w:p w14:paraId="144CBEB4" w14:textId="5F01E11A" w:rsidR="005B01CF" w:rsidRPr="005B01CF" w:rsidRDefault="005B01CF" w:rsidP="005B01CF">
      <w:pPr>
        <w:pStyle w:val="Textosinformato"/>
        <w:numPr>
          <w:ilvl w:val="0"/>
          <w:numId w:val="43"/>
        </w:numPr>
        <w:jc w:val="both"/>
        <w:rPr>
          <w:rFonts w:ascii="AvantGarde Bk BT" w:hAnsi="AvantGarde Bk BT"/>
          <w:sz w:val="22"/>
          <w:szCs w:val="22"/>
          <w:lang w:val="es-ES_tradnl"/>
        </w:rPr>
      </w:pPr>
      <w:r>
        <w:rPr>
          <w:rFonts w:ascii="AvantGarde Bk BT" w:hAnsi="AvantGarde Bk BT"/>
          <w:sz w:val="22"/>
          <w:szCs w:val="22"/>
          <w:lang w:val="es-ES_tradnl"/>
        </w:rPr>
        <w:t>P</w:t>
      </w:r>
      <w:r w:rsidRPr="005B01CF">
        <w:rPr>
          <w:rFonts w:ascii="AvantGarde Bk BT" w:hAnsi="AvantGarde Bk BT"/>
          <w:sz w:val="22"/>
          <w:szCs w:val="22"/>
          <w:lang w:val="es-ES_tradnl"/>
        </w:rPr>
        <w:t>rom</w:t>
      </w:r>
      <w:r>
        <w:rPr>
          <w:rFonts w:ascii="AvantGarde Bk BT" w:hAnsi="AvantGarde Bk BT"/>
          <w:sz w:val="22"/>
          <w:szCs w:val="22"/>
          <w:lang w:val="es-ES_tradnl"/>
        </w:rPr>
        <w:t>o</w:t>
      </w:r>
      <w:r w:rsidRPr="005B01CF">
        <w:rPr>
          <w:rFonts w:ascii="AvantGarde Bk BT" w:hAnsi="AvantGarde Bk BT"/>
          <w:sz w:val="22"/>
          <w:szCs w:val="22"/>
          <w:lang w:val="es-ES_tradnl"/>
        </w:rPr>
        <w:t>v</w:t>
      </w:r>
      <w:r>
        <w:rPr>
          <w:rFonts w:ascii="AvantGarde Bk BT" w:hAnsi="AvantGarde Bk BT"/>
          <w:sz w:val="22"/>
          <w:szCs w:val="22"/>
          <w:lang w:val="es-ES_tradnl"/>
        </w:rPr>
        <w:t>er</w:t>
      </w:r>
      <w:r w:rsidRPr="005B01CF">
        <w:rPr>
          <w:rFonts w:ascii="AvantGarde Bk BT" w:hAnsi="AvantGarde Bk BT"/>
          <w:sz w:val="22"/>
          <w:szCs w:val="22"/>
          <w:lang w:val="es-ES_tradnl"/>
        </w:rPr>
        <w:t xml:space="preserve"> entornos emotivamente estimulantes para fijar un aprendizaje significativo y el desarrollo de la </w:t>
      </w:r>
      <w:proofErr w:type="spellStart"/>
      <w:r w:rsidRPr="005B01CF">
        <w:rPr>
          <w:rFonts w:ascii="AvantGarde Bk BT" w:hAnsi="AvantGarde Bk BT"/>
          <w:sz w:val="22"/>
          <w:szCs w:val="22"/>
          <w:lang w:val="es-ES_tradnl"/>
        </w:rPr>
        <w:t>literacidad</w:t>
      </w:r>
      <w:proofErr w:type="spellEnd"/>
      <w:r w:rsidRPr="005B01CF">
        <w:rPr>
          <w:rFonts w:ascii="AvantGarde Bk BT" w:hAnsi="AvantGarde Bk BT"/>
          <w:sz w:val="22"/>
          <w:szCs w:val="22"/>
          <w:lang w:val="es-ES_tradnl"/>
        </w:rPr>
        <w:t xml:space="preserve">, a través de enfoques didácticos relacionados con la </w:t>
      </w:r>
      <w:proofErr w:type="spellStart"/>
      <w:r w:rsidRPr="005B01CF">
        <w:rPr>
          <w:rFonts w:ascii="AvantGarde Bk BT" w:hAnsi="AvantGarde Bk BT"/>
          <w:sz w:val="22"/>
          <w:szCs w:val="22"/>
          <w:lang w:val="es-ES_tradnl"/>
        </w:rPr>
        <w:t>neurocognición</w:t>
      </w:r>
      <w:proofErr w:type="spellEnd"/>
      <w:r w:rsidRPr="005B01CF">
        <w:rPr>
          <w:rFonts w:ascii="AvantGarde Bk BT" w:hAnsi="AvantGarde Bk BT"/>
          <w:sz w:val="22"/>
          <w:szCs w:val="22"/>
          <w:lang w:val="es-ES_tradnl"/>
        </w:rPr>
        <w:t>.</w:t>
      </w:r>
    </w:p>
    <w:p w14:paraId="5F3CCA2B" w14:textId="32B1917C" w:rsidR="005B01CF" w:rsidRPr="005B01CF" w:rsidRDefault="005B01CF" w:rsidP="005B01CF">
      <w:pPr>
        <w:pStyle w:val="Textosinformato"/>
        <w:numPr>
          <w:ilvl w:val="0"/>
          <w:numId w:val="43"/>
        </w:numPr>
        <w:jc w:val="both"/>
        <w:rPr>
          <w:rFonts w:ascii="AvantGarde Bk BT" w:hAnsi="AvantGarde Bk BT"/>
          <w:sz w:val="22"/>
          <w:szCs w:val="22"/>
          <w:lang w:val="es-ES_tradnl"/>
        </w:rPr>
      </w:pPr>
      <w:r>
        <w:rPr>
          <w:rFonts w:ascii="AvantGarde Bk BT" w:hAnsi="AvantGarde Bk BT"/>
          <w:sz w:val="22"/>
          <w:szCs w:val="22"/>
          <w:lang w:val="es-ES_tradnl"/>
        </w:rPr>
        <w:t>Dominar</w:t>
      </w:r>
      <w:r w:rsidRPr="005B01CF">
        <w:rPr>
          <w:rFonts w:ascii="AvantGarde Bk BT" w:hAnsi="AvantGarde Bk BT"/>
          <w:sz w:val="22"/>
          <w:szCs w:val="22"/>
          <w:lang w:val="es-ES_tradnl"/>
        </w:rPr>
        <w:t xml:space="preserve"> los procesos educativos a través de enfoques pedagógicos y didácticos que hagan énfasis en el fomento de la cultura de la paz, que se propicia a través de atmósferas didácticas de respeto a la diversidad de sus estudiantes, sus creencias, valores y formas y modos particulares de </w:t>
      </w:r>
      <w:r w:rsidRPr="006621F7">
        <w:rPr>
          <w:rFonts w:ascii="AvantGarde Bk BT" w:hAnsi="AvantGarde Bk BT"/>
          <w:sz w:val="22"/>
          <w:szCs w:val="22"/>
          <w:lang w:val="es-ES_tradnl"/>
        </w:rPr>
        <w:t>aprendizaje</w:t>
      </w:r>
      <w:r w:rsidR="00066790" w:rsidRPr="006621F7">
        <w:rPr>
          <w:rFonts w:ascii="AvantGarde Bk BT" w:hAnsi="AvantGarde Bk BT"/>
          <w:sz w:val="22"/>
          <w:szCs w:val="22"/>
          <w:lang w:val="es-ES_tradnl"/>
        </w:rPr>
        <w:t>.</w:t>
      </w:r>
    </w:p>
    <w:p w14:paraId="3A24B81A" w14:textId="17CFD012" w:rsidR="005B01CF" w:rsidRPr="005B01CF" w:rsidRDefault="005B01CF" w:rsidP="005B01CF">
      <w:pPr>
        <w:pStyle w:val="Textosinformato"/>
        <w:numPr>
          <w:ilvl w:val="0"/>
          <w:numId w:val="43"/>
        </w:numPr>
        <w:jc w:val="both"/>
        <w:rPr>
          <w:rFonts w:ascii="AvantGarde Bk BT" w:hAnsi="AvantGarde Bk BT"/>
          <w:sz w:val="22"/>
          <w:szCs w:val="22"/>
          <w:lang w:val="es-ES_tradnl"/>
        </w:rPr>
      </w:pPr>
      <w:r>
        <w:rPr>
          <w:rFonts w:ascii="AvantGarde Bk BT" w:hAnsi="AvantGarde Bk BT"/>
          <w:sz w:val="22"/>
          <w:szCs w:val="22"/>
          <w:lang w:val="es-ES_tradnl"/>
        </w:rPr>
        <w:t>Profundizar</w:t>
      </w:r>
      <w:r w:rsidRPr="005B01CF">
        <w:rPr>
          <w:rFonts w:ascii="AvantGarde Bk BT" w:hAnsi="AvantGarde Bk BT"/>
          <w:sz w:val="22"/>
          <w:szCs w:val="22"/>
          <w:lang w:val="es-ES_tradnl"/>
        </w:rPr>
        <w:t xml:space="preserve"> en los fenómenos socioculturales y de identidad que fortalecen las formas de comunicación y el lenguaje, basados en el enfoque integrador de la </w:t>
      </w:r>
      <w:proofErr w:type="spellStart"/>
      <w:r w:rsidRPr="005B01CF">
        <w:rPr>
          <w:rFonts w:ascii="AvantGarde Bk BT" w:hAnsi="AvantGarde Bk BT"/>
          <w:sz w:val="22"/>
          <w:szCs w:val="22"/>
          <w:lang w:val="es-ES_tradnl"/>
        </w:rPr>
        <w:t>literacidad</w:t>
      </w:r>
      <w:proofErr w:type="spellEnd"/>
      <w:r w:rsidRPr="005B01CF">
        <w:rPr>
          <w:rFonts w:ascii="AvantGarde Bk BT" w:hAnsi="AvantGarde Bk BT"/>
          <w:sz w:val="22"/>
          <w:szCs w:val="22"/>
          <w:lang w:val="es-ES_tradnl"/>
        </w:rPr>
        <w:t xml:space="preserve"> que reconoce tanto aspectos sociales, como individuales. </w:t>
      </w:r>
    </w:p>
    <w:p w14:paraId="498031F1" w14:textId="2B3BCFCF" w:rsidR="007E60F3" w:rsidRPr="005B01CF" w:rsidRDefault="005B01CF" w:rsidP="005B01CF">
      <w:pPr>
        <w:pStyle w:val="Textosinformato"/>
        <w:numPr>
          <w:ilvl w:val="0"/>
          <w:numId w:val="43"/>
        </w:numPr>
        <w:jc w:val="both"/>
        <w:rPr>
          <w:rFonts w:ascii="AvantGarde Bk BT" w:hAnsi="AvantGarde Bk BT"/>
          <w:sz w:val="22"/>
          <w:szCs w:val="22"/>
          <w:lang w:val="es-ES_tradnl"/>
        </w:rPr>
      </w:pPr>
      <w:r>
        <w:rPr>
          <w:rFonts w:ascii="AvantGarde Bk BT" w:hAnsi="AvantGarde Bk BT"/>
          <w:sz w:val="22"/>
          <w:szCs w:val="22"/>
          <w:lang w:val="es-ES_tradnl"/>
        </w:rPr>
        <w:t>P</w:t>
      </w:r>
      <w:r w:rsidRPr="005B01CF">
        <w:rPr>
          <w:rFonts w:ascii="AvantGarde Bk BT" w:hAnsi="AvantGarde Bk BT"/>
          <w:sz w:val="22"/>
          <w:szCs w:val="22"/>
          <w:lang w:val="es-ES_tradnl"/>
        </w:rPr>
        <w:t>rom</w:t>
      </w:r>
      <w:r>
        <w:rPr>
          <w:rFonts w:ascii="AvantGarde Bk BT" w:hAnsi="AvantGarde Bk BT"/>
          <w:sz w:val="22"/>
          <w:szCs w:val="22"/>
          <w:lang w:val="es-ES_tradnl"/>
        </w:rPr>
        <w:t>o</w:t>
      </w:r>
      <w:r w:rsidRPr="005B01CF">
        <w:rPr>
          <w:rFonts w:ascii="AvantGarde Bk BT" w:hAnsi="AvantGarde Bk BT"/>
          <w:sz w:val="22"/>
          <w:szCs w:val="22"/>
          <w:lang w:val="es-ES_tradnl"/>
        </w:rPr>
        <w:t>v</w:t>
      </w:r>
      <w:r>
        <w:rPr>
          <w:rFonts w:ascii="AvantGarde Bk BT" w:hAnsi="AvantGarde Bk BT"/>
          <w:sz w:val="22"/>
          <w:szCs w:val="22"/>
          <w:lang w:val="es-ES_tradnl"/>
        </w:rPr>
        <w:t>er</w:t>
      </w:r>
      <w:r w:rsidRPr="005B01CF">
        <w:rPr>
          <w:rFonts w:ascii="AvantGarde Bk BT" w:hAnsi="AvantGarde Bk BT"/>
          <w:sz w:val="22"/>
          <w:szCs w:val="22"/>
          <w:lang w:val="es-ES_tradnl"/>
        </w:rPr>
        <w:t xml:space="preserve"> tanto en la didáctica de sus cursos como en el fomento de procesos educativos aplicados por sus estudiantes, un acto de lectura, escritura, escucha y expresividad, componentes para el desarrollo de la </w:t>
      </w:r>
      <w:proofErr w:type="spellStart"/>
      <w:r w:rsidRPr="005B01CF">
        <w:rPr>
          <w:rFonts w:ascii="AvantGarde Bk BT" w:hAnsi="AvantGarde Bk BT"/>
          <w:sz w:val="22"/>
          <w:szCs w:val="22"/>
          <w:lang w:val="es-ES_tradnl"/>
        </w:rPr>
        <w:t>literacidad</w:t>
      </w:r>
      <w:proofErr w:type="spellEnd"/>
      <w:r w:rsidRPr="005B01CF">
        <w:rPr>
          <w:rFonts w:ascii="AvantGarde Bk BT" w:hAnsi="AvantGarde Bk BT"/>
          <w:sz w:val="22"/>
          <w:szCs w:val="22"/>
          <w:lang w:val="es-ES_tradnl"/>
        </w:rPr>
        <w:t>.</w:t>
      </w:r>
    </w:p>
    <w:p w14:paraId="20FD8C27" w14:textId="77777777" w:rsidR="005B01CF" w:rsidRPr="00E30692" w:rsidRDefault="005B01CF" w:rsidP="007E60F3">
      <w:pPr>
        <w:pStyle w:val="Textosinformato"/>
        <w:jc w:val="both"/>
        <w:rPr>
          <w:rFonts w:ascii="AvantGarde Bk BT" w:hAnsi="AvantGarde Bk BT"/>
          <w:sz w:val="22"/>
          <w:szCs w:val="22"/>
          <w:lang w:val="es-ES_tradnl"/>
        </w:rPr>
      </w:pPr>
    </w:p>
    <w:p w14:paraId="3EB582FC" w14:textId="15E8630A" w:rsidR="0045187B" w:rsidRPr="0045187B" w:rsidRDefault="007E60F3" w:rsidP="0045187B">
      <w:pPr>
        <w:pStyle w:val="Textosinformato"/>
        <w:numPr>
          <w:ilvl w:val="0"/>
          <w:numId w:val="2"/>
        </w:numPr>
        <w:tabs>
          <w:tab w:val="clear" w:pos="786"/>
          <w:tab w:val="num" w:pos="426"/>
        </w:tabs>
        <w:ind w:left="426"/>
        <w:jc w:val="both"/>
        <w:rPr>
          <w:rFonts w:ascii="AvantGarde Bk BT" w:hAnsi="AvantGarde Bk BT"/>
          <w:sz w:val="22"/>
          <w:szCs w:val="22"/>
          <w:lang w:val="es-ES_tradnl"/>
        </w:rPr>
      </w:pPr>
      <w:r>
        <w:rPr>
          <w:rFonts w:ascii="AvantGarde Bk BT" w:hAnsi="AvantGarde Bk BT"/>
          <w:sz w:val="22"/>
          <w:szCs w:val="22"/>
          <w:lang w:val="es-ES_tradnl"/>
        </w:rPr>
        <w:lastRenderedPageBreak/>
        <w:t xml:space="preserve">Que </w:t>
      </w:r>
      <w:r w:rsidR="004D55FD">
        <w:rPr>
          <w:rFonts w:ascii="AvantGarde Bk BT" w:hAnsi="AvantGarde Bk BT"/>
          <w:sz w:val="22"/>
          <w:szCs w:val="22"/>
          <w:lang w:val="es-ES_tradnl"/>
        </w:rPr>
        <w:t xml:space="preserve">el </w:t>
      </w:r>
      <w:r w:rsidR="004D55FD" w:rsidRPr="00A7716C">
        <w:rPr>
          <w:rFonts w:ascii="AvantGarde Bk BT" w:hAnsi="AvantGarde Bk BT"/>
          <w:b/>
          <w:sz w:val="22"/>
          <w:szCs w:val="22"/>
          <w:lang w:val="es-ES_tradnl"/>
        </w:rPr>
        <w:t>perfil de ingreso</w:t>
      </w:r>
      <w:r w:rsidR="004D55FD">
        <w:rPr>
          <w:rFonts w:ascii="AvantGarde Bk BT" w:hAnsi="AvantGarde Bk BT"/>
          <w:sz w:val="22"/>
          <w:szCs w:val="22"/>
          <w:lang w:val="es-ES_tradnl"/>
        </w:rPr>
        <w:t xml:space="preserve"> de los aspirantes al programa</w:t>
      </w:r>
      <w:r w:rsidR="0045187B">
        <w:rPr>
          <w:rFonts w:ascii="AvantGarde Bk BT" w:hAnsi="AvantGarde Bk BT"/>
          <w:sz w:val="22"/>
          <w:szCs w:val="22"/>
          <w:lang w:val="es-ES_tradnl"/>
        </w:rPr>
        <w:t xml:space="preserve"> de </w:t>
      </w:r>
      <w:r w:rsidR="0045187B" w:rsidRPr="0045187B">
        <w:rPr>
          <w:rFonts w:ascii="AvantGarde Bk BT" w:hAnsi="AvantGarde Bk BT"/>
          <w:sz w:val="22"/>
          <w:szCs w:val="22"/>
          <w:lang w:val="es-ES_tradnl"/>
        </w:rPr>
        <w:t xml:space="preserve">la Maestría en Estudios en </w:t>
      </w:r>
      <w:proofErr w:type="spellStart"/>
      <w:r w:rsidR="0045187B" w:rsidRPr="0045187B">
        <w:rPr>
          <w:rFonts w:ascii="AvantGarde Bk BT" w:hAnsi="AvantGarde Bk BT"/>
          <w:sz w:val="22"/>
          <w:szCs w:val="22"/>
          <w:lang w:val="es-ES_tradnl"/>
        </w:rPr>
        <w:t>Literacidad</w:t>
      </w:r>
      <w:proofErr w:type="spellEnd"/>
      <w:r w:rsidR="0045187B" w:rsidRPr="0045187B">
        <w:rPr>
          <w:rFonts w:ascii="AvantGarde Bk BT" w:hAnsi="AvantGarde Bk BT"/>
          <w:sz w:val="22"/>
          <w:szCs w:val="22"/>
          <w:lang w:val="es-ES_tradnl"/>
        </w:rPr>
        <w:t xml:space="preserve"> </w:t>
      </w:r>
      <w:r w:rsidR="0045187B">
        <w:rPr>
          <w:rFonts w:ascii="AvantGarde Bk BT" w:hAnsi="AvantGarde Bk BT"/>
          <w:sz w:val="22"/>
          <w:szCs w:val="22"/>
          <w:lang w:val="es-ES_tradnl"/>
        </w:rPr>
        <w:t>es e</w:t>
      </w:r>
      <w:r w:rsidR="0045187B" w:rsidRPr="0045187B">
        <w:rPr>
          <w:rFonts w:ascii="AvantGarde Bk BT" w:hAnsi="AvantGarde Bk BT"/>
          <w:sz w:val="22"/>
          <w:szCs w:val="22"/>
          <w:lang w:val="es-ES_tradnl"/>
        </w:rPr>
        <w:t xml:space="preserve">l siguiente: </w:t>
      </w:r>
    </w:p>
    <w:p w14:paraId="546EC600" w14:textId="171F104B" w:rsidR="0045187B" w:rsidRPr="0045187B" w:rsidRDefault="0045187B" w:rsidP="0045187B">
      <w:pPr>
        <w:pStyle w:val="Textosinformato"/>
        <w:numPr>
          <w:ilvl w:val="0"/>
          <w:numId w:val="36"/>
        </w:numPr>
        <w:jc w:val="both"/>
        <w:rPr>
          <w:rFonts w:ascii="AvantGarde Bk BT" w:hAnsi="AvantGarde Bk BT"/>
          <w:sz w:val="22"/>
          <w:szCs w:val="22"/>
          <w:lang w:val="es-ES_tradnl"/>
        </w:rPr>
      </w:pPr>
      <w:r w:rsidRPr="0045187B">
        <w:rPr>
          <w:rFonts w:ascii="AvantGarde Bk BT" w:hAnsi="AvantGarde Bk BT"/>
          <w:sz w:val="22"/>
          <w:szCs w:val="22"/>
          <w:lang w:val="es-ES_tradnl"/>
        </w:rPr>
        <w:t>De preferencia, poseer experiencia docente o de gestión educativa o cultural</w:t>
      </w:r>
      <w:r>
        <w:rPr>
          <w:rFonts w:ascii="AvantGarde Bk BT" w:hAnsi="AvantGarde Bk BT"/>
          <w:sz w:val="22"/>
          <w:szCs w:val="22"/>
          <w:lang w:val="es-ES_tradnl"/>
        </w:rPr>
        <w:t>;</w:t>
      </w:r>
      <w:r w:rsidRPr="0045187B">
        <w:rPr>
          <w:rFonts w:ascii="AvantGarde Bk BT" w:hAnsi="AvantGarde Bk BT"/>
          <w:sz w:val="22"/>
          <w:szCs w:val="22"/>
          <w:lang w:val="es-ES_tradnl"/>
        </w:rPr>
        <w:t xml:space="preserve"> </w:t>
      </w:r>
    </w:p>
    <w:p w14:paraId="38AEE0A4" w14:textId="6A027332" w:rsidR="0045187B" w:rsidRPr="0045187B" w:rsidRDefault="0045187B" w:rsidP="0045187B">
      <w:pPr>
        <w:pStyle w:val="Textosinformato"/>
        <w:numPr>
          <w:ilvl w:val="0"/>
          <w:numId w:val="36"/>
        </w:numPr>
        <w:jc w:val="both"/>
        <w:rPr>
          <w:rFonts w:ascii="AvantGarde Bk BT" w:hAnsi="AvantGarde Bk BT"/>
          <w:sz w:val="22"/>
          <w:szCs w:val="22"/>
          <w:lang w:val="es-ES_tradnl"/>
        </w:rPr>
      </w:pPr>
      <w:r w:rsidRPr="0045187B">
        <w:rPr>
          <w:rFonts w:ascii="AvantGarde Bk BT" w:hAnsi="AvantGarde Bk BT"/>
          <w:sz w:val="22"/>
          <w:szCs w:val="22"/>
          <w:lang w:val="es-ES_tradnl"/>
        </w:rPr>
        <w:t>Manifestar interés definido por el lenguaje, la lectoescritura, el arte, la comunicación y las diversas posibilidades que aportan al desarrollo del pensamiento y del aprendizaje;</w:t>
      </w:r>
    </w:p>
    <w:p w14:paraId="27ECC9F9" w14:textId="55F79FE2" w:rsidR="00344EEC" w:rsidRDefault="0045187B" w:rsidP="0045187B">
      <w:pPr>
        <w:pStyle w:val="Textosinformato"/>
        <w:numPr>
          <w:ilvl w:val="0"/>
          <w:numId w:val="36"/>
        </w:numPr>
        <w:jc w:val="both"/>
        <w:rPr>
          <w:rFonts w:ascii="AvantGarde Bk BT" w:hAnsi="AvantGarde Bk BT"/>
          <w:sz w:val="22"/>
          <w:szCs w:val="22"/>
          <w:lang w:val="es-ES_tradnl"/>
        </w:rPr>
      </w:pPr>
      <w:r w:rsidRPr="0045187B">
        <w:rPr>
          <w:rFonts w:ascii="AvantGarde Bk BT" w:hAnsi="AvantGarde Bk BT"/>
          <w:sz w:val="22"/>
          <w:szCs w:val="22"/>
          <w:lang w:val="es-ES_tradnl"/>
        </w:rPr>
        <w:t>Capacidad de análisis, síntesis y reflexión para la elaboración de proyectos de innovación</w:t>
      </w:r>
      <w:r>
        <w:rPr>
          <w:rFonts w:ascii="AvantGarde Bk BT" w:hAnsi="AvantGarde Bk BT"/>
          <w:sz w:val="22"/>
          <w:szCs w:val="22"/>
          <w:lang w:val="es-ES_tradnl"/>
        </w:rPr>
        <w:t>;</w:t>
      </w:r>
    </w:p>
    <w:p w14:paraId="420D197E" w14:textId="21CCE0B9" w:rsidR="0045187B" w:rsidRPr="0045187B" w:rsidRDefault="0045187B" w:rsidP="0045187B">
      <w:pPr>
        <w:pStyle w:val="Textosinformato"/>
        <w:numPr>
          <w:ilvl w:val="0"/>
          <w:numId w:val="36"/>
        </w:numPr>
        <w:jc w:val="both"/>
        <w:rPr>
          <w:rFonts w:ascii="AvantGarde Bk BT" w:hAnsi="AvantGarde Bk BT"/>
          <w:sz w:val="22"/>
          <w:szCs w:val="22"/>
          <w:lang w:val="es-ES_tradnl"/>
        </w:rPr>
      </w:pPr>
      <w:r w:rsidRPr="0045187B">
        <w:rPr>
          <w:rFonts w:ascii="AvantGarde Bk BT" w:hAnsi="AvantGarde Bk BT"/>
          <w:sz w:val="22"/>
          <w:szCs w:val="22"/>
          <w:lang w:val="es-ES_tradnl"/>
        </w:rPr>
        <w:t xml:space="preserve">Mostrar interés por el tema de </w:t>
      </w:r>
      <w:proofErr w:type="spellStart"/>
      <w:r w:rsidRPr="0045187B">
        <w:rPr>
          <w:rFonts w:ascii="AvantGarde Bk BT" w:hAnsi="AvantGarde Bk BT"/>
          <w:sz w:val="22"/>
          <w:szCs w:val="22"/>
          <w:lang w:val="es-ES_tradnl"/>
        </w:rPr>
        <w:t>literacidad</w:t>
      </w:r>
      <w:proofErr w:type="spellEnd"/>
      <w:r>
        <w:rPr>
          <w:rFonts w:ascii="AvantGarde Bk BT" w:hAnsi="AvantGarde Bk BT"/>
          <w:sz w:val="22"/>
          <w:szCs w:val="22"/>
          <w:lang w:val="es-ES_tradnl"/>
        </w:rPr>
        <w:t>;</w:t>
      </w:r>
      <w:r w:rsidRPr="0045187B">
        <w:rPr>
          <w:rFonts w:ascii="AvantGarde Bk BT" w:hAnsi="AvantGarde Bk BT"/>
          <w:sz w:val="22"/>
          <w:szCs w:val="22"/>
          <w:lang w:val="es-ES_tradnl"/>
        </w:rPr>
        <w:t xml:space="preserve"> </w:t>
      </w:r>
    </w:p>
    <w:p w14:paraId="0B97CDEB" w14:textId="19572A6E" w:rsidR="0045187B" w:rsidRPr="0045187B" w:rsidRDefault="0045187B" w:rsidP="0045187B">
      <w:pPr>
        <w:pStyle w:val="Textosinformato"/>
        <w:numPr>
          <w:ilvl w:val="0"/>
          <w:numId w:val="36"/>
        </w:numPr>
        <w:jc w:val="both"/>
        <w:rPr>
          <w:rFonts w:ascii="AvantGarde Bk BT" w:hAnsi="AvantGarde Bk BT"/>
          <w:sz w:val="22"/>
          <w:szCs w:val="22"/>
          <w:lang w:val="es-ES_tradnl"/>
        </w:rPr>
      </w:pPr>
      <w:r w:rsidRPr="0045187B">
        <w:rPr>
          <w:rFonts w:ascii="AvantGarde Bk BT" w:hAnsi="AvantGarde Bk BT"/>
          <w:sz w:val="22"/>
          <w:szCs w:val="22"/>
          <w:lang w:val="es-ES_tradnl"/>
        </w:rPr>
        <w:t>Compromiso para dedicación al posgrado</w:t>
      </w:r>
      <w:r>
        <w:rPr>
          <w:rFonts w:ascii="AvantGarde Bk BT" w:hAnsi="AvantGarde Bk BT"/>
          <w:sz w:val="22"/>
          <w:szCs w:val="22"/>
          <w:lang w:val="es-ES_tradnl"/>
        </w:rPr>
        <w:t>;</w:t>
      </w:r>
      <w:r w:rsidRPr="0045187B">
        <w:rPr>
          <w:rFonts w:ascii="AvantGarde Bk BT" w:hAnsi="AvantGarde Bk BT"/>
          <w:sz w:val="22"/>
          <w:szCs w:val="22"/>
          <w:lang w:val="es-ES_tradnl"/>
        </w:rPr>
        <w:t xml:space="preserve"> </w:t>
      </w:r>
    </w:p>
    <w:p w14:paraId="59C36D5D" w14:textId="01645ECF" w:rsidR="0045187B" w:rsidRPr="0045187B" w:rsidRDefault="0045187B" w:rsidP="0045187B">
      <w:pPr>
        <w:pStyle w:val="Textosinformato"/>
        <w:numPr>
          <w:ilvl w:val="0"/>
          <w:numId w:val="36"/>
        </w:numPr>
        <w:jc w:val="both"/>
        <w:rPr>
          <w:rFonts w:ascii="AvantGarde Bk BT" w:hAnsi="AvantGarde Bk BT"/>
          <w:sz w:val="22"/>
          <w:szCs w:val="22"/>
          <w:lang w:val="es-ES_tradnl"/>
        </w:rPr>
      </w:pPr>
      <w:r w:rsidRPr="0045187B">
        <w:rPr>
          <w:rFonts w:ascii="AvantGarde Bk BT" w:hAnsi="AvantGarde Bk BT"/>
          <w:sz w:val="22"/>
          <w:szCs w:val="22"/>
          <w:lang w:val="es-ES_tradnl"/>
        </w:rPr>
        <w:t>Inscribirse en una de las LGAC de investigación propuestas por la maestría;</w:t>
      </w:r>
    </w:p>
    <w:p w14:paraId="39475D15" w14:textId="48B49026" w:rsidR="0045187B" w:rsidRPr="0045187B" w:rsidRDefault="0045187B" w:rsidP="0045187B">
      <w:pPr>
        <w:pStyle w:val="Textosinformato"/>
        <w:numPr>
          <w:ilvl w:val="0"/>
          <w:numId w:val="36"/>
        </w:numPr>
        <w:jc w:val="both"/>
        <w:rPr>
          <w:rFonts w:ascii="AvantGarde Bk BT" w:hAnsi="AvantGarde Bk BT"/>
          <w:sz w:val="22"/>
          <w:szCs w:val="22"/>
          <w:lang w:val="es-ES_tradnl"/>
        </w:rPr>
      </w:pPr>
      <w:r w:rsidRPr="0045187B">
        <w:rPr>
          <w:rFonts w:ascii="AvantGarde Bk BT" w:hAnsi="AvantGarde Bk BT"/>
          <w:sz w:val="22"/>
          <w:szCs w:val="22"/>
          <w:lang w:val="es-ES_tradnl"/>
        </w:rPr>
        <w:t>Demostrar conocimiento de un idioma extranjero</w:t>
      </w:r>
      <w:r>
        <w:rPr>
          <w:rFonts w:ascii="AvantGarde Bk BT" w:hAnsi="AvantGarde Bk BT"/>
          <w:sz w:val="22"/>
          <w:szCs w:val="22"/>
          <w:lang w:val="es-ES_tradnl"/>
        </w:rPr>
        <w:t>, y</w:t>
      </w:r>
    </w:p>
    <w:p w14:paraId="4BD712D8" w14:textId="7D4F6B63" w:rsidR="0045187B" w:rsidRPr="0045187B" w:rsidRDefault="0045187B" w:rsidP="0045187B">
      <w:pPr>
        <w:pStyle w:val="Textosinformato"/>
        <w:numPr>
          <w:ilvl w:val="0"/>
          <w:numId w:val="36"/>
        </w:numPr>
        <w:jc w:val="both"/>
        <w:rPr>
          <w:rFonts w:ascii="AvantGarde Bk BT" w:hAnsi="AvantGarde Bk BT"/>
          <w:sz w:val="22"/>
          <w:szCs w:val="22"/>
          <w:lang w:val="es-ES_tradnl"/>
        </w:rPr>
      </w:pPr>
      <w:r w:rsidRPr="0045187B">
        <w:rPr>
          <w:rFonts w:ascii="AvantGarde Bk BT" w:hAnsi="AvantGarde Bk BT"/>
          <w:sz w:val="22"/>
          <w:szCs w:val="22"/>
          <w:lang w:val="es-ES_tradnl"/>
        </w:rPr>
        <w:t>Contar con habilidades de escritura y uso de Tecnologías de la Información y Comunicación</w:t>
      </w:r>
      <w:r>
        <w:rPr>
          <w:rFonts w:ascii="AvantGarde Bk BT" w:hAnsi="AvantGarde Bk BT"/>
          <w:sz w:val="22"/>
          <w:szCs w:val="22"/>
          <w:lang w:val="es-ES_tradnl"/>
        </w:rPr>
        <w:t>.</w:t>
      </w:r>
    </w:p>
    <w:p w14:paraId="0DD7A779" w14:textId="77777777" w:rsidR="0045187B" w:rsidRDefault="0045187B" w:rsidP="001732CE">
      <w:pPr>
        <w:pStyle w:val="Textosinformato"/>
        <w:jc w:val="both"/>
        <w:rPr>
          <w:rFonts w:ascii="AvantGarde Bk BT" w:hAnsi="AvantGarde Bk BT"/>
          <w:sz w:val="22"/>
          <w:szCs w:val="22"/>
          <w:lang w:val="es-ES_tradnl"/>
        </w:rPr>
      </w:pPr>
    </w:p>
    <w:p w14:paraId="02EA1110" w14:textId="15B82A09" w:rsidR="00255F6A" w:rsidRPr="001732CE" w:rsidRDefault="001732CE" w:rsidP="006C4FFA">
      <w:pPr>
        <w:pStyle w:val="Textosinformato"/>
        <w:numPr>
          <w:ilvl w:val="0"/>
          <w:numId w:val="2"/>
        </w:numPr>
        <w:tabs>
          <w:tab w:val="clear" w:pos="786"/>
          <w:tab w:val="num" w:pos="426"/>
        </w:tabs>
        <w:ind w:left="426"/>
        <w:jc w:val="both"/>
        <w:rPr>
          <w:rFonts w:ascii="AvantGarde Bk BT" w:hAnsi="AvantGarde Bk BT"/>
          <w:sz w:val="22"/>
          <w:szCs w:val="22"/>
          <w:lang w:val="es-ES_tradnl"/>
        </w:rPr>
      </w:pPr>
      <w:r w:rsidRPr="001732CE">
        <w:rPr>
          <w:rFonts w:ascii="AvantGarde Bk BT" w:hAnsi="AvantGarde Bk BT"/>
          <w:sz w:val="22"/>
          <w:szCs w:val="22"/>
          <w:lang w:val="es-ES_tradnl"/>
        </w:rPr>
        <w:t xml:space="preserve">Que el </w:t>
      </w:r>
      <w:r w:rsidRPr="00DD3474">
        <w:rPr>
          <w:rFonts w:ascii="AvantGarde Bk BT" w:hAnsi="AvantGarde Bk BT"/>
          <w:b/>
          <w:sz w:val="22"/>
          <w:szCs w:val="22"/>
          <w:lang w:val="es-ES_tradnl"/>
        </w:rPr>
        <w:t>egresado</w:t>
      </w:r>
      <w:r w:rsidRPr="001732CE">
        <w:rPr>
          <w:rFonts w:ascii="AvantGarde Bk BT" w:hAnsi="AvantGarde Bk BT"/>
          <w:sz w:val="22"/>
          <w:szCs w:val="22"/>
          <w:lang w:val="es-ES_tradnl"/>
        </w:rPr>
        <w:t xml:space="preserve"> de la </w:t>
      </w:r>
      <w:r w:rsidR="006C4FFA" w:rsidRPr="0045187B">
        <w:rPr>
          <w:rFonts w:ascii="AvantGarde Bk BT" w:hAnsi="AvantGarde Bk BT"/>
          <w:sz w:val="22"/>
          <w:szCs w:val="22"/>
          <w:lang w:val="es-ES_tradnl"/>
        </w:rPr>
        <w:t xml:space="preserve">Maestría en Estudios en </w:t>
      </w:r>
      <w:proofErr w:type="spellStart"/>
      <w:r w:rsidR="006C4FFA" w:rsidRPr="0045187B">
        <w:rPr>
          <w:rFonts w:ascii="AvantGarde Bk BT" w:hAnsi="AvantGarde Bk BT"/>
          <w:sz w:val="22"/>
          <w:szCs w:val="22"/>
          <w:lang w:val="es-ES_tradnl"/>
        </w:rPr>
        <w:t>Literacidad</w:t>
      </w:r>
      <w:proofErr w:type="spellEnd"/>
      <w:r>
        <w:rPr>
          <w:rFonts w:ascii="AvantGarde Bk BT" w:hAnsi="AvantGarde Bk BT"/>
          <w:sz w:val="22"/>
          <w:szCs w:val="22"/>
          <w:lang w:val="es-ES_tradnl"/>
        </w:rPr>
        <w:t>,</w:t>
      </w:r>
      <w:r w:rsidRPr="001732CE">
        <w:rPr>
          <w:rFonts w:ascii="AvantGarde Bk BT" w:hAnsi="AvantGarde Bk BT"/>
          <w:sz w:val="22"/>
          <w:szCs w:val="22"/>
          <w:lang w:val="es-ES_tradnl"/>
        </w:rPr>
        <w:t xml:space="preserve"> al concluir el </w:t>
      </w:r>
      <w:r>
        <w:rPr>
          <w:rFonts w:ascii="AvantGarde Bk BT" w:hAnsi="AvantGarde Bk BT"/>
          <w:sz w:val="22"/>
          <w:szCs w:val="22"/>
          <w:lang w:val="es-ES_tradnl"/>
        </w:rPr>
        <w:t>p</w:t>
      </w:r>
      <w:r w:rsidRPr="001732CE">
        <w:rPr>
          <w:rFonts w:ascii="AvantGarde Bk BT" w:hAnsi="AvantGarde Bk BT"/>
          <w:sz w:val="22"/>
          <w:szCs w:val="22"/>
          <w:lang w:val="es-ES_tradnl"/>
        </w:rPr>
        <w:t>rograma habrá adquirido conocimientos</w:t>
      </w:r>
      <w:r w:rsidR="006C4FFA">
        <w:rPr>
          <w:rFonts w:ascii="AvantGarde Bk BT" w:hAnsi="AvantGarde Bk BT"/>
          <w:sz w:val="22"/>
          <w:szCs w:val="22"/>
          <w:lang w:val="es-ES_tradnl"/>
        </w:rPr>
        <w:t xml:space="preserve">, aptitudes y valores </w:t>
      </w:r>
      <w:r w:rsidRPr="001732CE">
        <w:rPr>
          <w:rFonts w:ascii="AvantGarde Bk BT" w:hAnsi="AvantGarde Bk BT"/>
          <w:sz w:val="22"/>
          <w:szCs w:val="22"/>
          <w:lang w:val="es-ES_tradnl"/>
        </w:rPr>
        <w:t>tales como:</w:t>
      </w:r>
    </w:p>
    <w:p w14:paraId="23148803" w14:textId="77777777" w:rsidR="003A2091" w:rsidRPr="00DD3474" w:rsidRDefault="003A2091" w:rsidP="00DD3474">
      <w:pPr>
        <w:rPr>
          <w:rFonts w:ascii="AvantGarde Bk BT" w:eastAsia="Calibri" w:hAnsi="AvantGarde Bk BT"/>
          <w:sz w:val="22"/>
          <w:szCs w:val="22"/>
          <w:lang w:val="es-ES_tradnl" w:eastAsia="x-none"/>
        </w:rPr>
      </w:pPr>
    </w:p>
    <w:p w14:paraId="22DF8B89" w14:textId="77777777" w:rsidR="00DD3474" w:rsidRPr="002F7114" w:rsidRDefault="00DD3474" w:rsidP="00DD3474">
      <w:pPr>
        <w:ind w:firstLine="426"/>
        <w:jc w:val="both"/>
        <w:rPr>
          <w:rFonts w:ascii="AvantGarde Bk BT" w:eastAsia="Calibri" w:hAnsi="AvantGarde Bk BT"/>
          <w:b/>
          <w:sz w:val="22"/>
          <w:szCs w:val="22"/>
          <w:lang w:val="es-ES_tradnl" w:eastAsia="x-none"/>
        </w:rPr>
      </w:pPr>
      <w:r w:rsidRPr="002F7114">
        <w:rPr>
          <w:rFonts w:ascii="AvantGarde Bk BT" w:eastAsia="Calibri" w:hAnsi="AvantGarde Bk BT"/>
          <w:b/>
          <w:sz w:val="22"/>
          <w:szCs w:val="22"/>
          <w:lang w:val="es-ES_tradnl" w:eastAsia="x-none"/>
        </w:rPr>
        <w:t>Conocimientos:</w:t>
      </w:r>
    </w:p>
    <w:p w14:paraId="732CF659" w14:textId="25F8193C" w:rsidR="00DD3474" w:rsidRPr="00DD3474" w:rsidRDefault="00DD3474" w:rsidP="00DD3474">
      <w:pPr>
        <w:pStyle w:val="Prrafodelista"/>
        <w:numPr>
          <w:ilvl w:val="0"/>
          <w:numId w:val="40"/>
        </w:numPr>
        <w:jc w:val="both"/>
        <w:rPr>
          <w:rFonts w:ascii="AvantGarde Bk BT" w:eastAsia="Calibri" w:hAnsi="AvantGarde Bk BT"/>
          <w:sz w:val="22"/>
          <w:szCs w:val="22"/>
          <w:lang w:val="es-ES_tradnl" w:eastAsia="x-none"/>
        </w:rPr>
      </w:pPr>
      <w:r w:rsidRPr="00DD3474">
        <w:rPr>
          <w:rFonts w:ascii="AvantGarde Bk BT" w:eastAsia="Calibri" w:hAnsi="AvantGarde Bk BT"/>
          <w:sz w:val="22"/>
          <w:szCs w:val="22"/>
          <w:lang w:val="es-ES_tradnl" w:eastAsia="x-none"/>
        </w:rPr>
        <w:t xml:space="preserve">Identificar las posturas socioculturales que configuran el enfoque de la </w:t>
      </w:r>
      <w:proofErr w:type="spellStart"/>
      <w:r w:rsidRPr="006621F7">
        <w:rPr>
          <w:rFonts w:ascii="AvantGarde Bk BT" w:eastAsia="Calibri" w:hAnsi="AvantGarde Bk BT"/>
          <w:sz w:val="22"/>
          <w:szCs w:val="22"/>
          <w:lang w:val="es-ES_tradnl" w:eastAsia="x-none"/>
        </w:rPr>
        <w:t>literacidad</w:t>
      </w:r>
      <w:proofErr w:type="spellEnd"/>
      <w:r w:rsidR="0083685E" w:rsidRPr="006621F7">
        <w:rPr>
          <w:rFonts w:ascii="AvantGarde Bk BT" w:eastAsia="Calibri" w:hAnsi="AvantGarde Bk BT"/>
          <w:sz w:val="22"/>
          <w:szCs w:val="22"/>
          <w:lang w:val="es-ES_tradnl" w:eastAsia="x-none"/>
        </w:rPr>
        <w:t>.</w:t>
      </w:r>
      <w:r w:rsidRPr="006621F7">
        <w:rPr>
          <w:rFonts w:ascii="AvantGarde Bk BT" w:eastAsia="Calibri" w:hAnsi="AvantGarde Bk BT"/>
          <w:sz w:val="22"/>
          <w:szCs w:val="22"/>
          <w:lang w:val="es-ES_tradnl" w:eastAsia="x-none"/>
        </w:rPr>
        <w:t> </w:t>
      </w:r>
    </w:p>
    <w:p w14:paraId="0A4FCBE3" w14:textId="77777777" w:rsidR="00DD3474" w:rsidRPr="00DD3474" w:rsidRDefault="00DD3474" w:rsidP="00DD3474">
      <w:pPr>
        <w:pStyle w:val="Prrafodelista"/>
        <w:numPr>
          <w:ilvl w:val="0"/>
          <w:numId w:val="40"/>
        </w:numPr>
        <w:jc w:val="both"/>
        <w:rPr>
          <w:rFonts w:ascii="AvantGarde Bk BT" w:eastAsia="Calibri" w:hAnsi="AvantGarde Bk BT"/>
          <w:sz w:val="22"/>
          <w:szCs w:val="22"/>
          <w:lang w:val="es-ES_tradnl" w:eastAsia="x-none"/>
        </w:rPr>
      </w:pPr>
      <w:r w:rsidRPr="00DD3474">
        <w:rPr>
          <w:rFonts w:ascii="AvantGarde Bk BT" w:eastAsia="Calibri" w:hAnsi="AvantGarde Bk BT"/>
          <w:sz w:val="22"/>
          <w:szCs w:val="22"/>
          <w:lang w:val="es-ES_tradnl" w:eastAsia="x-none"/>
        </w:rPr>
        <w:t xml:space="preserve">Definir problemáticas sociales relacionadas con la </w:t>
      </w:r>
      <w:proofErr w:type="spellStart"/>
      <w:r w:rsidRPr="00DD3474">
        <w:rPr>
          <w:rFonts w:ascii="AvantGarde Bk BT" w:eastAsia="Calibri" w:hAnsi="AvantGarde Bk BT"/>
          <w:sz w:val="22"/>
          <w:szCs w:val="22"/>
          <w:lang w:val="es-ES_tradnl" w:eastAsia="x-none"/>
        </w:rPr>
        <w:t>literacidad</w:t>
      </w:r>
      <w:proofErr w:type="spellEnd"/>
      <w:r w:rsidRPr="00DD3474">
        <w:rPr>
          <w:rFonts w:ascii="AvantGarde Bk BT" w:eastAsia="Calibri" w:hAnsi="AvantGarde Bk BT"/>
          <w:sz w:val="22"/>
          <w:szCs w:val="22"/>
          <w:lang w:val="es-ES_tradnl" w:eastAsia="x-none"/>
        </w:rPr>
        <w:t>.</w:t>
      </w:r>
    </w:p>
    <w:p w14:paraId="686C7E3D" w14:textId="77777777" w:rsidR="00DD3474" w:rsidRPr="00DD3474" w:rsidRDefault="00DD3474" w:rsidP="00DD3474">
      <w:pPr>
        <w:pStyle w:val="Prrafodelista"/>
        <w:numPr>
          <w:ilvl w:val="0"/>
          <w:numId w:val="40"/>
        </w:numPr>
        <w:jc w:val="both"/>
        <w:rPr>
          <w:rFonts w:ascii="AvantGarde Bk BT" w:eastAsia="Calibri" w:hAnsi="AvantGarde Bk BT"/>
          <w:sz w:val="22"/>
          <w:szCs w:val="22"/>
          <w:lang w:val="es-ES_tradnl" w:eastAsia="x-none"/>
        </w:rPr>
      </w:pPr>
      <w:r w:rsidRPr="00DD3474">
        <w:rPr>
          <w:rFonts w:ascii="AvantGarde Bk BT" w:eastAsia="Calibri" w:hAnsi="AvantGarde Bk BT"/>
          <w:sz w:val="22"/>
          <w:szCs w:val="22"/>
          <w:lang w:val="es-ES_tradnl" w:eastAsia="x-none"/>
        </w:rPr>
        <w:t xml:space="preserve">Reconocer modelos teóricos y metodológicos para la identificación y resolución de problemas o la generación de conocimiento relacionado con la </w:t>
      </w:r>
      <w:proofErr w:type="spellStart"/>
      <w:r w:rsidRPr="00DD3474">
        <w:rPr>
          <w:rFonts w:ascii="AvantGarde Bk BT" w:eastAsia="Calibri" w:hAnsi="AvantGarde Bk BT"/>
          <w:sz w:val="22"/>
          <w:szCs w:val="22"/>
          <w:lang w:val="es-ES_tradnl" w:eastAsia="x-none"/>
        </w:rPr>
        <w:t>literacidad</w:t>
      </w:r>
      <w:proofErr w:type="spellEnd"/>
      <w:r w:rsidRPr="00DD3474">
        <w:rPr>
          <w:rFonts w:ascii="AvantGarde Bk BT" w:eastAsia="Calibri" w:hAnsi="AvantGarde Bk BT"/>
          <w:sz w:val="22"/>
          <w:szCs w:val="22"/>
          <w:lang w:val="es-ES_tradnl" w:eastAsia="x-none"/>
        </w:rPr>
        <w:t>.</w:t>
      </w:r>
    </w:p>
    <w:p w14:paraId="450E6249" w14:textId="77777777" w:rsidR="00DD3474" w:rsidRPr="00DD3474" w:rsidRDefault="00DD3474" w:rsidP="00DD3474">
      <w:pPr>
        <w:pStyle w:val="Prrafodelista"/>
        <w:numPr>
          <w:ilvl w:val="0"/>
          <w:numId w:val="40"/>
        </w:numPr>
        <w:jc w:val="both"/>
        <w:rPr>
          <w:rFonts w:ascii="AvantGarde Bk BT" w:eastAsia="Calibri" w:hAnsi="AvantGarde Bk BT"/>
          <w:sz w:val="22"/>
          <w:szCs w:val="22"/>
          <w:lang w:val="es-ES_tradnl" w:eastAsia="x-none"/>
        </w:rPr>
      </w:pPr>
      <w:r w:rsidRPr="00DD3474">
        <w:rPr>
          <w:rFonts w:ascii="AvantGarde Bk BT" w:eastAsia="Calibri" w:hAnsi="AvantGarde Bk BT"/>
          <w:sz w:val="22"/>
          <w:szCs w:val="22"/>
          <w:lang w:val="es-ES_tradnl" w:eastAsia="x-none"/>
        </w:rPr>
        <w:t xml:space="preserve">Comprender enfoques biológicos, socioculturales y educativos que explican y fomentan la </w:t>
      </w:r>
      <w:proofErr w:type="spellStart"/>
      <w:r w:rsidRPr="00DD3474">
        <w:rPr>
          <w:rFonts w:ascii="AvantGarde Bk BT" w:eastAsia="Calibri" w:hAnsi="AvantGarde Bk BT"/>
          <w:sz w:val="22"/>
          <w:szCs w:val="22"/>
          <w:lang w:val="es-ES_tradnl" w:eastAsia="x-none"/>
        </w:rPr>
        <w:t>literacidad</w:t>
      </w:r>
      <w:proofErr w:type="spellEnd"/>
      <w:r w:rsidRPr="00DD3474">
        <w:rPr>
          <w:rFonts w:ascii="AvantGarde Bk BT" w:eastAsia="Calibri" w:hAnsi="AvantGarde Bk BT"/>
          <w:sz w:val="22"/>
          <w:szCs w:val="22"/>
          <w:lang w:val="es-ES_tradnl" w:eastAsia="x-none"/>
        </w:rPr>
        <w:t>. </w:t>
      </w:r>
    </w:p>
    <w:p w14:paraId="162C49F8" w14:textId="23350BB2" w:rsidR="00DD3474" w:rsidRPr="00DD3474" w:rsidRDefault="00DD3474" w:rsidP="00DD3474">
      <w:pPr>
        <w:pStyle w:val="Prrafodelista"/>
        <w:numPr>
          <w:ilvl w:val="0"/>
          <w:numId w:val="40"/>
        </w:numPr>
        <w:jc w:val="both"/>
        <w:rPr>
          <w:rFonts w:ascii="AvantGarde Bk BT" w:eastAsia="Calibri" w:hAnsi="AvantGarde Bk BT"/>
          <w:sz w:val="22"/>
          <w:szCs w:val="22"/>
          <w:lang w:val="es-ES_tradnl" w:eastAsia="x-none"/>
        </w:rPr>
      </w:pPr>
      <w:r w:rsidRPr="00DD3474">
        <w:rPr>
          <w:rFonts w:ascii="AvantGarde Bk BT" w:eastAsia="Calibri" w:hAnsi="AvantGarde Bk BT"/>
          <w:sz w:val="22"/>
          <w:szCs w:val="22"/>
          <w:lang w:val="es-ES_tradnl" w:eastAsia="x-none"/>
        </w:rPr>
        <w:t>Detectar situaciones sociales, culturales y biológicas que interfieran o favorezcan en el aprendizaje.</w:t>
      </w:r>
    </w:p>
    <w:p w14:paraId="3C1E6FC2" w14:textId="77777777" w:rsidR="00DD3474" w:rsidRPr="00DD3474" w:rsidRDefault="00DD3474" w:rsidP="00DD3474">
      <w:pPr>
        <w:jc w:val="both"/>
        <w:rPr>
          <w:rFonts w:ascii="AvantGarde Bk BT" w:eastAsia="Calibri" w:hAnsi="AvantGarde Bk BT"/>
          <w:sz w:val="22"/>
          <w:szCs w:val="22"/>
          <w:lang w:val="es-ES_tradnl" w:eastAsia="x-none"/>
        </w:rPr>
      </w:pPr>
    </w:p>
    <w:p w14:paraId="76B235F2" w14:textId="77777777" w:rsidR="00DD3474" w:rsidRPr="002F7114" w:rsidRDefault="00DD3474" w:rsidP="002F7114">
      <w:pPr>
        <w:ind w:left="426"/>
        <w:jc w:val="both"/>
        <w:rPr>
          <w:rFonts w:ascii="AvantGarde Bk BT" w:eastAsia="Calibri" w:hAnsi="AvantGarde Bk BT"/>
          <w:b/>
          <w:sz w:val="22"/>
          <w:szCs w:val="22"/>
          <w:lang w:val="es-ES_tradnl" w:eastAsia="x-none"/>
        </w:rPr>
      </w:pPr>
      <w:r w:rsidRPr="002F7114">
        <w:rPr>
          <w:rFonts w:ascii="AvantGarde Bk BT" w:eastAsia="Calibri" w:hAnsi="AvantGarde Bk BT"/>
          <w:b/>
          <w:sz w:val="22"/>
          <w:szCs w:val="22"/>
          <w:lang w:val="es-ES_tradnl" w:eastAsia="x-none"/>
        </w:rPr>
        <w:t>Aptitudes:</w:t>
      </w:r>
    </w:p>
    <w:p w14:paraId="2DCC8844" w14:textId="77777777" w:rsidR="00DD3474" w:rsidRPr="002F7114" w:rsidRDefault="00DD3474" w:rsidP="002F7114">
      <w:pPr>
        <w:pStyle w:val="Prrafodelista"/>
        <w:numPr>
          <w:ilvl w:val="0"/>
          <w:numId w:val="41"/>
        </w:numPr>
        <w:jc w:val="both"/>
        <w:rPr>
          <w:rFonts w:ascii="AvantGarde Bk BT" w:eastAsia="Calibri" w:hAnsi="AvantGarde Bk BT"/>
          <w:sz w:val="22"/>
          <w:szCs w:val="22"/>
          <w:lang w:val="es-ES_tradnl" w:eastAsia="x-none"/>
        </w:rPr>
      </w:pPr>
      <w:r w:rsidRPr="002F7114">
        <w:rPr>
          <w:rFonts w:ascii="AvantGarde Bk BT" w:eastAsia="Calibri" w:hAnsi="AvantGarde Bk BT"/>
          <w:sz w:val="22"/>
          <w:szCs w:val="22"/>
          <w:lang w:val="es-ES_tradnl" w:eastAsia="x-none"/>
        </w:rPr>
        <w:t xml:space="preserve">Elaborar diagnósticos de las </w:t>
      </w:r>
      <w:proofErr w:type="spellStart"/>
      <w:r w:rsidRPr="002F7114">
        <w:rPr>
          <w:rFonts w:ascii="AvantGarde Bk BT" w:eastAsia="Calibri" w:hAnsi="AvantGarde Bk BT"/>
          <w:sz w:val="22"/>
          <w:szCs w:val="22"/>
          <w:lang w:val="es-ES_tradnl" w:eastAsia="x-none"/>
        </w:rPr>
        <w:t>literacidades</w:t>
      </w:r>
      <w:proofErr w:type="spellEnd"/>
      <w:r w:rsidRPr="002F7114">
        <w:rPr>
          <w:rFonts w:ascii="AvantGarde Bk BT" w:eastAsia="Calibri" w:hAnsi="AvantGarde Bk BT"/>
          <w:sz w:val="22"/>
          <w:szCs w:val="22"/>
          <w:lang w:val="es-ES_tradnl" w:eastAsia="x-none"/>
        </w:rPr>
        <w:t xml:space="preserve"> en diferentes niveles educativos institucionales y campos comunitarios.</w:t>
      </w:r>
    </w:p>
    <w:p w14:paraId="1A945C37" w14:textId="77777777" w:rsidR="00DD3474" w:rsidRPr="002F7114" w:rsidRDefault="00DD3474" w:rsidP="002F7114">
      <w:pPr>
        <w:pStyle w:val="Prrafodelista"/>
        <w:numPr>
          <w:ilvl w:val="0"/>
          <w:numId w:val="41"/>
        </w:numPr>
        <w:jc w:val="both"/>
        <w:rPr>
          <w:rFonts w:ascii="AvantGarde Bk BT" w:eastAsia="Calibri" w:hAnsi="AvantGarde Bk BT"/>
          <w:sz w:val="22"/>
          <w:szCs w:val="22"/>
          <w:lang w:val="es-ES_tradnl" w:eastAsia="x-none"/>
        </w:rPr>
      </w:pPr>
      <w:r w:rsidRPr="002F7114">
        <w:rPr>
          <w:rFonts w:ascii="AvantGarde Bk BT" w:eastAsia="Calibri" w:hAnsi="AvantGarde Bk BT"/>
          <w:sz w:val="22"/>
          <w:szCs w:val="22"/>
          <w:lang w:val="es-ES_tradnl" w:eastAsia="x-none"/>
        </w:rPr>
        <w:t xml:space="preserve">Elaborar y gestionar programas institucionales y de intervención comunitaria que eleven las capacidades de </w:t>
      </w:r>
      <w:proofErr w:type="spellStart"/>
      <w:r w:rsidRPr="002F7114">
        <w:rPr>
          <w:rFonts w:ascii="AvantGarde Bk BT" w:eastAsia="Calibri" w:hAnsi="AvantGarde Bk BT"/>
          <w:sz w:val="22"/>
          <w:szCs w:val="22"/>
          <w:lang w:val="es-ES_tradnl" w:eastAsia="x-none"/>
        </w:rPr>
        <w:t>literacidad</w:t>
      </w:r>
      <w:proofErr w:type="spellEnd"/>
      <w:r w:rsidRPr="002F7114">
        <w:rPr>
          <w:rFonts w:ascii="AvantGarde Bk BT" w:eastAsia="Calibri" w:hAnsi="AvantGarde Bk BT"/>
          <w:sz w:val="22"/>
          <w:szCs w:val="22"/>
          <w:lang w:val="es-ES_tradnl" w:eastAsia="x-none"/>
        </w:rPr>
        <w:t xml:space="preserve"> de las personas y los grupos.</w:t>
      </w:r>
    </w:p>
    <w:p w14:paraId="48A276B5" w14:textId="76B85180" w:rsidR="006621F7" w:rsidRDefault="00DD3474" w:rsidP="002F7114">
      <w:pPr>
        <w:pStyle w:val="Prrafodelista"/>
        <w:numPr>
          <w:ilvl w:val="0"/>
          <w:numId w:val="41"/>
        </w:numPr>
        <w:jc w:val="both"/>
        <w:rPr>
          <w:rFonts w:ascii="AvantGarde Bk BT" w:eastAsia="Calibri" w:hAnsi="AvantGarde Bk BT"/>
          <w:sz w:val="22"/>
          <w:szCs w:val="22"/>
          <w:lang w:val="es-ES_tradnl" w:eastAsia="x-none"/>
        </w:rPr>
      </w:pPr>
      <w:r w:rsidRPr="002F7114">
        <w:rPr>
          <w:rFonts w:ascii="AvantGarde Bk BT" w:eastAsia="Calibri" w:hAnsi="AvantGarde Bk BT"/>
          <w:sz w:val="22"/>
          <w:szCs w:val="22"/>
          <w:lang w:val="es-ES_tradnl" w:eastAsia="x-none"/>
        </w:rPr>
        <w:t xml:space="preserve">Diseñar y analizar propuestas susceptibles a la reconfiguración de políticas públicas, en los diferentes niveles y contextos específicos que impulsen el mayor incremento de las </w:t>
      </w:r>
      <w:proofErr w:type="spellStart"/>
      <w:r w:rsidRPr="002F7114">
        <w:rPr>
          <w:rFonts w:ascii="AvantGarde Bk BT" w:eastAsia="Calibri" w:hAnsi="AvantGarde Bk BT"/>
          <w:sz w:val="22"/>
          <w:szCs w:val="22"/>
          <w:lang w:val="es-ES_tradnl" w:eastAsia="x-none"/>
        </w:rPr>
        <w:t>literacidades</w:t>
      </w:r>
      <w:proofErr w:type="spellEnd"/>
      <w:r w:rsidRPr="002F7114">
        <w:rPr>
          <w:rFonts w:ascii="AvantGarde Bk BT" w:eastAsia="Calibri" w:hAnsi="AvantGarde Bk BT"/>
          <w:sz w:val="22"/>
          <w:szCs w:val="22"/>
          <w:lang w:val="es-ES_tradnl" w:eastAsia="x-none"/>
        </w:rPr>
        <w:t>.</w:t>
      </w:r>
    </w:p>
    <w:p w14:paraId="181B9303" w14:textId="77777777" w:rsidR="006621F7" w:rsidRDefault="006621F7">
      <w:pPr>
        <w:spacing w:after="200" w:line="276" w:lineRule="auto"/>
        <w:rPr>
          <w:rFonts w:ascii="AvantGarde Bk BT" w:eastAsia="Calibri" w:hAnsi="AvantGarde Bk BT"/>
          <w:sz w:val="22"/>
          <w:szCs w:val="22"/>
          <w:lang w:val="es-ES_tradnl" w:eastAsia="x-none"/>
        </w:rPr>
      </w:pPr>
      <w:r>
        <w:rPr>
          <w:rFonts w:ascii="AvantGarde Bk BT" w:eastAsia="Calibri" w:hAnsi="AvantGarde Bk BT"/>
          <w:sz w:val="22"/>
          <w:szCs w:val="22"/>
          <w:lang w:val="es-ES_tradnl" w:eastAsia="x-none"/>
        </w:rPr>
        <w:br w:type="page"/>
      </w:r>
    </w:p>
    <w:p w14:paraId="15ABB12A" w14:textId="77777777" w:rsidR="00DD3474" w:rsidRPr="006621F7" w:rsidRDefault="00DD3474" w:rsidP="006621F7">
      <w:pPr>
        <w:ind w:left="360"/>
        <w:jc w:val="both"/>
        <w:rPr>
          <w:rFonts w:ascii="AvantGarde Bk BT" w:eastAsia="Calibri" w:hAnsi="AvantGarde Bk BT"/>
          <w:sz w:val="22"/>
          <w:szCs w:val="22"/>
          <w:lang w:val="es-ES_tradnl" w:eastAsia="x-none"/>
        </w:rPr>
      </w:pPr>
    </w:p>
    <w:p w14:paraId="1BB0D798" w14:textId="77777777" w:rsidR="00DD3474" w:rsidRPr="002F7114" w:rsidRDefault="00DD3474" w:rsidP="002F7114">
      <w:pPr>
        <w:pStyle w:val="Prrafodelista"/>
        <w:numPr>
          <w:ilvl w:val="0"/>
          <w:numId w:val="41"/>
        </w:numPr>
        <w:jc w:val="both"/>
        <w:rPr>
          <w:rFonts w:ascii="AvantGarde Bk BT" w:eastAsia="Calibri" w:hAnsi="AvantGarde Bk BT"/>
          <w:sz w:val="22"/>
          <w:szCs w:val="22"/>
          <w:lang w:val="es-ES_tradnl" w:eastAsia="x-none"/>
        </w:rPr>
      </w:pPr>
      <w:r w:rsidRPr="002F7114">
        <w:rPr>
          <w:rFonts w:ascii="AvantGarde Bk BT" w:eastAsia="Calibri" w:hAnsi="AvantGarde Bk BT"/>
          <w:sz w:val="22"/>
          <w:szCs w:val="22"/>
          <w:lang w:val="es-ES_tradnl" w:eastAsia="x-none"/>
        </w:rPr>
        <w:t xml:space="preserve">Participar en la conformación de grupos comunitarios para alentar la elevación de las </w:t>
      </w:r>
      <w:proofErr w:type="spellStart"/>
      <w:r w:rsidRPr="002F7114">
        <w:rPr>
          <w:rFonts w:ascii="AvantGarde Bk BT" w:eastAsia="Calibri" w:hAnsi="AvantGarde Bk BT"/>
          <w:sz w:val="22"/>
          <w:szCs w:val="22"/>
          <w:lang w:val="es-ES_tradnl" w:eastAsia="x-none"/>
        </w:rPr>
        <w:t>literacidades</w:t>
      </w:r>
      <w:proofErr w:type="spellEnd"/>
      <w:r w:rsidRPr="002F7114">
        <w:rPr>
          <w:rFonts w:ascii="AvantGarde Bk BT" w:eastAsia="Calibri" w:hAnsi="AvantGarde Bk BT"/>
          <w:sz w:val="22"/>
          <w:szCs w:val="22"/>
          <w:lang w:val="es-ES_tradnl" w:eastAsia="x-none"/>
        </w:rPr>
        <w:t xml:space="preserve"> en diferentes contextos.</w:t>
      </w:r>
    </w:p>
    <w:p w14:paraId="6A4BB3E3" w14:textId="77777777" w:rsidR="00DD3474" w:rsidRPr="002F7114" w:rsidRDefault="00DD3474" w:rsidP="002F7114">
      <w:pPr>
        <w:pStyle w:val="Prrafodelista"/>
        <w:numPr>
          <w:ilvl w:val="0"/>
          <w:numId w:val="41"/>
        </w:numPr>
        <w:jc w:val="both"/>
        <w:rPr>
          <w:rFonts w:ascii="AvantGarde Bk BT" w:eastAsia="Calibri" w:hAnsi="AvantGarde Bk BT"/>
          <w:sz w:val="22"/>
          <w:szCs w:val="22"/>
          <w:lang w:val="es-ES_tradnl" w:eastAsia="x-none"/>
        </w:rPr>
      </w:pPr>
      <w:r w:rsidRPr="002F7114">
        <w:rPr>
          <w:rFonts w:ascii="AvantGarde Bk BT" w:eastAsia="Calibri" w:hAnsi="AvantGarde Bk BT"/>
          <w:sz w:val="22"/>
          <w:szCs w:val="22"/>
          <w:lang w:val="es-ES_tradnl" w:eastAsia="x-none"/>
        </w:rPr>
        <w:t>Proponer en el diseño de propuestas educativas la integración de aspectos emocionales como factor clave para el logro de mejores aprendizajes y una mayor calidad de la vida comunitaria.</w:t>
      </w:r>
    </w:p>
    <w:p w14:paraId="75410B37" w14:textId="77777777" w:rsidR="00DD3474" w:rsidRPr="002F7114" w:rsidRDefault="00DD3474" w:rsidP="002F7114">
      <w:pPr>
        <w:pStyle w:val="Prrafodelista"/>
        <w:numPr>
          <w:ilvl w:val="0"/>
          <w:numId w:val="41"/>
        </w:numPr>
        <w:jc w:val="both"/>
        <w:rPr>
          <w:rFonts w:ascii="AvantGarde Bk BT" w:eastAsia="Calibri" w:hAnsi="AvantGarde Bk BT"/>
          <w:sz w:val="22"/>
          <w:szCs w:val="22"/>
          <w:lang w:val="es-ES_tradnl" w:eastAsia="x-none"/>
        </w:rPr>
      </w:pPr>
      <w:r w:rsidRPr="002F7114">
        <w:rPr>
          <w:rFonts w:ascii="AvantGarde Bk BT" w:eastAsia="Calibri" w:hAnsi="AvantGarde Bk BT"/>
          <w:sz w:val="22"/>
          <w:szCs w:val="22"/>
          <w:lang w:val="es-ES_tradnl" w:eastAsia="x-none"/>
        </w:rPr>
        <w:t xml:space="preserve">Desarrollar diferentes </w:t>
      </w:r>
      <w:proofErr w:type="spellStart"/>
      <w:r w:rsidRPr="002F7114">
        <w:rPr>
          <w:rFonts w:ascii="AvantGarde Bk BT" w:eastAsia="Calibri" w:hAnsi="AvantGarde Bk BT"/>
          <w:sz w:val="22"/>
          <w:szCs w:val="22"/>
          <w:lang w:val="es-ES_tradnl" w:eastAsia="x-none"/>
        </w:rPr>
        <w:t>literacidades</w:t>
      </w:r>
      <w:proofErr w:type="spellEnd"/>
      <w:r w:rsidRPr="002F7114">
        <w:rPr>
          <w:rFonts w:ascii="AvantGarde Bk BT" w:eastAsia="Calibri" w:hAnsi="AvantGarde Bk BT"/>
          <w:sz w:val="22"/>
          <w:szCs w:val="22"/>
          <w:lang w:val="es-ES_tradnl" w:eastAsia="x-none"/>
        </w:rPr>
        <w:t xml:space="preserve"> con un contenido ético basado en los principios de solidaridad, libertad, justicia y equidad. </w:t>
      </w:r>
    </w:p>
    <w:p w14:paraId="5B583191" w14:textId="442AA2B3" w:rsidR="00DD3474" w:rsidRDefault="00DD3474" w:rsidP="002F7114">
      <w:pPr>
        <w:pStyle w:val="Prrafodelista"/>
        <w:numPr>
          <w:ilvl w:val="0"/>
          <w:numId w:val="41"/>
        </w:numPr>
        <w:jc w:val="both"/>
        <w:rPr>
          <w:rFonts w:ascii="AvantGarde Bk BT" w:eastAsia="Calibri" w:hAnsi="AvantGarde Bk BT"/>
          <w:sz w:val="22"/>
          <w:szCs w:val="22"/>
          <w:lang w:val="es-ES_tradnl" w:eastAsia="x-none"/>
        </w:rPr>
      </w:pPr>
      <w:r w:rsidRPr="002F7114">
        <w:rPr>
          <w:rFonts w:ascii="AvantGarde Bk BT" w:eastAsia="Calibri" w:hAnsi="AvantGarde Bk BT"/>
          <w:sz w:val="22"/>
          <w:szCs w:val="22"/>
          <w:lang w:val="es-ES_tradnl" w:eastAsia="x-none"/>
        </w:rPr>
        <w:t xml:space="preserve">Evaluar y proponer alternativas de fortalecimiento de la </w:t>
      </w:r>
      <w:proofErr w:type="spellStart"/>
      <w:r w:rsidRPr="002F7114">
        <w:rPr>
          <w:rFonts w:ascii="AvantGarde Bk BT" w:eastAsia="Calibri" w:hAnsi="AvantGarde Bk BT"/>
          <w:sz w:val="22"/>
          <w:szCs w:val="22"/>
          <w:lang w:val="es-ES_tradnl" w:eastAsia="x-none"/>
        </w:rPr>
        <w:t>literacidad</w:t>
      </w:r>
      <w:proofErr w:type="spellEnd"/>
      <w:r w:rsidRPr="002F7114">
        <w:rPr>
          <w:rFonts w:ascii="AvantGarde Bk BT" w:eastAsia="Calibri" w:hAnsi="AvantGarde Bk BT"/>
          <w:sz w:val="22"/>
          <w:szCs w:val="22"/>
          <w:lang w:val="es-ES_tradnl" w:eastAsia="x-none"/>
        </w:rPr>
        <w:t xml:space="preserve"> en los diferentes contextos: académico, social, político, cultural, entre otros.</w:t>
      </w:r>
    </w:p>
    <w:p w14:paraId="617279CA" w14:textId="77777777" w:rsidR="00DD3474" w:rsidRPr="002F7114" w:rsidRDefault="00DD3474" w:rsidP="002F7114">
      <w:pPr>
        <w:pStyle w:val="Prrafodelista"/>
        <w:numPr>
          <w:ilvl w:val="0"/>
          <w:numId w:val="41"/>
        </w:numPr>
        <w:jc w:val="both"/>
        <w:rPr>
          <w:rFonts w:ascii="AvantGarde Bk BT" w:eastAsia="Calibri" w:hAnsi="AvantGarde Bk BT"/>
          <w:sz w:val="22"/>
          <w:szCs w:val="22"/>
          <w:lang w:val="es-ES_tradnl" w:eastAsia="x-none"/>
        </w:rPr>
      </w:pPr>
      <w:r w:rsidRPr="002F7114">
        <w:rPr>
          <w:rFonts w:ascii="AvantGarde Bk BT" w:eastAsia="Calibri" w:hAnsi="AvantGarde Bk BT"/>
          <w:sz w:val="22"/>
          <w:szCs w:val="22"/>
          <w:lang w:val="es-ES_tradnl" w:eastAsia="x-none"/>
        </w:rPr>
        <w:t xml:space="preserve">Emplear sus habilidades para la difusión, divulgación y diseminación del concepto de la </w:t>
      </w:r>
      <w:proofErr w:type="spellStart"/>
      <w:r w:rsidRPr="002F7114">
        <w:rPr>
          <w:rFonts w:ascii="AvantGarde Bk BT" w:eastAsia="Calibri" w:hAnsi="AvantGarde Bk BT"/>
          <w:sz w:val="22"/>
          <w:szCs w:val="22"/>
          <w:lang w:val="es-ES_tradnl" w:eastAsia="x-none"/>
        </w:rPr>
        <w:t>literacidad</w:t>
      </w:r>
      <w:proofErr w:type="spellEnd"/>
      <w:r w:rsidRPr="002F7114">
        <w:rPr>
          <w:rFonts w:ascii="AvantGarde Bk BT" w:eastAsia="Calibri" w:hAnsi="AvantGarde Bk BT"/>
          <w:sz w:val="22"/>
          <w:szCs w:val="22"/>
          <w:lang w:val="es-ES_tradnl" w:eastAsia="x-none"/>
        </w:rPr>
        <w:t xml:space="preserve"> a través de redes abiertas para el acceso democrático al conocimiento. </w:t>
      </w:r>
    </w:p>
    <w:p w14:paraId="7FB72CB8" w14:textId="5D300321" w:rsidR="00DD3474" w:rsidRPr="002F7114" w:rsidRDefault="00DD3474" w:rsidP="002F7114">
      <w:pPr>
        <w:pStyle w:val="Prrafodelista"/>
        <w:numPr>
          <w:ilvl w:val="0"/>
          <w:numId w:val="41"/>
        </w:numPr>
        <w:jc w:val="both"/>
        <w:rPr>
          <w:rFonts w:ascii="AvantGarde Bk BT" w:eastAsia="Calibri" w:hAnsi="AvantGarde Bk BT"/>
          <w:sz w:val="22"/>
          <w:szCs w:val="22"/>
          <w:lang w:val="es-ES_tradnl" w:eastAsia="x-none"/>
        </w:rPr>
      </w:pPr>
      <w:r w:rsidRPr="002F7114">
        <w:rPr>
          <w:rFonts w:ascii="AvantGarde Bk BT" w:eastAsia="Calibri" w:hAnsi="AvantGarde Bk BT"/>
          <w:sz w:val="22"/>
          <w:szCs w:val="22"/>
          <w:lang w:val="es-ES_tradnl" w:eastAsia="x-none"/>
        </w:rPr>
        <w:t xml:space="preserve">Incorporar en sus propuestas de </w:t>
      </w:r>
      <w:proofErr w:type="spellStart"/>
      <w:r w:rsidRPr="002F7114">
        <w:rPr>
          <w:rFonts w:ascii="AvantGarde Bk BT" w:eastAsia="Calibri" w:hAnsi="AvantGarde Bk BT"/>
          <w:sz w:val="22"/>
          <w:szCs w:val="22"/>
          <w:lang w:val="es-ES_tradnl" w:eastAsia="x-none"/>
        </w:rPr>
        <w:t>literacidad</w:t>
      </w:r>
      <w:proofErr w:type="spellEnd"/>
      <w:r w:rsidRPr="002F7114">
        <w:rPr>
          <w:rFonts w:ascii="AvantGarde Bk BT" w:eastAsia="Calibri" w:hAnsi="AvantGarde Bk BT"/>
          <w:sz w:val="22"/>
          <w:szCs w:val="22"/>
          <w:lang w:val="es-ES_tradnl" w:eastAsia="x-none"/>
        </w:rPr>
        <w:t xml:space="preserve"> aspectos de inclusión y justicia socia</w:t>
      </w:r>
      <w:r w:rsidRPr="006621F7">
        <w:rPr>
          <w:rFonts w:ascii="AvantGarde Bk BT" w:eastAsia="Calibri" w:hAnsi="AvantGarde Bk BT"/>
          <w:sz w:val="22"/>
          <w:szCs w:val="22"/>
          <w:lang w:val="es-ES_tradnl" w:eastAsia="x-none"/>
        </w:rPr>
        <w:t>l</w:t>
      </w:r>
      <w:r w:rsidR="0083685E" w:rsidRPr="006621F7">
        <w:rPr>
          <w:rFonts w:ascii="AvantGarde Bk BT" w:eastAsia="Calibri" w:hAnsi="AvantGarde Bk BT"/>
          <w:sz w:val="22"/>
          <w:szCs w:val="22"/>
          <w:lang w:val="es-ES_tradnl" w:eastAsia="x-none"/>
        </w:rPr>
        <w:t>.</w:t>
      </w:r>
    </w:p>
    <w:p w14:paraId="313B9617" w14:textId="77777777" w:rsidR="00DD3474" w:rsidRPr="002F7114" w:rsidRDefault="00DD3474" w:rsidP="002F7114">
      <w:pPr>
        <w:pStyle w:val="Prrafodelista"/>
        <w:numPr>
          <w:ilvl w:val="0"/>
          <w:numId w:val="41"/>
        </w:numPr>
        <w:jc w:val="both"/>
        <w:rPr>
          <w:rFonts w:ascii="AvantGarde Bk BT" w:eastAsia="Calibri" w:hAnsi="AvantGarde Bk BT"/>
          <w:sz w:val="22"/>
          <w:szCs w:val="22"/>
          <w:lang w:val="es-ES_tradnl" w:eastAsia="x-none"/>
        </w:rPr>
      </w:pPr>
      <w:r w:rsidRPr="002F7114">
        <w:rPr>
          <w:rFonts w:ascii="AvantGarde Bk BT" w:eastAsia="Calibri" w:hAnsi="AvantGarde Bk BT"/>
          <w:sz w:val="22"/>
          <w:szCs w:val="22"/>
          <w:lang w:val="es-ES_tradnl" w:eastAsia="x-none"/>
        </w:rPr>
        <w:t>Emplear sus competencias globales para la solución de problemas locales e internacionales con un enfoque de justicia y solidaridad. </w:t>
      </w:r>
    </w:p>
    <w:p w14:paraId="55F9C4F3" w14:textId="77777777" w:rsidR="00DD3474" w:rsidRPr="00DD3474" w:rsidRDefault="00DD3474" w:rsidP="00DD3474">
      <w:pPr>
        <w:jc w:val="both"/>
        <w:rPr>
          <w:rFonts w:ascii="AvantGarde Bk BT" w:eastAsia="Calibri" w:hAnsi="AvantGarde Bk BT"/>
          <w:sz w:val="22"/>
          <w:szCs w:val="22"/>
          <w:lang w:val="es-ES_tradnl" w:eastAsia="x-none"/>
        </w:rPr>
      </w:pPr>
    </w:p>
    <w:p w14:paraId="6A057AE3" w14:textId="77777777" w:rsidR="00DD3474" w:rsidRPr="00487DDC" w:rsidRDefault="00DD3474" w:rsidP="003D101A">
      <w:pPr>
        <w:ind w:left="360"/>
        <w:jc w:val="both"/>
        <w:rPr>
          <w:rFonts w:ascii="AvantGarde Bk BT" w:eastAsia="Calibri" w:hAnsi="AvantGarde Bk BT"/>
          <w:b/>
          <w:sz w:val="22"/>
          <w:szCs w:val="22"/>
          <w:lang w:val="es-ES_tradnl" w:eastAsia="x-none"/>
        </w:rPr>
      </w:pPr>
      <w:r w:rsidRPr="00487DDC">
        <w:rPr>
          <w:rFonts w:ascii="AvantGarde Bk BT" w:eastAsia="Calibri" w:hAnsi="AvantGarde Bk BT"/>
          <w:b/>
          <w:sz w:val="22"/>
          <w:szCs w:val="22"/>
          <w:lang w:val="es-ES_tradnl" w:eastAsia="x-none"/>
        </w:rPr>
        <w:t>Valores:</w:t>
      </w:r>
    </w:p>
    <w:p w14:paraId="6F4843C8" w14:textId="4FE9C95D" w:rsidR="00DD3474" w:rsidRPr="003D101A" w:rsidRDefault="00DD3474" w:rsidP="003D101A">
      <w:pPr>
        <w:pStyle w:val="Prrafodelista"/>
        <w:numPr>
          <w:ilvl w:val="0"/>
          <w:numId w:val="42"/>
        </w:numPr>
        <w:jc w:val="both"/>
        <w:rPr>
          <w:rFonts w:ascii="AvantGarde Bk BT" w:eastAsia="Calibri" w:hAnsi="AvantGarde Bk BT"/>
          <w:sz w:val="22"/>
          <w:szCs w:val="22"/>
          <w:lang w:val="es-ES_tradnl" w:eastAsia="x-none"/>
        </w:rPr>
      </w:pPr>
      <w:r w:rsidRPr="003D101A">
        <w:rPr>
          <w:rFonts w:ascii="AvantGarde Bk BT" w:eastAsia="Calibri" w:hAnsi="AvantGarde Bk BT"/>
          <w:sz w:val="22"/>
          <w:szCs w:val="22"/>
          <w:lang w:val="es-ES_tradnl" w:eastAsia="x-none"/>
        </w:rPr>
        <w:t xml:space="preserve">Ética para ejercer su profesión, enfocándose a la solución de problemas sociales y poniendo como prioridad a la población </w:t>
      </w:r>
      <w:r w:rsidRPr="006621F7">
        <w:rPr>
          <w:rFonts w:ascii="AvantGarde Bk BT" w:eastAsia="Calibri" w:hAnsi="AvantGarde Bk BT"/>
          <w:sz w:val="22"/>
          <w:szCs w:val="22"/>
          <w:lang w:val="es-ES_tradnl" w:eastAsia="x-none"/>
        </w:rPr>
        <w:t>vulnerable</w:t>
      </w:r>
      <w:r w:rsidR="0083685E" w:rsidRPr="006621F7">
        <w:rPr>
          <w:rFonts w:ascii="AvantGarde Bk BT" w:eastAsia="Calibri" w:hAnsi="AvantGarde Bk BT"/>
          <w:sz w:val="22"/>
          <w:szCs w:val="22"/>
          <w:lang w:val="es-ES_tradnl" w:eastAsia="x-none"/>
        </w:rPr>
        <w:t>.</w:t>
      </w:r>
      <w:r w:rsidRPr="006621F7">
        <w:rPr>
          <w:rFonts w:ascii="AvantGarde Bk BT" w:eastAsia="Calibri" w:hAnsi="AvantGarde Bk BT"/>
          <w:sz w:val="22"/>
          <w:szCs w:val="22"/>
          <w:lang w:val="es-ES_tradnl" w:eastAsia="x-none"/>
        </w:rPr>
        <w:t> </w:t>
      </w:r>
    </w:p>
    <w:p w14:paraId="425D5062" w14:textId="77777777" w:rsidR="00DD3474" w:rsidRPr="003D101A" w:rsidRDefault="00DD3474" w:rsidP="003D101A">
      <w:pPr>
        <w:pStyle w:val="Prrafodelista"/>
        <w:numPr>
          <w:ilvl w:val="0"/>
          <w:numId w:val="42"/>
        </w:numPr>
        <w:jc w:val="both"/>
        <w:rPr>
          <w:rFonts w:ascii="AvantGarde Bk BT" w:eastAsia="Calibri" w:hAnsi="AvantGarde Bk BT"/>
          <w:sz w:val="22"/>
          <w:szCs w:val="22"/>
          <w:lang w:val="es-ES_tradnl" w:eastAsia="x-none"/>
        </w:rPr>
      </w:pPr>
      <w:r w:rsidRPr="003D101A">
        <w:rPr>
          <w:rFonts w:ascii="AvantGarde Bk BT" w:eastAsia="Calibri" w:hAnsi="AvantGarde Bk BT"/>
          <w:sz w:val="22"/>
          <w:szCs w:val="22"/>
          <w:lang w:val="es-ES_tradnl" w:eastAsia="x-none"/>
        </w:rPr>
        <w:t xml:space="preserve">Cosmopolitismo para integrar sujetos de diversas formas de pensar, creer, sentir y actuar en la creación de acciones de </w:t>
      </w:r>
      <w:proofErr w:type="spellStart"/>
      <w:r w:rsidRPr="003D101A">
        <w:rPr>
          <w:rFonts w:ascii="AvantGarde Bk BT" w:eastAsia="Calibri" w:hAnsi="AvantGarde Bk BT"/>
          <w:sz w:val="22"/>
          <w:szCs w:val="22"/>
          <w:lang w:val="es-ES_tradnl" w:eastAsia="x-none"/>
        </w:rPr>
        <w:t>literacidad</w:t>
      </w:r>
      <w:proofErr w:type="spellEnd"/>
      <w:r w:rsidRPr="003D101A">
        <w:rPr>
          <w:rFonts w:ascii="AvantGarde Bk BT" w:eastAsia="Calibri" w:hAnsi="AvantGarde Bk BT"/>
          <w:sz w:val="22"/>
          <w:szCs w:val="22"/>
          <w:lang w:val="es-ES_tradnl" w:eastAsia="x-none"/>
        </w:rPr>
        <w:t>.</w:t>
      </w:r>
    </w:p>
    <w:p w14:paraId="10E19BD7" w14:textId="77777777" w:rsidR="00DD3474" w:rsidRPr="003D101A" w:rsidRDefault="00DD3474" w:rsidP="003D101A">
      <w:pPr>
        <w:pStyle w:val="Prrafodelista"/>
        <w:numPr>
          <w:ilvl w:val="0"/>
          <w:numId w:val="42"/>
        </w:numPr>
        <w:jc w:val="both"/>
        <w:rPr>
          <w:rFonts w:ascii="AvantGarde Bk BT" w:eastAsia="Calibri" w:hAnsi="AvantGarde Bk BT"/>
          <w:sz w:val="22"/>
          <w:szCs w:val="22"/>
          <w:lang w:val="es-ES_tradnl" w:eastAsia="x-none"/>
        </w:rPr>
      </w:pPr>
      <w:r w:rsidRPr="003D101A">
        <w:rPr>
          <w:rFonts w:ascii="AvantGarde Bk BT" w:eastAsia="Calibri" w:hAnsi="AvantGarde Bk BT"/>
          <w:sz w:val="22"/>
          <w:szCs w:val="22"/>
          <w:lang w:val="es-ES_tradnl" w:eastAsia="x-none"/>
        </w:rPr>
        <w:t>Hospitalidad para generar marcos epistémicos abiertos incluyentes e integrativos.</w:t>
      </w:r>
    </w:p>
    <w:p w14:paraId="3A245196" w14:textId="77777777" w:rsidR="00DD3474" w:rsidRPr="003D101A" w:rsidRDefault="00DD3474" w:rsidP="003D101A">
      <w:pPr>
        <w:pStyle w:val="Prrafodelista"/>
        <w:numPr>
          <w:ilvl w:val="0"/>
          <w:numId w:val="42"/>
        </w:numPr>
        <w:jc w:val="both"/>
        <w:rPr>
          <w:rFonts w:ascii="AvantGarde Bk BT" w:eastAsia="Calibri" w:hAnsi="AvantGarde Bk BT"/>
          <w:sz w:val="22"/>
          <w:szCs w:val="22"/>
          <w:lang w:val="es-ES_tradnl" w:eastAsia="x-none"/>
        </w:rPr>
      </w:pPr>
      <w:proofErr w:type="spellStart"/>
      <w:r w:rsidRPr="003D101A">
        <w:rPr>
          <w:rFonts w:ascii="AvantGarde Bk BT" w:eastAsia="Calibri" w:hAnsi="AvantGarde Bk BT"/>
          <w:sz w:val="22"/>
          <w:szCs w:val="22"/>
          <w:lang w:val="es-ES_tradnl" w:eastAsia="x-none"/>
        </w:rPr>
        <w:t>Agenciamiento</w:t>
      </w:r>
      <w:proofErr w:type="spellEnd"/>
      <w:r w:rsidRPr="003D101A">
        <w:rPr>
          <w:rFonts w:ascii="AvantGarde Bk BT" w:eastAsia="Calibri" w:hAnsi="AvantGarde Bk BT"/>
          <w:sz w:val="22"/>
          <w:szCs w:val="22"/>
          <w:lang w:val="es-ES_tradnl" w:eastAsia="x-none"/>
        </w:rPr>
        <w:t xml:space="preserve"> necesario para orientar a la acción mediante investigaciones participativas y acciones sustantivas colectivas de la comunidad de interés.</w:t>
      </w:r>
    </w:p>
    <w:p w14:paraId="597BD1B5" w14:textId="0530453A" w:rsidR="00AF6A44" w:rsidRPr="00DD3474" w:rsidRDefault="00AF6A44" w:rsidP="00DD3474">
      <w:pPr>
        <w:jc w:val="both"/>
        <w:rPr>
          <w:rFonts w:ascii="AvantGarde Bk BT" w:eastAsia="Calibri" w:hAnsi="AvantGarde Bk BT"/>
          <w:sz w:val="22"/>
          <w:szCs w:val="22"/>
          <w:lang w:val="es-ES_tradnl" w:eastAsia="x-none"/>
        </w:rPr>
      </w:pPr>
    </w:p>
    <w:p w14:paraId="6422C5ED" w14:textId="35C9DDFF" w:rsidR="007C1B5D" w:rsidRPr="00FA1353" w:rsidRDefault="002A4267" w:rsidP="007C1B5D">
      <w:pPr>
        <w:pStyle w:val="Textosinformato"/>
        <w:numPr>
          <w:ilvl w:val="0"/>
          <w:numId w:val="2"/>
        </w:numPr>
        <w:tabs>
          <w:tab w:val="clear" w:pos="786"/>
          <w:tab w:val="num" w:pos="426"/>
        </w:tabs>
        <w:ind w:left="426"/>
        <w:jc w:val="both"/>
        <w:rPr>
          <w:rFonts w:ascii="AvantGarde Bk BT" w:hAnsi="AvantGarde Bk BT"/>
          <w:sz w:val="22"/>
          <w:szCs w:val="22"/>
        </w:rPr>
      </w:pPr>
      <w:r w:rsidRPr="00FA1353">
        <w:rPr>
          <w:rFonts w:ascii="AvantGarde Bk BT" w:hAnsi="AvantGarde Bk BT"/>
          <w:sz w:val="22"/>
          <w:szCs w:val="22"/>
          <w:lang w:val="es-ES_tradnl"/>
        </w:rPr>
        <w:t xml:space="preserve">Que la Maestría en </w:t>
      </w:r>
      <w:r w:rsidR="00ED37E6" w:rsidRPr="00FA1353">
        <w:rPr>
          <w:rFonts w:ascii="AvantGarde Bk BT" w:hAnsi="AvantGarde Bk BT"/>
          <w:sz w:val="22"/>
          <w:szCs w:val="22"/>
          <w:lang w:val="es-ES_tradnl"/>
        </w:rPr>
        <w:t xml:space="preserve">Estudios en </w:t>
      </w:r>
      <w:proofErr w:type="spellStart"/>
      <w:r w:rsidR="00ED37E6" w:rsidRPr="00FA1353">
        <w:rPr>
          <w:rFonts w:ascii="AvantGarde Bk BT" w:hAnsi="AvantGarde Bk BT"/>
          <w:sz w:val="22"/>
          <w:szCs w:val="22"/>
          <w:lang w:val="es-ES_tradnl"/>
        </w:rPr>
        <w:t>Literacidad</w:t>
      </w:r>
      <w:proofErr w:type="spellEnd"/>
      <w:r w:rsidRPr="00FA1353">
        <w:rPr>
          <w:rFonts w:ascii="AvantGarde Bk BT" w:hAnsi="AvantGarde Bk BT"/>
          <w:sz w:val="22"/>
          <w:szCs w:val="22"/>
          <w:lang w:val="es-ES_tradnl"/>
        </w:rPr>
        <w:t xml:space="preserve">, </w:t>
      </w:r>
      <w:proofErr w:type="spellStart"/>
      <w:r w:rsidRPr="00FA1353">
        <w:rPr>
          <w:rFonts w:ascii="AvantGarde Bk BT" w:hAnsi="AvantGarde Bk BT" w:cs="Arial"/>
          <w:sz w:val="22"/>
          <w:szCs w:val="22"/>
          <w:u w:color="000000"/>
        </w:rPr>
        <w:t>es</w:t>
      </w:r>
      <w:proofErr w:type="spellEnd"/>
      <w:r w:rsidRPr="00FA1353">
        <w:rPr>
          <w:rFonts w:ascii="AvantGarde Bk BT" w:hAnsi="AvantGarde Bk BT" w:cs="Arial"/>
          <w:spacing w:val="-2"/>
          <w:sz w:val="22"/>
          <w:szCs w:val="22"/>
        </w:rPr>
        <w:t xml:space="preserve"> un </w:t>
      </w:r>
      <w:proofErr w:type="spellStart"/>
      <w:r w:rsidRPr="00FA1353">
        <w:rPr>
          <w:rFonts w:ascii="AvantGarde Bk BT" w:hAnsi="AvantGarde Bk BT" w:cs="Arial"/>
          <w:spacing w:val="-2"/>
          <w:sz w:val="22"/>
          <w:szCs w:val="22"/>
        </w:rPr>
        <w:t>programa</w:t>
      </w:r>
      <w:proofErr w:type="spellEnd"/>
      <w:r w:rsidRPr="00FA1353">
        <w:rPr>
          <w:rFonts w:ascii="AvantGarde Bk BT" w:hAnsi="AvantGarde Bk BT" w:cs="Arial"/>
          <w:spacing w:val="-2"/>
          <w:sz w:val="22"/>
          <w:szCs w:val="22"/>
        </w:rPr>
        <w:t xml:space="preserve"> </w:t>
      </w:r>
      <w:r w:rsidR="002115A2" w:rsidRPr="00FA1353">
        <w:rPr>
          <w:rFonts w:ascii="AvantGarde Bk BT" w:hAnsi="AvantGarde Bk BT" w:cs="Arial"/>
          <w:spacing w:val="-2"/>
          <w:sz w:val="22"/>
          <w:szCs w:val="22"/>
          <w:lang w:val="es-MX"/>
        </w:rPr>
        <w:t xml:space="preserve">con </w:t>
      </w:r>
      <w:r w:rsidR="002115A2" w:rsidRPr="00FA1353">
        <w:rPr>
          <w:rFonts w:ascii="AvantGarde Bk BT" w:hAnsi="AvantGarde Bk BT" w:cs="Arial"/>
          <w:b/>
          <w:spacing w:val="-2"/>
          <w:sz w:val="22"/>
          <w:szCs w:val="22"/>
          <w:lang w:val="es-MX"/>
        </w:rPr>
        <w:t xml:space="preserve">dos </w:t>
      </w:r>
      <w:r w:rsidRPr="00FA1353">
        <w:rPr>
          <w:rFonts w:ascii="AvantGarde Bk BT" w:hAnsi="AvantGarde Bk BT"/>
          <w:b/>
          <w:sz w:val="22"/>
          <w:szCs w:val="22"/>
          <w:lang w:val="es-ES_tradnl"/>
        </w:rPr>
        <w:t>modalidad</w:t>
      </w:r>
      <w:r w:rsidR="002115A2" w:rsidRPr="00FA1353">
        <w:rPr>
          <w:rFonts w:ascii="AvantGarde Bk BT" w:hAnsi="AvantGarde Bk BT"/>
          <w:b/>
          <w:sz w:val="22"/>
          <w:szCs w:val="22"/>
          <w:lang w:val="es-ES_tradnl"/>
        </w:rPr>
        <w:t>es</w:t>
      </w:r>
      <w:r w:rsidR="002115A2" w:rsidRPr="00FA1353">
        <w:rPr>
          <w:rFonts w:ascii="AvantGarde Bk BT" w:hAnsi="AvantGarde Bk BT"/>
          <w:sz w:val="22"/>
          <w:szCs w:val="22"/>
          <w:lang w:val="es-ES_tradnl"/>
        </w:rPr>
        <w:t>:</w:t>
      </w:r>
      <w:r w:rsidRPr="00FA1353">
        <w:rPr>
          <w:rFonts w:ascii="AvantGarde Bk BT" w:hAnsi="AvantGarde Bk BT"/>
          <w:sz w:val="22"/>
          <w:szCs w:val="22"/>
          <w:lang w:val="es-ES_tradnl"/>
        </w:rPr>
        <w:t xml:space="preserve"> escolarizada, </w:t>
      </w:r>
      <w:r w:rsidR="002115A2" w:rsidRPr="00FA1353">
        <w:rPr>
          <w:rFonts w:ascii="AvantGarde Bk BT" w:hAnsi="AvantGarde Bk BT"/>
          <w:sz w:val="22"/>
          <w:szCs w:val="22"/>
          <w:lang w:val="es-ES_tradnl"/>
        </w:rPr>
        <w:t xml:space="preserve">y a distancia, </w:t>
      </w:r>
      <w:r w:rsidRPr="00FA1353">
        <w:rPr>
          <w:rFonts w:ascii="AvantGarde Bk BT" w:hAnsi="AvantGarde Bk BT"/>
          <w:sz w:val="22"/>
          <w:szCs w:val="22"/>
          <w:lang w:val="es-ES_tradnl"/>
        </w:rPr>
        <w:t xml:space="preserve">con orientación </w:t>
      </w:r>
      <w:proofErr w:type="spellStart"/>
      <w:r w:rsidR="002115A2" w:rsidRPr="00FA1353">
        <w:rPr>
          <w:rFonts w:ascii="AvantGarde Bk BT" w:hAnsi="AvantGarde Bk BT"/>
          <w:sz w:val="22"/>
          <w:szCs w:val="22"/>
          <w:lang w:val="es-ES_tradnl"/>
        </w:rPr>
        <w:t>profesionalizante</w:t>
      </w:r>
      <w:proofErr w:type="spellEnd"/>
      <w:r w:rsidRPr="00FA1353">
        <w:rPr>
          <w:rFonts w:ascii="AvantGarde Bk BT" w:hAnsi="AvantGarde Bk BT"/>
          <w:sz w:val="22"/>
          <w:szCs w:val="22"/>
          <w:lang w:val="es-ES_tradnl"/>
        </w:rPr>
        <w:t>.</w:t>
      </w:r>
    </w:p>
    <w:p w14:paraId="54EDBE97" w14:textId="77777777" w:rsidR="007C1B5D" w:rsidRPr="007C1B5D" w:rsidRDefault="007C1B5D" w:rsidP="007C1B5D">
      <w:pPr>
        <w:pStyle w:val="Textosinformato"/>
        <w:ind w:left="426"/>
        <w:jc w:val="both"/>
        <w:rPr>
          <w:rFonts w:ascii="AvantGarde Bk BT" w:hAnsi="AvantGarde Bk BT"/>
          <w:sz w:val="22"/>
          <w:szCs w:val="22"/>
        </w:rPr>
      </w:pPr>
    </w:p>
    <w:p w14:paraId="3DC9D387" w14:textId="338ADE8B" w:rsidR="002A4267" w:rsidRPr="000847B5" w:rsidRDefault="002A4267" w:rsidP="007C1B5D">
      <w:pPr>
        <w:pStyle w:val="Textosinformato"/>
        <w:numPr>
          <w:ilvl w:val="0"/>
          <w:numId w:val="2"/>
        </w:numPr>
        <w:tabs>
          <w:tab w:val="clear" w:pos="786"/>
          <w:tab w:val="num" w:pos="426"/>
        </w:tabs>
        <w:ind w:left="426"/>
        <w:jc w:val="both"/>
        <w:rPr>
          <w:rFonts w:ascii="AvantGarde Bk BT" w:hAnsi="AvantGarde Bk BT"/>
          <w:sz w:val="22"/>
          <w:szCs w:val="22"/>
        </w:rPr>
      </w:pPr>
      <w:r w:rsidRPr="007C1B5D">
        <w:rPr>
          <w:rFonts w:ascii="AvantGarde Bk BT" w:hAnsi="AvantGarde Bk BT"/>
          <w:sz w:val="22"/>
          <w:szCs w:val="22"/>
          <w:lang w:val="es-ES_tradnl"/>
        </w:rPr>
        <w:t xml:space="preserve">Que los programas de posgrado son de la Universidad de Guadalajara y los Centros Universitarios podrán solicitar a la Comisión de Educación del H. Consejo General Universitario, ser sede, y se autorizará la </w:t>
      </w:r>
      <w:r w:rsidRPr="000847B5">
        <w:rPr>
          <w:rFonts w:ascii="AvantGarde Bk BT" w:hAnsi="AvantGarde Bk BT"/>
          <w:sz w:val="22"/>
          <w:szCs w:val="22"/>
          <w:lang w:val="es-ES_tradnl"/>
        </w:rPr>
        <w:t>apertura</w:t>
      </w:r>
      <w:r w:rsidR="00C115E0" w:rsidRPr="000847B5">
        <w:rPr>
          <w:rFonts w:ascii="AvantGarde Bk BT" w:hAnsi="AvantGarde Bk BT"/>
          <w:sz w:val="22"/>
          <w:szCs w:val="22"/>
          <w:lang w:val="es-ES_tradnl"/>
        </w:rPr>
        <w:t>,</w:t>
      </w:r>
      <w:r w:rsidRPr="000847B5">
        <w:rPr>
          <w:rFonts w:ascii="AvantGarde Bk BT" w:hAnsi="AvantGarde Bk BT"/>
          <w:sz w:val="22"/>
          <w:szCs w:val="22"/>
          <w:lang w:val="es-ES_tradnl"/>
        </w:rPr>
        <w:t xml:space="preserve"> siempre y cuando</w:t>
      </w:r>
      <w:r w:rsidR="00C115E0" w:rsidRPr="000847B5">
        <w:rPr>
          <w:rFonts w:ascii="AvantGarde Bk BT" w:hAnsi="AvantGarde Bk BT"/>
          <w:sz w:val="22"/>
          <w:szCs w:val="22"/>
          <w:lang w:val="es-ES_tradnl"/>
        </w:rPr>
        <w:t>,</w:t>
      </w:r>
      <w:r w:rsidRPr="000847B5">
        <w:rPr>
          <w:rFonts w:ascii="AvantGarde Bk BT" w:hAnsi="AvantGarde Bk BT"/>
          <w:sz w:val="22"/>
          <w:szCs w:val="22"/>
          <w:lang w:val="es-ES_tradnl"/>
        </w:rPr>
        <w:t xml:space="preserve"> cumplan con los requisitos y criterios del Reglamento General de Posgrado.</w:t>
      </w:r>
    </w:p>
    <w:p w14:paraId="06746EC9" w14:textId="77777777" w:rsidR="00AF6A44" w:rsidRDefault="00AF6A44" w:rsidP="002A4267">
      <w:pPr>
        <w:jc w:val="both"/>
        <w:rPr>
          <w:rFonts w:ascii="AvantGarde Bk BT" w:hAnsi="AvantGarde Bk BT"/>
          <w:sz w:val="22"/>
          <w:szCs w:val="22"/>
        </w:rPr>
      </w:pPr>
    </w:p>
    <w:p w14:paraId="20801F07" w14:textId="547DD933" w:rsidR="0060248C" w:rsidRPr="0060248C" w:rsidRDefault="0060248C" w:rsidP="002A4267">
      <w:pPr>
        <w:jc w:val="both"/>
        <w:rPr>
          <w:rFonts w:ascii="AvantGarde Bk BT" w:hAnsi="AvantGarde Bk BT"/>
          <w:sz w:val="22"/>
          <w:szCs w:val="22"/>
        </w:rPr>
      </w:pPr>
      <w:r w:rsidRPr="0060248C">
        <w:rPr>
          <w:rFonts w:ascii="AvantGarde Bk BT" w:hAnsi="AvantGarde Bk BT"/>
          <w:sz w:val="22"/>
          <w:szCs w:val="22"/>
        </w:rPr>
        <w:t>En virtud de los antecedentes antes expuestos y tomando en consideración los siguientes:</w:t>
      </w:r>
    </w:p>
    <w:p w14:paraId="6E33263C" w14:textId="77777777" w:rsidR="0060248C" w:rsidRPr="0060248C" w:rsidRDefault="0060248C" w:rsidP="0060248C">
      <w:pPr>
        <w:autoSpaceDE w:val="0"/>
        <w:autoSpaceDN w:val="0"/>
        <w:adjustRightInd w:val="0"/>
        <w:ind w:right="18"/>
        <w:jc w:val="both"/>
        <w:rPr>
          <w:rFonts w:ascii="AvantGarde Bk BT" w:hAnsi="AvantGarde Bk BT"/>
          <w:sz w:val="22"/>
          <w:szCs w:val="22"/>
        </w:rPr>
      </w:pPr>
    </w:p>
    <w:p w14:paraId="69DA9F18" w14:textId="77777777" w:rsidR="006621F7" w:rsidRDefault="006621F7">
      <w:pPr>
        <w:spacing w:after="200" w:line="276" w:lineRule="auto"/>
        <w:rPr>
          <w:rFonts w:ascii="AvantGarde Bk BT" w:hAnsi="AvantGarde Bk BT"/>
          <w:b/>
          <w:sz w:val="22"/>
          <w:szCs w:val="22"/>
        </w:rPr>
      </w:pPr>
      <w:r>
        <w:rPr>
          <w:rFonts w:ascii="AvantGarde Bk BT" w:hAnsi="AvantGarde Bk BT"/>
          <w:b/>
          <w:sz w:val="22"/>
          <w:szCs w:val="22"/>
        </w:rPr>
        <w:br w:type="page"/>
      </w:r>
    </w:p>
    <w:p w14:paraId="2C32F77C" w14:textId="70B1A382" w:rsidR="0032460C" w:rsidRPr="0060248C" w:rsidRDefault="0060248C" w:rsidP="0060248C">
      <w:pPr>
        <w:autoSpaceDE w:val="0"/>
        <w:autoSpaceDN w:val="0"/>
        <w:adjustRightInd w:val="0"/>
        <w:ind w:right="18"/>
        <w:jc w:val="center"/>
        <w:rPr>
          <w:rFonts w:ascii="AvantGarde Bk BT" w:hAnsi="AvantGarde Bk BT"/>
          <w:b/>
          <w:sz w:val="22"/>
          <w:szCs w:val="22"/>
        </w:rPr>
      </w:pPr>
      <w:r w:rsidRPr="0060248C">
        <w:rPr>
          <w:rFonts w:ascii="AvantGarde Bk BT" w:hAnsi="AvantGarde Bk BT"/>
          <w:b/>
          <w:sz w:val="22"/>
          <w:szCs w:val="22"/>
        </w:rPr>
        <w:lastRenderedPageBreak/>
        <w:t>FUNDAMENTOS JURÍDICOS</w:t>
      </w:r>
    </w:p>
    <w:p w14:paraId="3A4D295D" w14:textId="4C20378D" w:rsidR="0032460C" w:rsidRDefault="0032460C" w:rsidP="0032460C">
      <w:pPr>
        <w:jc w:val="both"/>
        <w:rPr>
          <w:rFonts w:ascii="AvantGarde Bk BT" w:hAnsi="AvantGarde Bk BT" w:cs="Arial"/>
          <w:sz w:val="22"/>
          <w:szCs w:val="22"/>
          <w:lang w:val="pt-BR"/>
        </w:rPr>
      </w:pPr>
    </w:p>
    <w:p w14:paraId="465D7B8A" w14:textId="77777777" w:rsidR="00770E78" w:rsidRPr="00770E78" w:rsidRDefault="00770E78" w:rsidP="00770E78">
      <w:pPr>
        <w:numPr>
          <w:ilvl w:val="0"/>
          <w:numId w:val="16"/>
        </w:numPr>
        <w:autoSpaceDE w:val="0"/>
        <w:autoSpaceDN w:val="0"/>
        <w:adjustRightInd w:val="0"/>
        <w:ind w:right="18"/>
        <w:jc w:val="both"/>
        <w:rPr>
          <w:rFonts w:ascii="AvantGarde Bk BT" w:hAnsi="AvantGarde Bk BT"/>
          <w:sz w:val="22"/>
          <w:szCs w:val="22"/>
        </w:rPr>
      </w:pPr>
      <w:r w:rsidRPr="00770E78">
        <w:rPr>
          <w:rFonts w:ascii="AvantGarde Bk BT" w:hAnsi="AvantGarde Bk BT"/>
          <w:sz w:val="22"/>
          <w:szCs w:val="22"/>
        </w:rPr>
        <w:t>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1994, en ejecución del decreto No. 15319 del H. Congreso del Estado de Jalisco.</w:t>
      </w:r>
    </w:p>
    <w:p w14:paraId="0B5945F6" w14:textId="77777777" w:rsidR="00770E78" w:rsidRPr="00770E78" w:rsidRDefault="00770E78" w:rsidP="00770E78">
      <w:pPr>
        <w:autoSpaceDE w:val="0"/>
        <w:autoSpaceDN w:val="0"/>
        <w:adjustRightInd w:val="0"/>
        <w:ind w:left="720" w:right="18"/>
        <w:jc w:val="both"/>
        <w:rPr>
          <w:rFonts w:ascii="AvantGarde Bk BT" w:hAnsi="AvantGarde Bk BT"/>
          <w:sz w:val="22"/>
          <w:szCs w:val="22"/>
        </w:rPr>
      </w:pPr>
    </w:p>
    <w:p w14:paraId="51BFA275" w14:textId="77777777" w:rsidR="003C6964" w:rsidRDefault="00770E78" w:rsidP="003C6964">
      <w:pPr>
        <w:numPr>
          <w:ilvl w:val="0"/>
          <w:numId w:val="16"/>
        </w:numPr>
        <w:autoSpaceDE w:val="0"/>
        <w:autoSpaceDN w:val="0"/>
        <w:adjustRightInd w:val="0"/>
        <w:ind w:right="18"/>
        <w:jc w:val="both"/>
        <w:rPr>
          <w:rFonts w:ascii="AvantGarde Bk BT" w:hAnsi="AvantGarde Bk BT"/>
          <w:sz w:val="22"/>
          <w:szCs w:val="22"/>
        </w:rPr>
      </w:pPr>
      <w:r w:rsidRPr="00770E78">
        <w:rPr>
          <w:rFonts w:ascii="AvantGarde Bk BT" w:hAnsi="AvantGarde Bk BT"/>
          <w:sz w:val="22"/>
          <w:szCs w:val="22"/>
        </w:rPr>
        <w:t>Que como lo señalan las fracciones I, II y IV del artículo 5 de la Ley Orgánica de la Universidad, en vigor, son fines de esta Casa de Estudios formar y actualizar los técnicos, bachilleres, técnicos profesionales, profesionistas, graduados y demás recursos humanos que requiera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6C205540" w14:textId="77777777" w:rsidR="003C6964" w:rsidRDefault="003C6964" w:rsidP="003C6964">
      <w:pPr>
        <w:pStyle w:val="Prrafodelista"/>
        <w:rPr>
          <w:rFonts w:ascii="AvantGarde Bk BT" w:hAnsi="AvantGarde Bk BT"/>
          <w:sz w:val="22"/>
          <w:szCs w:val="22"/>
        </w:rPr>
      </w:pPr>
    </w:p>
    <w:p w14:paraId="50B77F17" w14:textId="592DEBE5" w:rsidR="00770E78" w:rsidRPr="003C6964" w:rsidRDefault="00770E78" w:rsidP="003C6964">
      <w:pPr>
        <w:numPr>
          <w:ilvl w:val="0"/>
          <w:numId w:val="16"/>
        </w:numPr>
        <w:autoSpaceDE w:val="0"/>
        <w:autoSpaceDN w:val="0"/>
        <w:adjustRightInd w:val="0"/>
        <w:ind w:right="18"/>
        <w:jc w:val="both"/>
        <w:rPr>
          <w:rFonts w:ascii="AvantGarde Bk BT" w:hAnsi="AvantGarde Bk BT"/>
          <w:sz w:val="22"/>
          <w:szCs w:val="22"/>
        </w:rPr>
      </w:pPr>
      <w:r w:rsidRPr="003C6964">
        <w:rPr>
          <w:rFonts w:ascii="AvantGarde Bk BT" w:hAnsi="AvantGarde Bk BT"/>
          <w:sz w:val="22"/>
          <w:szCs w:val="22"/>
        </w:rPr>
        <w:t>Que es atribución de la Universidad realizar programas de docencia, investigación y difusión de la cultura, de acuerdo con los principios y orientaciones previstos en el artículo 3</w:t>
      </w:r>
      <w:r w:rsidR="003264FE" w:rsidRPr="003C6964">
        <w:rPr>
          <w:rFonts w:ascii="AvantGarde Bk BT" w:hAnsi="AvantGarde Bk BT"/>
          <w:sz w:val="22"/>
          <w:szCs w:val="22"/>
        </w:rPr>
        <w:t xml:space="preserve">o. </w:t>
      </w:r>
      <w:r w:rsidRPr="003C6964">
        <w:rPr>
          <w:rFonts w:ascii="AvantGarde Bk BT" w:hAnsi="AvantGarde Bk BT"/>
          <w:sz w:val="22"/>
          <w:szCs w:val="22"/>
        </w:rPr>
        <w:t>de la Constitución Política de los Estados Unidos Mexicanos, así como la de establecer las aportaciones de cooperación y recuperación por los servicios que presta, tal y como se estipula en las fracciones III y XII del artículo 6 de la Ley Orgánica de la Universidad de Guadalajara.</w:t>
      </w:r>
    </w:p>
    <w:p w14:paraId="2A9380A8" w14:textId="77777777" w:rsidR="00770E78" w:rsidRPr="000847B5" w:rsidRDefault="00770E78" w:rsidP="00770E78">
      <w:pPr>
        <w:autoSpaceDE w:val="0"/>
        <w:autoSpaceDN w:val="0"/>
        <w:adjustRightInd w:val="0"/>
        <w:ind w:right="18"/>
        <w:jc w:val="both"/>
        <w:rPr>
          <w:rFonts w:ascii="AvantGarde Bk BT" w:hAnsi="AvantGarde Bk BT"/>
          <w:sz w:val="22"/>
          <w:szCs w:val="22"/>
        </w:rPr>
      </w:pPr>
    </w:p>
    <w:p w14:paraId="77BB64B3" w14:textId="77777777" w:rsidR="00770E78" w:rsidRPr="000847B5" w:rsidRDefault="00770E78" w:rsidP="00770E78">
      <w:pPr>
        <w:numPr>
          <w:ilvl w:val="0"/>
          <w:numId w:val="16"/>
        </w:numPr>
        <w:autoSpaceDE w:val="0"/>
        <w:autoSpaceDN w:val="0"/>
        <w:adjustRightInd w:val="0"/>
        <w:ind w:right="18"/>
        <w:jc w:val="both"/>
        <w:rPr>
          <w:rFonts w:ascii="AvantGarde Bk BT" w:hAnsi="AvantGarde Bk BT"/>
          <w:sz w:val="22"/>
          <w:szCs w:val="22"/>
        </w:rPr>
      </w:pPr>
      <w:r w:rsidRPr="000847B5">
        <w:rPr>
          <w:rFonts w:ascii="AvantGarde Bk BT" w:hAnsi="AvantGarde Bk BT"/>
          <w:sz w:val="22"/>
          <w:szCs w:val="22"/>
        </w:rPr>
        <w:t xml:space="preserve">Que de acuerdo con el artículo 22 de su Ley Orgánica, la Universidad de Guadalajara adoptará el modelo de Red para organizar sus actividades académicas y administrativas. </w:t>
      </w:r>
    </w:p>
    <w:p w14:paraId="6B1325A7" w14:textId="77777777" w:rsidR="00770E78" w:rsidRPr="000847B5" w:rsidRDefault="00770E78" w:rsidP="00770E78">
      <w:pPr>
        <w:autoSpaceDE w:val="0"/>
        <w:autoSpaceDN w:val="0"/>
        <w:adjustRightInd w:val="0"/>
        <w:ind w:right="18"/>
        <w:jc w:val="both"/>
        <w:rPr>
          <w:rFonts w:ascii="AvantGarde Bk BT" w:hAnsi="AvantGarde Bk BT"/>
          <w:sz w:val="22"/>
          <w:szCs w:val="22"/>
        </w:rPr>
      </w:pPr>
    </w:p>
    <w:p w14:paraId="589876F8" w14:textId="77777777" w:rsidR="00770E78" w:rsidRPr="000847B5" w:rsidRDefault="00770E78" w:rsidP="00770E78">
      <w:pPr>
        <w:numPr>
          <w:ilvl w:val="0"/>
          <w:numId w:val="16"/>
        </w:numPr>
        <w:autoSpaceDE w:val="0"/>
        <w:autoSpaceDN w:val="0"/>
        <w:adjustRightInd w:val="0"/>
        <w:ind w:right="18"/>
        <w:jc w:val="both"/>
        <w:rPr>
          <w:rFonts w:ascii="AvantGarde Bk BT" w:hAnsi="AvantGarde Bk BT"/>
          <w:sz w:val="22"/>
          <w:szCs w:val="22"/>
        </w:rPr>
      </w:pPr>
      <w:r w:rsidRPr="000847B5">
        <w:rPr>
          <w:rFonts w:ascii="AvantGarde Bk BT" w:hAnsi="AvantGarde Bk BT"/>
          <w:sz w:val="22"/>
          <w:szCs w:val="22"/>
        </w:rPr>
        <w:t>Que es atribución del Consejo General Universitario, conforme lo establece el artículo 31, fracción VI de la Ley Orgánica y el artículo 39, fracción I del Estatuto General crear, suprimir o modificar carreras y programas de posgrado y promover iniciativas y estrategias para poner en marcha nuevas carreras y posgrados.</w:t>
      </w:r>
    </w:p>
    <w:p w14:paraId="6C18F94F" w14:textId="77777777" w:rsidR="00770E78" w:rsidRPr="000847B5" w:rsidRDefault="00770E78" w:rsidP="00770E78">
      <w:pPr>
        <w:autoSpaceDE w:val="0"/>
        <w:autoSpaceDN w:val="0"/>
        <w:adjustRightInd w:val="0"/>
        <w:ind w:right="18"/>
        <w:jc w:val="both"/>
        <w:rPr>
          <w:rFonts w:ascii="AvantGarde Bk BT" w:hAnsi="AvantGarde Bk BT"/>
          <w:sz w:val="22"/>
          <w:szCs w:val="22"/>
        </w:rPr>
      </w:pPr>
    </w:p>
    <w:p w14:paraId="15213726" w14:textId="08508BC7" w:rsidR="00770E78" w:rsidRPr="00770E78" w:rsidRDefault="00770E78" w:rsidP="00770E78">
      <w:pPr>
        <w:numPr>
          <w:ilvl w:val="0"/>
          <w:numId w:val="16"/>
        </w:numPr>
        <w:autoSpaceDE w:val="0"/>
        <w:autoSpaceDN w:val="0"/>
        <w:adjustRightInd w:val="0"/>
        <w:ind w:right="18"/>
        <w:jc w:val="both"/>
        <w:rPr>
          <w:rFonts w:ascii="AvantGarde Bk BT" w:hAnsi="AvantGarde Bk BT"/>
          <w:sz w:val="22"/>
          <w:szCs w:val="22"/>
        </w:rPr>
      </w:pPr>
      <w:r w:rsidRPr="000847B5">
        <w:rPr>
          <w:rFonts w:ascii="AvantGarde Bk BT" w:hAnsi="AvantGarde Bk BT"/>
          <w:sz w:val="22"/>
          <w:szCs w:val="22"/>
        </w:rPr>
        <w:t>Que conforme</w:t>
      </w:r>
      <w:r w:rsidR="003264FE" w:rsidRPr="000847B5">
        <w:rPr>
          <w:rFonts w:ascii="AvantGarde Bk BT" w:hAnsi="AvantGarde Bk BT"/>
          <w:sz w:val="22"/>
          <w:szCs w:val="22"/>
        </w:rPr>
        <w:t xml:space="preserve"> a</w:t>
      </w:r>
      <w:r w:rsidRPr="000847B5">
        <w:rPr>
          <w:rFonts w:ascii="AvantGarde Bk BT" w:hAnsi="AvantGarde Bk BT"/>
          <w:sz w:val="22"/>
          <w:szCs w:val="22"/>
        </w:rPr>
        <w:t xml:space="preserve"> lo previsto en el artículo 27 de la Ley Orgánica, el H. Consejo General Universitario funcionará en pleno o por </w:t>
      </w:r>
      <w:r w:rsidRPr="00770E78">
        <w:rPr>
          <w:rFonts w:ascii="AvantGarde Bk BT" w:hAnsi="AvantGarde Bk BT"/>
          <w:sz w:val="22"/>
          <w:szCs w:val="22"/>
        </w:rPr>
        <w:t>comisiones.</w:t>
      </w:r>
    </w:p>
    <w:p w14:paraId="364D7290" w14:textId="685FF0A4" w:rsidR="006621F7" w:rsidRDefault="006621F7">
      <w:pPr>
        <w:spacing w:after="200" w:line="276" w:lineRule="auto"/>
        <w:rPr>
          <w:rFonts w:ascii="AvantGarde Bk BT" w:hAnsi="AvantGarde Bk BT"/>
          <w:sz w:val="22"/>
          <w:szCs w:val="22"/>
        </w:rPr>
      </w:pPr>
      <w:r>
        <w:rPr>
          <w:rFonts w:ascii="AvantGarde Bk BT" w:hAnsi="AvantGarde Bk BT"/>
          <w:sz w:val="22"/>
          <w:szCs w:val="22"/>
        </w:rPr>
        <w:br w:type="page"/>
      </w:r>
    </w:p>
    <w:p w14:paraId="439F9F71" w14:textId="77777777" w:rsidR="00770E78" w:rsidRPr="00770E78" w:rsidRDefault="00770E78" w:rsidP="00770E78">
      <w:pPr>
        <w:autoSpaceDE w:val="0"/>
        <w:autoSpaceDN w:val="0"/>
        <w:adjustRightInd w:val="0"/>
        <w:ind w:right="18"/>
        <w:jc w:val="both"/>
        <w:rPr>
          <w:rFonts w:ascii="AvantGarde Bk BT" w:hAnsi="AvantGarde Bk BT"/>
          <w:sz w:val="22"/>
          <w:szCs w:val="22"/>
        </w:rPr>
      </w:pPr>
    </w:p>
    <w:p w14:paraId="5FE13C06" w14:textId="598205D0" w:rsidR="00770E78" w:rsidRDefault="00770E78" w:rsidP="00770E78">
      <w:pPr>
        <w:numPr>
          <w:ilvl w:val="0"/>
          <w:numId w:val="16"/>
        </w:numPr>
        <w:autoSpaceDE w:val="0"/>
        <w:autoSpaceDN w:val="0"/>
        <w:adjustRightInd w:val="0"/>
        <w:ind w:right="18"/>
        <w:jc w:val="both"/>
        <w:rPr>
          <w:rFonts w:ascii="AvantGarde Bk BT" w:hAnsi="AvantGarde Bk BT"/>
          <w:sz w:val="22"/>
          <w:szCs w:val="22"/>
        </w:rPr>
      </w:pPr>
      <w:r w:rsidRPr="00770E78">
        <w:rPr>
          <w:rFonts w:ascii="AvantGarde Bk BT" w:hAnsi="AvantGarde Bk BT"/>
          <w:sz w:val="22"/>
          <w:szCs w:val="22"/>
        </w:rPr>
        <w:t xml:space="preserve">Que es atribución de la </w:t>
      </w:r>
      <w:r w:rsidRPr="006621F7">
        <w:rPr>
          <w:rFonts w:ascii="AvantGarde Bk BT" w:hAnsi="AvantGarde Bk BT"/>
          <w:sz w:val="22"/>
          <w:szCs w:val="22"/>
        </w:rPr>
        <w:t xml:space="preserve">Comisión </w:t>
      </w:r>
      <w:r w:rsidR="004331E1" w:rsidRPr="006621F7">
        <w:rPr>
          <w:rFonts w:ascii="AvantGarde Bk BT" w:hAnsi="AvantGarde Bk BT"/>
          <w:sz w:val="22"/>
          <w:szCs w:val="22"/>
        </w:rPr>
        <w:t xml:space="preserve">Permanente </w:t>
      </w:r>
      <w:r w:rsidRPr="006621F7">
        <w:rPr>
          <w:rFonts w:ascii="AvantGarde Bk BT" w:hAnsi="AvantGarde Bk BT"/>
          <w:sz w:val="22"/>
          <w:szCs w:val="22"/>
        </w:rPr>
        <w:t xml:space="preserve">de Educación conocer y dictaminar acerca de las propuestas de los Consejeros, </w:t>
      </w:r>
      <w:r w:rsidR="008119E9" w:rsidRPr="006621F7">
        <w:rPr>
          <w:rFonts w:ascii="AvantGarde Bk BT" w:hAnsi="AvantGarde Bk BT"/>
          <w:sz w:val="22"/>
          <w:szCs w:val="22"/>
        </w:rPr>
        <w:t>d</w:t>
      </w:r>
      <w:r w:rsidRPr="006621F7">
        <w:rPr>
          <w:rFonts w:ascii="AvantGarde Bk BT" w:hAnsi="AvantGarde Bk BT"/>
          <w:sz w:val="22"/>
          <w:szCs w:val="22"/>
        </w:rPr>
        <w:t xml:space="preserve">el Rector General o de los titulares de los Centros, Divisiones y Escuelas, así como proponer </w:t>
      </w:r>
      <w:r w:rsidRPr="00770E78">
        <w:rPr>
          <w:rFonts w:ascii="AvantGarde Bk BT" w:hAnsi="AvantGarde Bk BT"/>
          <w:sz w:val="22"/>
          <w:szCs w:val="22"/>
        </w:rPr>
        <w:t>las medidas necesarias para el mejoramiento de los sistemas educativos, los criterios e innovaciones pedagógicas, la administración académica, así como las reformas de las que estén en vigor, conforme lo establece el artículo 85, fracciones I y IV del Estatuto General.</w:t>
      </w:r>
    </w:p>
    <w:p w14:paraId="6BE0024B" w14:textId="1AFCA85A" w:rsidR="00770E78" w:rsidRPr="00770E78" w:rsidRDefault="00770E78" w:rsidP="00770E78">
      <w:pPr>
        <w:autoSpaceDE w:val="0"/>
        <w:autoSpaceDN w:val="0"/>
        <w:adjustRightInd w:val="0"/>
        <w:ind w:right="18"/>
        <w:jc w:val="both"/>
        <w:rPr>
          <w:rFonts w:ascii="AvantGarde Bk BT" w:hAnsi="AvantGarde Bk BT"/>
          <w:sz w:val="22"/>
          <w:szCs w:val="22"/>
        </w:rPr>
      </w:pPr>
    </w:p>
    <w:p w14:paraId="34229DF7" w14:textId="48C0A0D8" w:rsidR="003900C7" w:rsidRDefault="00770E78" w:rsidP="003900C7">
      <w:pPr>
        <w:numPr>
          <w:ilvl w:val="0"/>
          <w:numId w:val="16"/>
        </w:numPr>
        <w:autoSpaceDE w:val="0"/>
        <w:autoSpaceDN w:val="0"/>
        <w:adjustRightInd w:val="0"/>
        <w:ind w:right="18"/>
        <w:jc w:val="both"/>
        <w:rPr>
          <w:rFonts w:ascii="AvantGarde Bk BT" w:hAnsi="AvantGarde Bk BT"/>
          <w:sz w:val="22"/>
          <w:szCs w:val="22"/>
        </w:rPr>
      </w:pPr>
      <w:r w:rsidRPr="00770E78">
        <w:rPr>
          <w:rFonts w:ascii="AvantGarde Bk BT" w:hAnsi="AvantGarde Bk BT"/>
          <w:sz w:val="22"/>
          <w:szCs w:val="22"/>
        </w:rPr>
        <w:t xml:space="preserve">Que la Comisión </w:t>
      </w:r>
      <w:r w:rsidR="004331E1" w:rsidRPr="006621F7">
        <w:rPr>
          <w:rFonts w:ascii="AvantGarde Bk BT" w:hAnsi="AvantGarde Bk BT"/>
          <w:sz w:val="22"/>
          <w:szCs w:val="22"/>
        </w:rPr>
        <w:t xml:space="preserve">Permanente </w:t>
      </w:r>
      <w:r w:rsidRPr="006621F7">
        <w:rPr>
          <w:rFonts w:ascii="AvantGarde Bk BT" w:hAnsi="AvantGarde Bk BT"/>
          <w:sz w:val="22"/>
          <w:szCs w:val="22"/>
        </w:rPr>
        <w:t xml:space="preserve">de Educación, tomando en cuenta las opiniones recibidas, estudiará los planes y programas </w:t>
      </w:r>
      <w:r w:rsidRPr="00770E78">
        <w:rPr>
          <w:rFonts w:ascii="AvantGarde Bk BT" w:hAnsi="AvantGarde Bk BT"/>
          <w:sz w:val="22"/>
          <w:szCs w:val="22"/>
        </w:rPr>
        <w:t>presentados y emitirá el dictamen correspondiente -que deberá estar fundado y motivado- y se pondrá a consideración del H. Consejo General Universitario, según lo establece el artículo 17 del Reglamento General de Planes de Estudio de esta Universidad.</w:t>
      </w:r>
    </w:p>
    <w:p w14:paraId="78F5173F" w14:textId="77777777" w:rsidR="00C115E0" w:rsidRDefault="00C115E0" w:rsidP="00C115E0">
      <w:pPr>
        <w:pStyle w:val="Prrafodelista"/>
        <w:rPr>
          <w:rFonts w:ascii="AvantGarde Bk BT" w:hAnsi="AvantGarde Bk BT"/>
          <w:sz w:val="22"/>
          <w:szCs w:val="22"/>
        </w:rPr>
      </w:pPr>
    </w:p>
    <w:p w14:paraId="19CD03BA" w14:textId="0072F670" w:rsidR="00C115E0" w:rsidRPr="000847B5" w:rsidRDefault="00C115E0" w:rsidP="003900C7">
      <w:pPr>
        <w:numPr>
          <w:ilvl w:val="0"/>
          <w:numId w:val="16"/>
        </w:numPr>
        <w:autoSpaceDE w:val="0"/>
        <w:autoSpaceDN w:val="0"/>
        <w:adjustRightInd w:val="0"/>
        <w:ind w:right="18"/>
        <w:jc w:val="both"/>
        <w:rPr>
          <w:rFonts w:ascii="AvantGarde Bk BT" w:hAnsi="AvantGarde Bk BT"/>
          <w:sz w:val="22"/>
          <w:szCs w:val="22"/>
        </w:rPr>
      </w:pPr>
      <w:r w:rsidRPr="000847B5">
        <w:rPr>
          <w:rFonts w:ascii="AvantGarde Bk BT" w:eastAsia="Calibri" w:hAnsi="AvantGarde Bk BT" w:cs="Calibri"/>
          <w:sz w:val="22"/>
          <w:szCs w:val="22"/>
        </w:rPr>
        <w:t>Que es atribución de la Comisión Permanente de Hacienda proponer al Consejo General Universitario el proyecto de aranceles y contribuciones de la Universidad de Guadalajara, de conformidad con lo dispuesto por el artículo 86, fracción IV, del Estatuto General de esta Casa de Estudios.</w:t>
      </w:r>
    </w:p>
    <w:p w14:paraId="629FAE0A" w14:textId="77777777" w:rsidR="003900C7" w:rsidRDefault="003900C7" w:rsidP="003900C7">
      <w:pPr>
        <w:pStyle w:val="Prrafodelista"/>
        <w:rPr>
          <w:rFonts w:ascii="AvantGarde Bk BT" w:hAnsi="AvantGarde Bk BT"/>
          <w:sz w:val="22"/>
          <w:szCs w:val="22"/>
        </w:rPr>
      </w:pPr>
    </w:p>
    <w:p w14:paraId="0CCB14F8" w14:textId="4F898695" w:rsidR="00770E78" w:rsidRPr="003900C7" w:rsidRDefault="00770E78" w:rsidP="003900C7">
      <w:pPr>
        <w:numPr>
          <w:ilvl w:val="0"/>
          <w:numId w:val="16"/>
        </w:numPr>
        <w:autoSpaceDE w:val="0"/>
        <w:autoSpaceDN w:val="0"/>
        <w:adjustRightInd w:val="0"/>
        <w:ind w:right="18"/>
        <w:jc w:val="both"/>
        <w:rPr>
          <w:rFonts w:ascii="AvantGarde Bk BT" w:hAnsi="AvantGarde Bk BT"/>
          <w:sz w:val="22"/>
          <w:szCs w:val="22"/>
        </w:rPr>
      </w:pPr>
      <w:r w:rsidRPr="003900C7">
        <w:rPr>
          <w:rFonts w:ascii="AvantGarde Bk BT" w:hAnsi="AvantGarde Bk BT"/>
          <w:sz w:val="22"/>
          <w:szCs w:val="22"/>
        </w:rPr>
        <w:t xml:space="preserve">Que </w:t>
      </w:r>
      <w:r w:rsidR="003900C7" w:rsidRPr="003900C7">
        <w:rPr>
          <w:rFonts w:ascii="AvantGarde Bk BT" w:hAnsi="AvantGarde Bk BT"/>
          <w:spacing w:val="-2"/>
          <w:sz w:val="22"/>
          <w:szCs w:val="22"/>
        </w:rPr>
        <w:t xml:space="preserve">tal y como lo prevé el artículo 9, fracción I del Estatuto Orgánico del Centro Universitario de </w:t>
      </w:r>
      <w:r w:rsidR="00F02C32">
        <w:rPr>
          <w:rFonts w:ascii="AvantGarde Bk BT" w:hAnsi="AvantGarde Bk BT"/>
          <w:spacing w:val="-2"/>
          <w:sz w:val="22"/>
          <w:szCs w:val="22"/>
        </w:rPr>
        <w:t>Arte, Arquitectura y Diseño</w:t>
      </w:r>
      <w:r w:rsidR="003900C7" w:rsidRPr="003900C7">
        <w:rPr>
          <w:rFonts w:ascii="AvantGarde Bk BT" w:hAnsi="AvantGarde Bk BT"/>
          <w:spacing w:val="-2"/>
          <w:sz w:val="22"/>
          <w:szCs w:val="22"/>
        </w:rPr>
        <w:t>, es atribución de la Comisión de Educación de este centro dictaminar sobre la pertinencia y viabilidad de las propuestas para la creación, modificación o supresión de carreras y programas de posgrado a fin de remitirlas, en su caso, al H. Consejo General Universitario.</w:t>
      </w:r>
    </w:p>
    <w:p w14:paraId="474D3A1F" w14:textId="77777777" w:rsidR="00770E78" w:rsidRPr="00770E78" w:rsidRDefault="00770E78" w:rsidP="00770E78">
      <w:pPr>
        <w:autoSpaceDE w:val="0"/>
        <w:autoSpaceDN w:val="0"/>
        <w:adjustRightInd w:val="0"/>
        <w:ind w:right="18"/>
        <w:jc w:val="both"/>
        <w:rPr>
          <w:rFonts w:ascii="AvantGarde Bk BT" w:hAnsi="AvantGarde Bk BT"/>
          <w:sz w:val="22"/>
          <w:szCs w:val="22"/>
        </w:rPr>
      </w:pPr>
    </w:p>
    <w:p w14:paraId="47841860" w14:textId="634BEA39" w:rsidR="00770E78" w:rsidRPr="003264FE" w:rsidRDefault="003264FE" w:rsidP="00770E78">
      <w:pPr>
        <w:numPr>
          <w:ilvl w:val="0"/>
          <w:numId w:val="16"/>
        </w:numPr>
        <w:autoSpaceDE w:val="0"/>
        <w:autoSpaceDN w:val="0"/>
        <w:adjustRightInd w:val="0"/>
        <w:ind w:right="18"/>
        <w:jc w:val="both"/>
        <w:rPr>
          <w:rFonts w:ascii="AvantGarde Bk BT" w:hAnsi="AvantGarde Bk BT"/>
          <w:sz w:val="22"/>
          <w:szCs w:val="22"/>
        </w:rPr>
      </w:pPr>
      <w:r w:rsidRPr="003264FE">
        <w:rPr>
          <w:rFonts w:ascii="AvantGarde Bk BT" w:hAnsi="AvantGarde Bk BT"/>
          <w:sz w:val="22"/>
          <w:szCs w:val="22"/>
        </w:rPr>
        <w:t>Que los criterios y lineamientos para el desarrollo de posgrados, su organización y funcionamiento</w:t>
      </w:r>
      <w:r w:rsidRPr="000847B5">
        <w:rPr>
          <w:rFonts w:ascii="AvantGarde Bk BT" w:hAnsi="AvantGarde Bk BT"/>
          <w:sz w:val="22"/>
          <w:szCs w:val="22"/>
        </w:rPr>
        <w:t xml:space="preserve">, y la creación y modificación de sus planes de estudio, son regulados por el Reglamento General de Posgrado de la Universidad de </w:t>
      </w:r>
      <w:r w:rsidRPr="003264FE">
        <w:rPr>
          <w:rFonts w:ascii="AvantGarde Bk BT" w:hAnsi="AvantGarde Bk BT"/>
          <w:sz w:val="22"/>
          <w:szCs w:val="22"/>
        </w:rPr>
        <w:t>Guadalajara</w:t>
      </w:r>
      <w:r w:rsidR="00770E78" w:rsidRPr="003264FE">
        <w:rPr>
          <w:rFonts w:ascii="AvantGarde Bk BT" w:hAnsi="AvantGarde Bk BT"/>
          <w:sz w:val="22"/>
          <w:szCs w:val="22"/>
        </w:rPr>
        <w:t>.</w:t>
      </w:r>
    </w:p>
    <w:p w14:paraId="31A7FBD5" w14:textId="77777777" w:rsidR="00770E78" w:rsidRPr="00770E78" w:rsidRDefault="00770E78" w:rsidP="00770E78">
      <w:pPr>
        <w:autoSpaceDE w:val="0"/>
        <w:autoSpaceDN w:val="0"/>
        <w:adjustRightInd w:val="0"/>
        <w:ind w:right="18"/>
        <w:jc w:val="both"/>
        <w:rPr>
          <w:rFonts w:ascii="AvantGarde Bk BT" w:hAnsi="AvantGarde Bk BT"/>
          <w:sz w:val="22"/>
          <w:szCs w:val="22"/>
        </w:rPr>
      </w:pPr>
    </w:p>
    <w:p w14:paraId="1474F5DF" w14:textId="2D3ABDE9" w:rsidR="00770E78" w:rsidRPr="00770E78" w:rsidRDefault="00770E78" w:rsidP="00770E78">
      <w:pPr>
        <w:autoSpaceDE w:val="0"/>
        <w:autoSpaceDN w:val="0"/>
        <w:adjustRightInd w:val="0"/>
        <w:ind w:right="18"/>
        <w:jc w:val="both"/>
        <w:rPr>
          <w:rFonts w:ascii="AvantGarde Bk BT" w:hAnsi="AvantGarde Bk BT"/>
          <w:sz w:val="22"/>
          <w:szCs w:val="22"/>
        </w:rPr>
      </w:pPr>
      <w:r w:rsidRPr="00770E78">
        <w:rPr>
          <w:rFonts w:ascii="AvantGarde Bk BT" w:hAnsi="AvantGarde Bk BT"/>
          <w:sz w:val="22"/>
          <w:szCs w:val="22"/>
        </w:rPr>
        <w:t xml:space="preserve">Por lo antes </w:t>
      </w:r>
      <w:r w:rsidRPr="000847B5">
        <w:rPr>
          <w:rFonts w:ascii="AvantGarde Bk BT" w:hAnsi="AvantGarde Bk BT"/>
          <w:sz w:val="22"/>
          <w:szCs w:val="22"/>
        </w:rPr>
        <w:t>expuesto y fundado, esta</w:t>
      </w:r>
      <w:r w:rsidR="00C115E0" w:rsidRPr="000847B5">
        <w:rPr>
          <w:rFonts w:ascii="AvantGarde Bk BT" w:hAnsi="AvantGarde Bk BT"/>
          <w:sz w:val="22"/>
          <w:szCs w:val="22"/>
        </w:rPr>
        <w:t>s</w:t>
      </w:r>
      <w:r w:rsidRPr="000847B5">
        <w:rPr>
          <w:rFonts w:ascii="AvantGarde Bk BT" w:hAnsi="AvantGarde Bk BT"/>
          <w:sz w:val="22"/>
          <w:szCs w:val="22"/>
        </w:rPr>
        <w:t xml:space="preserve"> </w:t>
      </w:r>
      <w:r w:rsidR="00C115E0" w:rsidRPr="000847B5">
        <w:rPr>
          <w:rFonts w:ascii="AvantGarde Bk BT" w:hAnsi="AvantGarde Bk BT"/>
          <w:sz w:val="22"/>
          <w:szCs w:val="22"/>
        </w:rPr>
        <w:t xml:space="preserve">Comisiones Permanentes </w:t>
      </w:r>
      <w:r w:rsidRPr="000847B5">
        <w:rPr>
          <w:rFonts w:ascii="AvantGarde Bk BT" w:hAnsi="AvantGarde Bk BT"/>
          <w:sz w:val="22"/>
          <w:szCs w:val="22"/>
        </w:rPr>
        <w:t>de Educación</w:t>
      </w:r>
      <w:r w:rsidR="00C115E0" w:rsidRPr="000847B5">
        <w:rPr>
          <w:rFonts w:ascii="AvantGarde Bk BT" w:hAnsi="AvantGarde Bk BT"/>
          <w:sz w:val="22"/>
          <w:szCs w:val="22"/>
        </w:rPr>
        <w:t xml:space="preserve"> y de Hacienda</w:t>
      </w:r>
      <w:r w:rsidRPr="000847B5">
        <w:rPr>
          <w:rFonts w:ascii="AvantGarde Bk BT" w:hAnsi="AvantGarde Bk BT"/>
          <w:sz w:val="22"/>
          <w:szCs w:val="22"/>
        </w:rPr>
        <w:t xml:space="preserve"> tiene</w:t>
      </w:r>
      <w:r w:rsidR="000409A4" w:rsidRPr="000847B5">
        <w:rPr>
          <w:rFonts w:ascii="AvantGarde Bk BT" w:hAnsi="AvantGarde Bk BT"/>
          <w:sz w:val="22"/>
          <w:szCs w:val="22"/>
        </w:rPr>
        <w:t>n</w:t>
      </w:r>
      <w:r w:rsidRPr="000847B5">
        <w:rPr>
          <w:rFonts w:ascii="AvantGarde Bk BT" w:hAnsi="AvantGarde Bk BT"/>
          <w:sz w:val="22"/>
          <w:szCs w:val="22"/>
        </w:rPr>
        <w:t xml:space="preserve"> a bien proponer al pleno del H. Consejo General Universitario los siguientes</w:t>
      </w:r>
      <w:r w:rsidRPr="00770E78">
        <w:rPr>
          <w:rFonts w:ascii="AvantGarde Bk BT" w:hAnsi="AvantGarde Bk BT"/>
          <w:sz w:val="22"/>
          <w:szCs w:val="22"/>
        </w:rPr>
        <w:t>:</w:t>
      </w:r>
    </w:p>
    <w:p w14:paraId="036C0556" w14:textId="77777777" w:rsidR="00344EEC" w:rsidRDefault="00344EEC" w:rsidP="00770E78">
      <w:pPr>
        <w:jc w:val="center"/>
        <w:rPr>
          <w:rFonts w:ascii="AvantGarde Bk BT" w:hAnsi="AvantGarde Bk BT" w:cs="Arial"/>
          <w:b/>
          <w:sz w:val="22"/>
          <w:szCs w:val="22"/>
          <w:lang w:val="pt-BR"/>
        </w:rPr>
      </w:pPr>
    </w:p>
    <w:p w14:paraId="05CABE71" w14:textId="2340AE50" w:rsidR="00770E78" w:rsidRPr="00770E78" w:rsidRDefault="00770E78" w:rsidP="00770E78">
      <w:pPr>
        <w:jc w:val="center"/>
        <w:rPr>
          <w:rFonts w:ascii="AvantGarde Bk BT" w:hAnsi="AvantGarde Bk BT" w:cs="Arial"/>
          <w:b/>
          <w:sz w:val="22"/>
          <w:szCs w:val="22"/>
          <w:lang w:val="pt-BR"/>
        </w:rPr>
      </w:pPr>
      <w:r w:rsidRPr="00770E78">
        <w:rPr>
          <w:rFonts w:ascii="AvantGarde Bk BT" w:hAnsi="AvantGarde Bk BT" w:cs="Arial"/>
          <w:b/>
          <w:sz w:val="22"/>
          <w:szCs w:val="22"/>
          <w:lang w:val="pt-BR"/>
        </w:rPr>
        <w:t>RESOLUTIVOS</w:t>
      </w:r>
    </w:p>
    <w:p w14:paraId="0188EC7A" w14:textId="77777777" w:rsidR="0032460C" w:rsidRPr="000C5D8E" w:rsidRDefault="0032460C" w:rsidP="0032460C">
      <w:pPr>
        <w:rPr>
          <w:rFonts w:ascii="AvantGarde Bk BT" w:hAnsi="AvantGarde Bk BT" w:cs="Arial"/>
          <w:sz w:val="22"/>
          <w:szCs w:val="22"/>
          <w:lang w:val="pt-BR"/>
        </w:rPr>
      </w:pPr>
    </w:p>
    <w:p w14:paraId="10F3C826" w14:textId="6BC2A8EF" w:rsidR="00CB2001" w:rsidRPr="00FA1353" w:rsidRDefault="000C5D8E" w:rsidP="002A5E44">
      <w:pPr>
        <w:jc w:val="both"/>
        <w:rPr>
          <w:rFonts w:ascii="AvantGarde Bk BT" w:hAnsi="AvantGarde Bk BT" w:cs="Arial"/>
          <w:sz w:val="22"/>
          <w:szCs w:val="22"/>
          <w:lang w:val="es-ES_tradnl"/>
        </w:rPr>
      </w:pPr>
      <w:r w:rsidRPr="000C5D8E">
        <w:rPr>
          <w:rFonts w:ascii="AvantGarde Bk BT" w:hAnsi="AvantGarde Bk BT" w:cs="Arial"/>
          <w:b/>
          <w:sz w:val="22"/>
          <w:szCs w:val="22"/>
          <w:lang w:val="es-ES_tradnl"/>
        </w:rPr>
        <w:t>PRIMERO.</w:t>
      </w:r>
      <w:r w:rsidRPr="00117327">
        <w:rPr>
          <w:rFonts w:ascii="AvantGarde Bk BT" w:hAnsi="AvantGarde Bk BT" w:cs="Arial"/>
          <w:sz w:val="22"/>
          <w:szCs w:val="22"/>
          <w:lang w:val="es-ES_tradnl"/>
        </w:rPr>
        <w:t xml:space="preserve"> </w:t>
      </w:r>
      <w:r w:rsidR="00B43A07" w:rsidRPr="005C1AE5">
        <w:rPr>
          <w:rFonts w:ascii="AvantGarde Bk BT" w:hAnsi="AvantGarde Bk BT" w:cs="Arial"/>
          <w:b/>
          <w:sz w:val="22"/>
          <w:szCs w:val="22"/>
        </w:rPr>
        <w:t>Se</w:t>
      </w:r>
      <w:r w:rsidR="00B43A07" w:rsidRPr="00415563">
        <w:rPr>
          <w:rFonts w:ascii="AvantGarde Bk BT" w:hAnsi="AvantGarde Bk BT" w:cs="Arial"/>
          <w:sz w:val="22"/>
          <w:szCs w:val="22"/>
        </w:rPr>
        <w:t xml:space="preserve"> </w:t>
      </w:r>
      <w:r w:rsidR="00B43A07" w:rsidRPr="00415563">
        <w:rPr>
          <w:rFonts w:ascii="AvantGarde Bk BT" w:hAnsi="AvantGarde Bk BT" w:cs="Arial"/>
          <w:b/>
          <w:sz w:val="22"/>
          <w:szCs w:val="22"/>
        </w:rPr>
        <w:t>crea el programa académico de</w:t>
      </w:r>
      <w:r w:rsidR="00B43A07">
        <w:rPr>
          <w:rFonts w:ascii="AvantGarde Bk BT" w:hAnsi="AvantGarde Bk BT" w:cs="Arial"/>
          <w:b/>
          <w:sz w:val="22"/>
          <w:szCs w:val="22"/>
        </w:rPr>
        <w:t xml:space="preserve"> </w:t>
      </w:r>
      <w:r w:rsidR="00B43A07" w:rsidRPr="00415563">
        <w:rPr>
          <w:rFonts w:ascii="AvantGarde Bk BT" w:hAnsi="AvantGarde Bk BT" w:cs="Arial"/>
          <w:b/>
          <w:sz w:val="22"/>
          <w:szCs w:val="22"/>
        </w:rPr>
        <w:t>l</w:t>
      </w:r>
      <w:r w:rsidR="00B43A07">
        <w:rPr>
          <w:rFonts w:ascii="AvantGarde Bk BT" w:hAnsi="AvantGarde Bk BT" w:cs="Arial"/>
          <w:b/>
          <w:sz w:val="22"/>
          <w:szCs w:val="22"/>
        </w:rPr>
        <w:t>a</w:t>
      </w:r>
      <w:r w:rsidR="00B43A07" w:rsidRPr="00415563">
        <w:rPr>
          <w:rFonts w:ascii="AvantGarde Bk BT" w:hAnsi="AvantGarde Bk BT" w:cs="Arial"/>
          <w:b/>
          <w:sz w:val="22"/>
          <w:szCs w:val="22"/>
        </w:rPr>
        <w:t xml:space="preserve"> </w:t>
      </w:r>
      <w:r w:rsidR="00B43A07" w:rsidRPr="00415563">
        <w:rPr>
          <w:rFonts w:ascii="AvantGarde Bk BT" w:hAnsi="AvantGarde Bk BT"/>
          <w:b/>
          <w:sz w:val="22"/>
          <w:szCs w:val="22"/>
          <w:lang w:val="es-ES_tradnl"/>
        </w:rPr>
        <w:t xml:space="preserve">Maestría en </w:t>
      </w:r>
      <w:r w:rsidR="00B43A07">
        <w:rPr>
          <w:rFonts w:ascii="AvantGarde Bk BT" w:hAnsi="AvantGarde Bk BT"/>
          <w:b/>
          <w:sz w:val="22"/>
          <w:szCs w:val="22"/>
          <w:lang w:val="es-ES_tradnl"/>
        </w:rPr>
        <w:t xml:space="preserve">Estudios en </w:t>
      </w:r>
      <w:proofErr w:type="spellStart"/>
      <w:r w:rsidR="00B43A07">
        <w:rPr>
          <w:rFonts w:ascii="AvantGarde Bk BT" w:hAnsi="AvantGarde Bk BT"/>
          <w:b/>
          <w:sz w:val="22"/>
          <w:szCs w:val="22"/>
          <w:lang w:val="es-ES_tradnl"/>
        </w:rPr>
        <w:t>Literacidad</w:t>
      </w:r>
      <w:proofErr w:type="spellEnd"/>
      <w:r w:rsidR="00B43A07" w:rsidRPr="00415563">
        <w:rPr>
          <w:rFonts w:ascii="AvantGarde Bk BT" w:hAnsi="AvantGarde Bk BT" w:cs="Arial"/>
          <w:sz w:val="22"/>
          <w:szCs w:val="22"/>
        </w:rPr>
        <w:t xml:space="preserve">, de la Red Universitaria, teniendo como sede al </w:t>
      </w:r>
      <w:r w:rsidR="00B43A07" w:rsidRPr="00415563">
        <w:rPr>
          <w:rFonts w:ascii="AvantGarde Bk BT" w:hAnsi="AvantGarde Bk BT" w:cs="Arial"/>
          <w:sz w:val="22"/>
          <w:szCs w:val="22"/>
          <w:lang w:val="es-ES_tradnl"/>
        </w:rPr>
        <w:t xml:space="preserve">Centro Universitario de </w:t>
      </w:r>
      <w:r w:rsidR="00B43A07">
        <w:rPr>
          <w:rFonts w:ascii="AvantGarde Bk BT" w:hAnsi="AvantGarde Bk BT"/>
          <w:spacing w:val="-2"/>
          <w:sz w:val="22"/>
          <w:szCs w:val="22"/>
        </w:rPr>
        <w:t>Arte, Arquitectura y Diseño</w:t>
      </w:r>
      <w:r w:rsidR="00B43A07" w:rsidRPr="00CB2001">
        <w:rPr>
          <w:rFonts w:ascii="AvantGarde Bk BT" w:hAnsi="AvantGarde Bk BT" w:cs="Arial"/>
          <w:sz w:val="22"/>
          <w:szCs w:val="22"/>
          <w:lang w:val="es-ES_tradnl"/>
        </w:rPr>
        <w:t xml:space="preserve">, a </w:t>
      </w:r>
      <w:r w:rsidR="00B43A07" w:rsidRPr="00FA1353">
        <w:rPr>
          <w:rFonts w:ascii="AvantGarde Bk BT" w:hAnsi="AvantGarde Bk BT" w:cs="Arial"/>
          <w:sz w:val="22"/>
          <w:szCs w:val="22"/>
          <w:lang w:val="es-ES_tradnl"/>
        </w:rPr>
        <w:t xml:space="preserve">partir del ciclo </w:t>
      </w:r>
      <w:r w:rsidR="008C1367" w:rsidRPr="00FA1353">
        <w:rPr>
          <w:rFonts w:ascii="AvantGarde Bk BT" w:hAnsi="AvantGarde Bk BT" w:cs="Arial"/>
          <w:sz w:val="22"/>
          <w:szCs w:val="22"/>
          <w:lang w:val="es-ES_tradnl"/>
        </w:rPr>
        <w:t>escolar 2021 “B</w:t>
      </w:r>
      <w:r w:rsidR="00B43A07" w:rsidRPr="00FA1353">
        <w:rPr>
          <w:rFonts w:ascii="AvantGarde Bk BT" w:hAnsi="AvantGarde Bk BT" w:cs="Arial"/>
          <w:sz w:val="22"/>
          <w:szCs w:val="22"/>
          <w:lang w:val="es-ES_tradnl"/>
        </w:rPr>
        <w:t>”.</w:t>
      </w:r>
      <w:bookmarkStart w:id="0" w:name="_GoBack"/>
      <w:bookmarkEnd w:id="0"/>
    </w:p>
    <w:p w14:paraId="5E3D4913" w14:textId="3558B51F" w:rsidR="006621F7" w:rsidRDefault="006621F7">
      <w:pPr>
        <w:spacing w:after="200" w:line="276" w:lineRule="auto"/>
        <w:rPr>
          <w:rFonts w:ascii="AvantGarde Bk BT" w:hAnsi="AvantGarde Bk BT"/>
          <w:sz w:val="22"/>
          <w:szCs w:val="22"/>
          <w:lang w:val="es-ES_tradnl"/>
        </w:rPr>
      </w:pPr>
      <w:r>
        <w:rPr>
          <w:rFonts w:ascii="AvantGarde Bk BT" w:hAnsi="AvantGarde Bk BT"/>
          <w:sz w:val="22"/>
          <w:szCs w:val="22"/>
          <w:lang w:val="es-ES_tradnl"/>
        </w:rPr>
        <w:br w:type="page"/>
      </w:r>
    </w:p>
    <w:p w14:paraId="272946EC" w14:textId="77777777" w:rsidR="00480DED" w:rsidRPr="00FA1353" w:rsidRDefault="00480DED" w:rsidP="007E5214">
      <w:pPr>
        <w:jc w:val="both"/>
        <w:rPr>
          <w:rFonts w:ascii="AvantGarde Bk BT" w:hAnsi="AvantGarde Bk BT"/>
          <w:sz w:val="22"/>
          <w:szCs w:val="22"/>
          <w:lang w:val="es-ES_tradnl"/>
        </w:rPr>
      </w:pPr>
    </w:p>
    <w:p w14:paraId="748120FB" w14:textId="13F82F2D" w:rsidR="00D14232" w:rsidRPr="005E5737" w:rsidRDefault="00D10267" w:rsidP="00D14232">
      <w:pPr>
        <w:jc w:val="both"/>
        <w:rPr>
          <w:rFonts w:ascii="AvantGarde Bk BT" w:hAnsi="AvantGarde Bk BT" w:cs="Arial"/>
          <w:sz w:val="22"/>
          <w:szCs w:val="22"/>
          <w:lang w:val="es-ES_tradnl"/>
        </w:rPr>
      </w:pPr>
      <w:r w:rsidRPr="00FA1353">
        <w:rPr>
          <w:rFonts w:ascii="AvantGarde Bk BT" w:hAnsi="AvantGarde Bk BT" w:cs="Arial"/>
          <w:b/>
          <w:sz w:val="22"/>
          <w:szCs w:val="22"/>
        </w:rPr>
        <w:t>SEGUNDO</w:t>
      </w:r>
      <w:r w:rsidR="00304AE8" w:rsidRPr="00FA1353">
        <w:rPr>
          <w:rFonts w:ascii="AvantGarde Bk BT" w:hAnsi="AvantGarde Bk BT" w:cs="Arial"/>
          <w:b/>
          <w:sz w:val="22"/>
          <w:szCs w:val="22"/>
        </w:rPr>
        <w:t>.</w:t>
      </w:r>
      <w:r w:rsidR="00304AE8" w:rsidRPr="00FA1353">
        <w:rPr>
          <w:rFonts w:ascii="AvantGarde Bk BT" w:hAnsi="AvantGarde Bk BT" w:cs="Arial"/>
          <w:sz w:val="22"/>
          <w:szCs w:val="22"/>
        </w:rPr>
        <w:t xml:space="preserve"> </w:t>
      </w:r>
      <w:r w:rsidR="008C1367" w:rsidRPr="00FA1353">
        <w:rPr>
          <w:rFonts w:ascii="AvantGarde Bk BT" w:hAnsi="AvantGarde Bk BT" w:cs="Arial"/>
          <w:sz w:val="22"/>
          <w:szCs w:val="22"/>
          <w:lang w:val="es-ES_tradnl"/>
        </w:rPr>
        <w:t xml:space="preserve">El programa académico de la </w:t>
      </w:r>
      <w:r w:rsidR="006A619B" w:rsidRPr="00FA1353">
        <w:rPr>
          <w:rFonts w:ascii="AvantGarde Bk BT" w:hAnsi="AvantGarde Bk BT"/>
          <w:sz w:val="22"/>
          <w:szCs w:val="22"/>
          <w:lang w:val="es-ES_tradnl"/>
        </w:rPr>
        <w:t xml:space="preserve">Maestría en Estudios en </w:t>
      </w:r>
      <w:proofErr w:type="spellStart"/>
      <w:r w:rsidR="006A619B" w:rsidRPr="00FA1353">
        <w:rPr>
          <w:rFonts w:ascii="AvantGarde Bk BT" w:hAnsi="AvantGarde Bk BT"/>
          <w:sz w:val="22"/>
          <w:szCs w:val="22"/>
          <w:lang w:val="es-ES_tradnl"/>
        </w:rPr>
        <w:t>Literacidad</w:t>
      </w:r>
      <w:proofErr w:type="spellEnd"/>
      <w:r w:rsidR="008C1367" w:rsidRPr="00FA1353">
        <w:rPr>
          <w:rFonts w:ascii="AvantGarde Bk BT" w:hAnsi="AvantGarde Bk BT" w:cs="Arial"/>
          <w:sz w:val="22"/>
          <w:szCs w:val="22"/>
          <w:u w:color="000000"/>
        </w:rPr>
        <w:t xml:space="preserve"> es</w:t>
      </w:r>
      <w:r w:rsidR="008C1367" w:rsidRPr="00FA1353">
        <w:rPr>
          <w:rFonts w:ascii="AvantGarde Bk BT" w:hAnsi="AvantGarde Bk BT" w:cs="Arial"/>
          <w:spacing w:val="-2"/>
          <w:sz w:val="22"/>
          <w:szCs w:val="22"/>
        </w:rPr>
        <w:t xml:space="preserve"> un programa </w:t>
      </w:r>
      <w:r w:rsidR="00594736" w:rsidRPr="00FA1353">
        <w:rPr>
          <w:rFonts w:ascii="AvantGarde Bk BT" w:hAnsi="AvantGarde Bk BT" w:cs="Arial"/>
          <w:spacing w:val="-2"/>
          <w:sz w:val="22"/>
          <w:szCs w:val="22"/>
        </w:rPr>
        <w:t xml:space="preserve">con </w:t>
      </w:r>
      <w:r w:rsidR="00594736" w:rsidRPr="00FA1353">
        <w:rPr>
          <w:rFonts w:ascii="AvantGarde Bk BT" w:hAnsi="AvantGarde Bk BT" w:cs="Arial"/>
          <w:b/>
          <w:spacing w:val="-2"/>
          <w:sz w:val="22"/>
          <w:szCs w:val="22"/>
        </w:rPr>
        <w:t xml:space="preserve">dos </w:t>
      </w:r>
      <w:r w:rsidR="00594736" w:rsidRPr="00FA1353">
        <w:rPr>
          <w:rFonts w:ascii="AvantGarde Bk BT" w:hAnsi="AvantGarde Bk BT"/>
          <w:b/>
          <w:sz w:val="22"/>
          <w:szCs w:val="22"/>
          <w:lang w:val="es-ES_tradnl"/>
        </w:rPr>
        <w:t>modalidades</w:t>
      </w:r>
      <w:r w:rsidR="00594736" w:rsidRPr="00FA1353">
        <w:rPr>
          <w:rFonts w:ascii="AvantGarde Bk BT" w:hAnsi="AvantGarde Bk BT"/>
          <w:sz w:val="22"/>
          <w:szCs w:val="22"/>
          <w:lang w:val="es-ES_tradnl"/>
        </w:rPr>
        <w:t>: escolarizada, y a distancia,</w:t>
      </w:r>
      <w:r w:rsidR="008C1367" w:rsidRPr="00BD17C5">
        <w:rPr>
          <w:rFonts w:ascii="AvantGarde Bk BT" w:hAnsi="AvantGarde Bk BT"/>
          <w:sz w:val="22"/>
          <w:szCs w:val="22"/>
          <w:lang w:val="es-ES_tradnl"/>
        </w:rPr>
        <w:t xml:space="preserve"> con orientación </w:t>
      </w:r>
      <w:proofErr w:type="spellStart"/>
      <w:r w:rsidR="00594736">
        <w:rPr>
          <w:rFonts w:ascii="AvantGarde Bk BT" w:hAnsi="AvantGarde Bk BT"/>
          <w:sz w:val="22"/>
          <w:szCs w:val="22"/>
          <w:lang w:val="es-ES_tradnl"/>
        </w:rPr>
        <w:t>profesionalizante</w:t>
      </w:r>
      <w:proofErr w:type="spellEnd"/>
      <w:r w:rsidR="008C1367" w:rsidRPr="00BD17C5">
        <w:rPr>
          <w:rFonts w:ascii="AvantGarde Bk BT" w:hAnsi="AvantGarde Bk BT"/>
          <w:sz w:val="22"/>
          <w:szCs w:val="22"/>
          <w:lang w:val="es-ES_tradnl"/>
        </w:rPr>
        <w:t xml:space="preserve">, </w:t>
      </w:r>
      <w:r w:rsidR="008C1367" w:rsidRPr="00BD17C5">
        <w:rPr>
          <w:rFonts w:ascii="AvantGarde Bk BT" w:hAnsi="AvantGarde Bk BT" w:cs="Arial"/>
          <w:spacing w:val="-2"/>
          <w:sz w:val="22"/>
          <w:szCs w:val="22"/>
          <w:lang w:val="es-ES_tradnl"/>
        </w:rPr>
        <w:t>y comprende las siguientes Áreas de Formación y Unidades de Aprendizaje:</w:t>
      </w:r>
    </w:p>
    <w:p w14:paraId="2EC936D2" w14:textId="77777777" w:rsidR="00344EEC" w:rsidRDefault="00344EEC" w:rsidP="00A126E6">
      <w:pPr>
        <w:jc w:val="center"/>
        <w:rPr>
          <w:rFonts w:ascii="AvantGarde Bk BT" w:hAnsi="AvantGarde Bk BT"/>
          <w:b/>
          <w:sz w:val="22"/>
          <w:szCs w:val="22"/>
        </w:rPr>
      </w:pPr>
    </w:p>
    <w:p w14:paraId="742CD925" w14:textId="06F98DFF" w:rsidR="004F7E41" w:rsidRPr="00DD3423" w:rsidRDefault="00D14232" w:rsidP="00A126E6">
      <w:pPr>
        <w:jc w:val="center"/>
        <w:rPr>
          <w:rFonts w:ascii="AvantGarde Bk BT" w:hAnsi="AvantGarde Bk BT"/>
          <w:b/>
          <w:sz w:val="22"/>
          <w:szCs w:val="22"/>
        </w:rPr>
      </w:pPr>
      <w:r w:rsidRPr="00DD3423">
        <w:rPr>
          <w:rFonts w:ascii="AvantGarde Bk BT" w:hAnsi="AvantGarde Bk BT"/>
          <w:b/>
          <w:sz w:val="22"/>
          <w:szCs w:val="22"/>
        </w:rPr>
        <w:t>Plan de estudios</w:t>
      </w:r>
    </w:p>
    <w:tbl>
      <w:tblPr>
        <w:tblW w:w="4646"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80"/>
        <w:gridCol w:w="1508"/>
        <w:gridCol w:w="1542"/>
      </w:tblGrid>
      <w:tr w:rsidR="00D14232" w:rsidRPr="00342123" w14:paraId="4F2BA8BD" w14:textId="77777777" w:rsidTr="00DD3423">
        <w:trPr>
          <w:trHeight w:val="340"/>
        </w:trPr>
        <w:tc>
          <w:tcPr>
            <w:tcW w:w="5680" w:type="dxa"/>
            <w:shd w:val="clear" w:color="auto" w:fill="auto"/>
            <w:noWrap/>
            <w:vAlign w:val="center"/>
            <w:hideMark/>
          </w:tcPr>
          <w:p w14:paraId="78FAAFFE" w14:textId="77777777" w:rsidR="00D14232" w:rsidRPr="00342123" w:rsidRDefault="00D14232" w:rsidP="00377392">
            <w:pPr>
              <w:jc w:val="center"/>
              <w:rPr>
                <w:rFonts w:ascii="AvantGarde Bk BT" w:hAnsi="AvantGarde Bk BT" w:cs="Arial"/>
                <w:b/>
                <w:sz w:val="20"/>
                <w:szCs w:val="20"/>
                <w:lang w:eastAsia="es-MX"/>
              </w:rPr>
            </w:pPr>
            <w:r w:rsidRPr="00342123">
              <w:rPr>
                <w:rFonts w:ascii="AvantGarde Bk BT" w:hAnsi="AvantGarde Bk BT" w:cs="Arial"/>
                <w:b/>
                <w:sz w:val="20"/>
                <w:szCs w:val="20"/>
                <w:lang w:eastAsia="es-MX"/>
              </w:rPr>
              <w:t>Áreas de Formación</w:t>
            </w:r>
          </w:p>
        </w:tc>
        <w:tc>
          <w:tcPr>
            <w:tcW w:w="1508" w:type="dxa"/>
            <w:shd w:val="clear" w:color="auto" w:fill="auto"/>
            <w:noWrap/>
            <w:vAlign w:val="center"/>
            <w:hideMark/>
          </w:tcPr>
          <w:p w14:paraId="443E8B59" w14:textId="77777777" w:rsidR="00D14232" w:rsidRPr="00342123" w:rsidRDefault="00D14232" w:rsidP="00377392">
            <w:pPr>
              <w:jc w:val="center"/>
              <w:rPr>
                <w:rFonts w:ascii="AvantGarde Bk BT" w:hAnsi="AvantGarde Bk BT" w:cs="Arial"/>
                <w:b/>
                <w:sz w:val="20"/>
                <w:szCs w:val="20"/>
                <w:lang w:eastAsia="es-MX"/>
              </w:rPr>
            </w:pPr>
            <w:r w:rsidRPr="00342123">
              <w:rPr>
                <w:rFonts w:ascii="AvantGarde Bk BT" w:hAnsi="AvantGarde Bk BT" w:cs="Arial"/>
                <w:b/>
                <w:sz w:val="20"/>
                <w:szCs w:val="20"/>
                <w:lang w:eastAsia="es-MX"/>
              </w:rPr>
              <w:t>Créditos</w:t>
            </w:r>
          </w:p>
        </w:tc>
        <w:tc>
          <w:tcPr>
            <w:tcW w:w="1542" w:type="dxa"/>
            <w:shd w:val="clear" w:color="auto" w:fill="auto"/>
            <w:noWrap/>
            <w:vAlign w:val="center"/>
            <w:hideMark/>
          </w:tcPr>
          <w:p w14:paraId="2E74BAB6" w14:textId="77777777" w:rsidR="00D14232" w:rsidRPr="00342123" w:rsidRDefault="00D14232" w:rsidP="00377392">
            <w:pPr>
              <w:jc w:val="center"/>
              <w:rPr>
                <w:rFonts w:ascii="AvantGarde Bk BT" w:hAnsi="AvantGarde Bk BT" w:cs="Arial"/>
                <w:b/>
                <w:sz w:val="20"/>
                <w:szCs w:val="20"/>
                <w:lang w:eastAsia="es-MX"/>
              </w:rPr>
            </w:pPr>
            <w:r w:rsidRPr="00342123">
              <w:rPr>
                <w:rFonts w:ascii="AvantGarde Bk BT" w:hAnsi="AvantGarde Bk BT" w:cs="Arial"/>
                <w:b/>
                <w:sz w:val="20"/>
                <w:szCs w:val="20"/>
                <w:lang w:eastAsia="es-MX"/>
              </w:rPr>
              <w:t>%</w:t>
            </w:r>
          </w:p>
        </w:tc>
      </w:tr>
      <w:tr w:rsidR="00D14232" w:rsidRPr="00342123" w14:paraId="5972B054" w14:textId="77777777" w:rsidTr="00DD3423">
        <w:trPr>
          <w:trHeight w:val="340"/>
        </w:trPr>
        <w:tc>
          <w:tcPr>
            <w:tcW w:w="5680" w:type="dxa"/>
            <w:noWrap/>
          </w:tcPr>
          <w:p w14:paraId="58F54595" w14:textId="77777777" w:rsidR="00D14232" w:rsidRPr="00342123" w:rsidRDefault="00D14232" w:rsidP="00377392">
            <w:pPr>
              <w:tabs>
                <w:tab w:val="left" w:pos="0"/>
              </w:tabs>
              <w:ind w:right="-164"/>
              <w:contextualSpacing/>
              <w:jc w:val="center"/>
              <w:rPr>
                <w:rFonts w:ascii="AvantGarde Bk BT" w:hAnsi="AvantGarde Bk BT" w:cs="Calibri"/>
                <w:sz w:val="20"/>
                <w:szCs w:val="20"/>
                <w:u w:color="000000"/>
              </w:rPr>
            </w:pPr>
            <w:r w:rsidRPr="00342123">
              <w:rPr>
                <w:rFonts w:ascii="AvantGarde Bk BT" w:hAnsi="AvantGarde Bk BT" w:cs="Calibri"/>
                <w:sz w:val="20"/>
                <w:szCs w:val="20"/>
                <w:u w:color="000000"/>
              </w:rPr>
              <w:t>Área de Formación Básica Común Obligatoria</w:t>
            </w:r>
          </w:p>
        </w:tc>
        <w:tc>
          <w:tcPr>
            <w:tcW w:w="1508" w:type="dxa"/>
            <w:noWrap/>
            <w:vAlign w:val="center"/>
          </w:tcPr>
          <w:p w14:paraId="547B46AF" w14:textId="00F0BA38" w:rsidR="00D14232" w:rsidRPr="00342123" w:rsidRDefault="00686D5A" w:rsidP="00377392">
            <w:pPr>
              <w:jc w:val="center"/>
              <w:rPr>
                <w:rFonts w:ascii="AvantGarde Bk BT" w:hAnsi="AvantGarde Bk BT"/>
                <w:sz w:val="20"/>
                <w:szCs w:val="20"/>
                <w:u w:color="000000"/>
              </w:rPr>
            </w:pPr>
            <w:r>
              <w:rPr>
                <w:rFonts w:ascii="AvantGarde Bk BT" w:hAnsi="AvantGarde Bk BT"/>
                <w:sz w:val="20"/>
                <w:szCs w:val="20"/>
                <w:u w:color="000000"/>
              </w:rPr>
              <w:t>33</w:t>
            </w:r>
          </w:p>
        </w:tc>
        <w:tc>
          <w:tcPr>
            <w:tcW w:w="1542" w:type="dxa"/>
            <w:noWrap/>
            <w:vAlign w:val="center"/>
          </w:tcPr>
          <w:p w14:paraId="18539473" w14:textId="025F3A1F" w:rsidR="00D14232" w:rsidRPr="00342123" w:rsidRDefault="00686D5A" w:rsidP="00377392">
            <w:pPr>
              <w:jc w:val="center"/>
              <w:rPr>
                <w:rFonts w:ascii="AvantGarde Bk BT" w:hAnsi="AvantGarde Bk BT"/>
                <w:sz w:val="20"/>
                <w:szCs w:val="20"/>
                <w:u w:color="000000"/>
              </w:rPr>
            </w:pPr>
            <w:r>
              <w:rPr>
                <w:rFonts w:ascii="AvantGarde Bk BT" w:hAnsi="AvantGarde Bk BT"/>
                <w:sz w:val="20"/>
                <w:szCs w:val="20"/>
                <w:u w:color="000000"/>
              </w:rPr>
              <w:t>37</w:t>
            </w:r>
          </w:p>
        </w:tc>
      </w:tr>
      <w:tr w:rsidR="00D14232" w:rsidRPr="00342123" w14:paraId="6B36FE72" w14:textId="77777777" w:rsidTr="00DD3423">
        <w:trPr>
          <w:trHeight w:val="340"/>
        </w:trPr>
        <w:tc>
          <w:tcPr>
            <w:tcW w:w="5680" w:type="dxa"/>
            <w:noWrap/>
          </w:tcPr>
          <w:p w14:paraId="1FE37B55" w14:textId="77777777" w:rsidR="00D14232" w:rsidRPr="00342123" w:rsidRDefault="00D14232" w:rsidP="00377392">
            <w:pPr>
              <w:tabs>
                <w:tab w:val="left" w:pos="0"/>
              </w:tabs>
              <w:ind w:right="-164"/>
              <w:contextualSpacing/>
              <w:jc w:val="center"/>
              <w:rPr>
                <w:rFonts w:ascii="AvantGarde Bk BT" w:hAnsi="AvantGarde Bk BT" w:cs="Calibri"/>
                <w:sz w:val="20"/>
                <w:szCs w:val="20"/>
                <w:u w:color="000000"/>
              </w:rPr>
            </w:pPr>
            <w:r w:rsidRPr="00342123">
              <w:rPr>
                <w:rFonts w:ascii="AvantGarde Bk BT" w:hAnsi="AvantGarde Bk BT" w:cs="Calibri"/>
                <w:sz w:val="20"/>
                <w:szCs w:val="20"/>
                <w:u w:color="000000"/>
              </w:rPr>
              <w:t>Área de Formación Básica Particular Obligatoria</w:t>
            </w:r>
          </w:p>
        </w:tc>
        <w:tc>
          <w:tcPr>
            <w:tcW w:w="1508" w:type="dxa"/>
            <w:noWrap/>
            <w:vAlign w:val="center"/>
          </w:tcPr>
          <w:p w14:paraId="74FF262C" w14:textId="3ED7CE58" w:rsidR="00D14232" w:rsidRPr="00342123" w:rsidRDefault="00686D5A" w:rsidP="00377392">
            <w:pPr>
              <w:jc w:val="center"/>
              <w:rPr>
                <w:rFonts w:ascii="AvantGarde Bk BT" w:hAnsi="AvantGarde Bk BT"/>
                <w:sz w:val="20"/>
                <w:szCs w:val="20"/>
                <w:u w:color="000000"/>
              </w:rPr>
            </w:pPr>
            <w:r>
              <w:rPr>
                <w:rFonts w:ascii="AvantGarde Bk BT" w:hAnsi="AvantGarde Bk BT"/>
                <w:sz w:val="20"/>
                <w:szCs w:val="20"/>
                <w:u w:color="000000"/>
              </w:rPr>
              <w:t>41</w:t>
            </w:r>
          </w:p>
        </w:tc>
        <w:tc>
          <w:tcPr>
            <w:tcW w:w="1542" w:type="dxa"/>
            <w:noWrap/>
            <w:vAlign w:val="center"/>
          </w:tcPr>
          <w:p w14:paraId="7B684BF5" w14:textId="7BF8F9D5" w:rsidR="00D14232" w:rsidRPr="00342123" w:rsidRDefault="00686D5A" w:rsidP="00377392">
            <w:pPr>
              <w:jc w:val="center"/>
              <w:rPr>
                <w:rFonts w:ascii="AvantGarde Bk BT" w:hAnsi="AvantGarde Bk BT"/>
                <w:sz w:val="20"/>
                <w:szCs w:val="20"/>
                <w:u w:color="000000"/>
              </w:rPr>
            </w:pPr>
            <w:r>
              <w:rPr>
                <w:rFonts w:ascii="AvantGarde Bk BT" w:hAnsi="AvantGarde Bk BT"/>
                <w:sz w:val="20"/>
                <w:szCs w:val="20"/>
                <w:u w:color="000000"/>
              </w:rPr>
              <w:t>46</w:t>
            </w:r>
          </w:p>
        </w:tc>
      </w:tr>
      <w:tr w:rsidR="00D14232" w:rsidRPr="005B44F1" w14:paraId="6911E7A6" w14:textId="77777777" w:rsidTr="00DD3423">
        <w:trPr>
          <w:trHeight w:val="340"/>
        </w:trPr>
        <w:tc>
          <w:tcPr>
            <w:tcW w:w="5680" w:type="dxa"/>
            <w:noWrap/>
          </w:tcPr>
          <w:p w14:paraId="37CC52C7" w14:textId="009452A0" w:rsidR="00D14232" w:rsidRPr="005B44F1" w:rsidRDefault="00D14232" w:rsidP="002E1D5C">
            <w:pPr>
              <w:tabs>
                <w:tab w:val="left" w:pos="0"/>
              </w:tabs>
              <w:ind w:right="-164"/>
              <w:contextualSpacing/>
              <w:jc w:val="center"/>
              <w:rPr>
                <w:rFonts w:ascii="AvantGarde Bk BT" w:hAnsi="AvantGarde Bk BT" w:cs="Calibri"/>
                <w:sz w:val="20"/>
                <w:szCs w:val="20"/>
                <w:u w:color="000000"/>
              </w:rPr>
            </w:pPr>
            <w:r w:rsidRPr="005B44F1">
              <w:rPr>
                <w:rFonts w:ascii="AvantGarde Bk BT" w:hAnsi="AvantGarde Bk BT" w:cs="Calibri"/>
                <w:sz w:val="20"/>
                <w:szCs w:val="20"/>
                <w:u w:color="000000"/>
              </w:rPr>
              <w:t xml:space="preserve">Área de Formación </w:t>
            </w:r>
            <w:proofErr w:type="spellStart"/>
            <w:r w:rsidRPr="005B44F1">
              <w:rPr>
                <w:rFonts w:ascii="AvantGarde Bk BT" w:hAnsi="AvantGarde Bk BT" w:cs="Calibri"/>
                <w:sz w:val="20"/>
                <w:szCs w:val="20"/>
                <w:u w:color="000000"/>
              </w:rPr>
              <w:t>Especializante</w:t>
            </w:r>
            <w:proofErr w:type="spellEnd"/>
            <w:r w:rsidRPr="005B44F1">
              <w:rPr>
                <w:rFonts w:ascii="AvantGarde Bk BT" w:hAnsi="AvantGarde Bk BT" w:cs="Calibri"/>
                <w:sz w:val="20"/>
                <w:szCs w:val="20"/>
                <w:u w:color="000000"/>
              </w:rPr>
              <w:t xml:space="preserve"> </w:t>
            </w:r>
            <w:r w:rsidR="002E1D5C" w:rsidRPr="005B44F1">
              <w:rPr>
                <w:rFonts w:ascii="AvantGarde Bk BT" w:hAnsi="AvantGarde Bk BT" w:cs="Calibri"/>
                <w:sz w:val="20"/>
                <w:szCs w:val="20"/>
                <w:u w:color="000000"/>
              </w:rPr>
              <w:t>Selectiva</w:t>
            </w:r>
          </w:p>
        </w:tc>
        <w:tc>
          <w:tcPr>
            <w:tcW w:w="1508" w:type="dxa"/>
            <w:noWrap/>
            <w:vAlign w:val="center"/>
          </w:tcPr>
          <w:p w14:paraId="34905D68" w14:textId="7FB935DC" w:rsidR="00D14232" w:rsidRPr="005B44F1" w:rsidRDefault="00686D5A" w:rsidP="00377392">
            <w:pPr>
              <w:jc w:val="center"/>
              <w:rPr>
                <w:rFonts w:ascii="AvantGarde Bk BT" w:hAnsi="AvantGarde Bk BT"/>
                <w:sz w:val="20"/>
                <w:szCs w:val="20"/>
                <w:u w:color="000000"/>
              </w:rPr>
            </w:pPr>
            <w:r>
              <w:rPr>
                <w:rFonts w:ascii="AvantGarde Bk BT" w:hAnsi="AvantGarde Bk BT"/>
                <w:sz w:val="20"/>
                <w:szCs w:val="20"/>
                <w:u w:color="000000"/>
              </w:rPr>
              <w:t>15</w:t>
            </w:r>
          </w:p>
        </w:tc>
        <w:tc>
          <w:tcPr>
            <w:tcW w:w="1542" w:type="dxa"/>
            <w:noWrap/>
            <w:vAlign w:val="center"/>
          </w:tcPr>
          <w:p w14:paraId="215C32B4" w14:textId="3F9361B0" w:rsidR="00D14232" w:rsidRPr="005B44F1" w:rsidRDefault="00686D5A" w:rsidP="00377392">
            <w:pPr>
              <w:jc w:val="center"/>
              <w:rPr>
                <w:rFonts w:ascii="AvantGarde Bk BT" w:hAnsi="AvantGarde Bk BT"/>
                <w:sz w:val="20"/>
                <w:szCs w:val="20"/>
                <w:u w:color="000000"/>
              </w:rPr>
            </w:pPr>
            <w:r>
              <w:rPr>
                <w:rFonts w:ascii="AvantGarde Bk BT" w:hAnsi="AvantGarde Bk BT"/>
                <w:sz w:val="20"/>
                <w:szCs w:val="20"/>
                <w:u w:color="000000"/>
              </w:rPr>
              <w:t>17</w:t>
            </w:r>
          </w:p>
        </w:tc>
      </w:tr>
      <w:tr w:rsidR="00D14232" w:rsidRPr="005B44F1" w14:paraId="2CB4D56D" w14:textId="77777777" w:rsidTr="00DD3423">
        <w:trPr>
          <w:trHeight w:val="340"/>
        </w:trPr>
        <w:tc>
          <w:tcPr>
            <w:tcW w:w="5680" w:type="dxa"/>
            <w:noWrap/>
            <w:hideMark/>
          </w:tcPr>
          <w:p w14:paraId="6D4FDD76" w14:textId="5E210C18" w:rsidR="00D14232" w:rsidRPr="005B44F1" w:rsidRDefault="00D14232" w:rsidP="00377392">
            <w:pPr>
              <w:tabs>
                <w:tab w:val="left" w:pos="0"/>
              </w:tabs>
              <w:ind w:right="-164"/>
              <w:contextualSpacing/>
              <w:jc w:val="center"/>
              <w:rPr>
                <w:rFonts w:ascii="AvantGarde Bk BT" w:hAnsi="AvantGarde Bk BT" w:cs="Calibri"/>
                <w:b/>
                <w:sz w:val="20"/>
                <w:szCs w:val="20"/>
                <w:u w:color="000000"/>
              </w:rPr>
            </w:pPr>
            <w:r w:rsidRPr="005B44F1">
              <w:rPr>
                <w:rFonts w:ascii="AvantGarde Bk BT" w:hAnsi="AvantGarde Bk BT" w:cs="Calibri"/>
                <w:b/>
                <w:sz w:val="20"/>
                <w:szCs w:val="20"/>
                <w:u w:color="000000"/>
              </w:rPr>
              <w:t>Total</w:t>
            </w:r>
          </w:p>
        </w:tc>
        <w:tc>
          <w:tcPr>
            <w:tcW w:w="1508" w:type="dxa"/>
            <w:noWrap/>
            <w:vAlign w:val="center"/>
          </w:tcPr>
          <w:p w14:paraId="2BEFD6CE" w14:textId="4385B44B" w:rsidR="00D14232" w:rsidRPr="005B44F1" w:rsidRDefault="00FF7762" w:rsidP="00377392">
            <w:pPr>
              <w:jc w:val="center"/>
              <w:rPr>
                <w:rFonts w:ascii="AvantGarde Bk BT" w:hAnsi="AvantGarde Bk BT"/>
                <w:b/>
                <w:sz w:val="20"/>
                <w:szCs w:val="20"/>
                <w:u w:color="000000"/>
              </w:rPr>
            </w:pPr>
            <w:r w:rsidRPr="005B44F1">
              <w:rPr>
                <w:rFonts w:ascii="AvantGarde Bk BT" w:hAnsi="AvantGarde Bk BT"/>
                <w:b/>
                <w:sz w:val="20"/>
                <w:szCs w:val="20"/>
                <w:u w:color="000000"/>
              </w:rPr>
              <w:t>8</w:t>
            </w:r>
            <w:r w:rsidR="00686D5A">
              <w:rPr>
                <w:rFonts w:ascii="AvantGarde Bk BT" w:hAnsi="AvantGarde Bk BT"/>
                <w:b/>
                <w:sz w:val="20"/>
                <w:szCs w:val="20"/>
                <w:u w:color="000000"/>
              </w:rPr>
              <w:t>9</w:t>
            </w:r>
          </w:p>
        </w:tc>
        <w:tc>
          <w:tcPr>
            <w:tcW w:w="1542" w:type="dxa"/>
            <w:noWrap/>
            <w:vAlign w:val="center"/>
          </w:tcPr>
          <w:p w14:paraId="2B1055B5" w14:textId="77777777" w:rsidR="00D14232" w:rsidRPr="005B44F1" w:rsidRDefault="00D14232" w:rsidP="00377392">
            <w:pPr>
              <w:jc w:val="center"/>
              <w:rPr>
                <w:rFonts w:ascii="AvantGarde Bk BT" w:hAnsi="AvantGarde Bk BT"/>
                <w:b/>
                <w:sz w:val="20"/>
                <w:szCs w:val="20"/>
                <w:u w:color="000000"/>
              </w:rPr>
            </w:pPr>
            <w:r w:rsidRPr="005B44F1">
              <w:rPr>
                <w:rFonts w:ascii="AvantGarde Bk BT" w:hAnsi="AvantGarde Bk BT"/>
                <w:b/>
                <w:sz w:val="20"/>
                <w:szCs w:val="20"/>
                <w:u w:color="000000"/>
              </w:rPr>
              <w:t>100</w:t>
            </w:r>
          </w:p>
        </w:tc>
      </w:tr>
    </w:tbl>
    <w:p w14:paraId="327C8ADC" w14:textId="5EF06D27" w:rsidR="00724A1B" w:rsidRPr="005B44F1" w:rsidRDefault="00724A1B" w:rsidP="00C248DF">
      <w:pPr>
        <w:jc w:val="center"/>
        <w:rPr>
          <w:rFonts w:ascii="AvantGarde Bk BT" w:hAnsi="AvantGarde Bk BT"/>
          <w:sz w:val="20"/>
          <w:szCs w:val="20"/>
        </w:rPr>
      </w:pPr>
    </w:p>
    <w:p w14:paraId="47D5435A" w14:textId="195C8C1A" w:rsidR="00C248DF" w:rsidRPr="005B44F1" w:rsidRDefault="00724A1B" w:rsidP="00C248DF">
      <w:pPr>
        <w:jc w:val="center"/>
        <w:rPr>
          <w:rFonts w:ascii="AvantGarde Bk BT" w:hAnsi="AvantGarde Bk BT"/>
          <w:b/>
          <w:sz w:val="22"/>
          <w:szCs w:val="22"/>
        </w:rPr>
      </w:pPr>
      <w:r w:rsidRPr="005B44F1">
        <w:rPr>
          <w:rFonts w:ascii="AvantGarde Bk BT" w:hAnsi="AvantGarde Bk BT"/>
          <w:b/>
          <w:sz w:val="20"/>
          <w:szCs w:val="20"/>
        </w:rPr>
        <w:t>ÁREA DE FORMACIÓN BÁSIC</w:t>
      </w:r>
      <w:r w:rsidR="00FE0C94">
        <w:rPr>
          <w:rFonts w:ascii="AvantGarde Bk BT" w:hAnsi="AvantGarde Bk BT"/>
          <w:b/>
          <w:sz w:val="20"/>
          <w:szCs w:val="20"/>
        </w:rPr>
        <w:t>A</w:t>
      </w:r>
      <w:r w:rsidRPr="005B44F1">
        <w:rPr>
          <w:rFonts w:ascii="AvantGarde Bk BT" w:hAnsi="AvantGarde Bk BT"/>
          <w:b/>
          <w:sz w:val="20"/>
          <w:szCs w:val="20"/>
        </w:rPr>
        <w:t xml:space="preserve"> COMÚN OBLIGATORIA</w:t>
      </w:r>
    </w:p>
    <w:tbl>
      <w:tblPr>
        <w:tblStyle w:val="Tablaconcuadrcula"/>
        <w:tblW w:w="0" w:type="auto"/>
        <w:tblInd w:w="562" w:type="dxa"/>
        <w:tblLook w:val="04A0" w:firstRow="1" w:lastRow="0" w:firstColumn="1" w:lastColumn="0" w:noHBand="0" w:noVBand="1"/>
      </w:tblPr>
      <w:tblGrid>
        <w:gridCol w:w="4536"/>
        <w:gridCol w:w="851"/>
        <w:gridCol w:w="850"/>
        <w:gridCol w:w="847"/>
        <w:gridCol w:w="809"/>
        <w:gridCol w:w="940"/>
      </w:tblGrid>
      <w:tr w:rsidR="00D85A07" w:rsidRPr="005B44F1" w14:paraId="10374E1D" w14:textId="77777777" w:rsidTr="00761473">
        <w:trPr>
          <w:trHeight w:val="490"/>
        </w:trPr>
        <w:tc>
          <w:tcPr>
            <w:tcW w:w="4536" w:type="dxa"/>
            <w:vAlign w:val="center"/>
          </w:tcPr>
          <w:p w14:paraId="1F22CB8F" w14:textId="74BEDEB5" w:rsidR="00724A1B" w:rsidRPr="005B44F1" w:rsidRDefault="00724A1B" w:rsidP="00724A1B">
            <w:pPr>
              <w:jc w:val="center"/>
              <w:rPr>
                <w:rFonts w:ascii="AvantGarde Bk BT" w:hAnsi="AvantGarde Bk BT"/>
                <w:sz w:val="22"/>
                <w:szCs w:val="22"/>
              </w:rPr>
            </w:pPr>
            <w:r w:rsidRPr="005B44F1">
              <w:rPr>
                <w:rFonts w:ascii="AvantGarde Bk BT" w:hAnsi="AvantGarde Bk BT" w:cs="Arial"/>
                <w:b/>
                <w:sz w:val="18"/>
                <w:szCs w:val="18"/>
                <w:lang w:eastAsia="es-MX"/>
              </w:rPr>
              <w:t>UNIDAD DE APRENDIZAJE</w:t>
            </w:r>
          </w:p>
        </w:tc>
        <w:tc>
          <w:tcPr>
            <w:tcW w:w="851" w:type="dxa"/>
            <w:vAlign w:val="center"/>
          </w:tcPr>
          <w:p w14:paraId="14E7EF7D" w14:textId="5972ADAE" w:rsidR="00724A1B" w:rsidRPr="005B44F1" w:rsidRDefault="00724A1B" w:rsidP="00724A1B">
            <w:pPr>
              <w:jc w:val="center"/>
              <w:rPr>
                <w:rFonts w:ascii="AvantGarde Bk BT" w:hAnsi="AvantGarde Bk BT"/>
                <w:sz w:val="22"/>
                <w:szCs w:val="22"/>
              </w:rPr>
            </w:pPr>
            <w:r w:rsidRPr="005B44F1">
              <w:rPr>
                <w:rFonts w:ascii="AvantGarde Bk BT" w:hAnsi="AvantGarde Bk BT" w:cs="Arial"/>
                <w:b/>
                <w:sz w:val="18"/>
                <w:szCs w:val="18"/>
                <w:lang w:eastAsia="es-MX"/>
              </w:rPr>
              <w:t>Tipo</w:t>
            </w:r>
            <w:r w:rsidRPr="005B44F1">
              <w:rPr>
                <w:rFonts w:ascii="AvantGarde Bk BT" w:hAnsi="AvantGarde Bk BT" w:cs="Arial"/>
                <w:b/>
                <w:sz w:val="18"/>
                <w:szCs w:val="18"/>
                <w:u w:color="000000"/>
                <w:vertAlign w:val="superscript"/>
                <w:lang w:val="es-ES_tradnl"/>
              </w:rPr>
              <w:t>3</w:t>
            </w:r>
          </w:p>
        </w:tc>
        <w:tc>
          <w:tcPr>
            <w:tcW w:w="850" w:type="dxa"/>
            <w:vAlign w:val="center"/>
          </w:tcPr>
          <w:p w14:paraId="20DB4D47" w14:textId="1F7DC3A8" w:rsidR="00724A1B" w:rsidRPr="005B44F1" w:rsidRDefault="00724A1B" w:rsidP="00724A1B">
            <w:pPr>
              <w:jc w:val="center"/>
              <w:rPr>
                <w:rFonts w:ascii="AvantGarde Bk BT" w:hAnsi="AvantGarde Bk BT"/>
                <w:sz w:val="22"/>
                <w:szCs w:val="22"/>
              </w:rPr>
            </w:pPr>
            <w:r w:rsidRPr="005B44F1">
              <w:rPr>
                <w:rFonts w:ascii="AvantGarde Bk BT" w:hAnsi="AvantGarde Bk BT" w:cs="Arial"/>
                <w:b/>
                <w:sz w:val="18"/>
                <w:szCs w:val="18"/>
                <w:lang w:eastAsia="es-MX"/>
              </w:rPr>
              <w:t>Horas BCA</w:t>
            </w:r>
            <w:r w:rsidRPr="005B44F1" w:rsidDel="008F690E">
              <w:rPr>
                <w:rFonts w:ascii="AvantGarde Bk BT" w:hAnsi="AvantGarde Bk BT" w:cs="Arial"/>
                <w:b/>
                <w:sz w:val="18"/>
                <w:szCs w:val="18"/>
                <w:u w:color="000000"/>
                <w:vertAlign w:val="superscript"/>
                <w:lang w:val="es-ES_tradnl"/>
              </w:rPr>
              <w:t>1</w:t>
            </w:r>
          </w:p>
        </w:tc>
        <w:tc>
          <w:tcPr>
            <w:tcW w:w="847" w:type="dxa"/>
            <w:vAlign w:val="center"/>
          </w:tcPr>
          <w:p w14:paraId="18305F7B" w14:textId="36C7B689" w:rsidR="00724A1B" w:rsidRPr="005B44F1" w:rsidRDefault="00724A1B" w:rsidP="00724A1B">
            <w:pPr>
              <w:jc w:val="center"/>
              <w:rPr>
                <w:rFonts w:ascii="AvantGarde Bk BT" w:hAnsi="AvantGarde Bk BT"/>
                <w:sz w:val="22"/>
                <w:szCs w:val="22"/>
              </w:rPr>
            </w:pPr>
            <w:r w:rsidRPr="005B44F1">
              <w:rPr>
                <w:rFonts w:ascii="AvantGarde Bk BT" w:hAnsi="AvantGarde Bk BT" w:cs="Arial"/>
                <w:b/>
                <w:sz w:val="18"/>
                <w:szCs w:val="18"/>
                <w:lang w:eastAsia="es-MX"/>
              </w:rPr>
              <w:t>Horas AMI</w:t>
            </w:r>
            <w:r w:rsidRPr="005B44F1" w:rsidDel="008F690E">
              <w:rPr>
                <w:rFonts w:ascii="AvantGarde Bk BT" w:hAnsi="AvantGarde Bk BT" w:cs="Arial"/>
                <w:b/>
                <w:sz w:val="18"/>
                <w:szCs w:val="18"/>
                <w:u w:color="000000"/>
                <w:vertAlign w:val="superscript"/>
                <w:lang w:val="es-ES_tradnl"/>
              </w:rPr>
              <w:t>2</w:t>
            </w:r>
          </w:p>
        </w:tc>
        <w:tc>
          <w:tcPr>
            <w:tcW w:w="809" w:type="dxa"/>
            <w:vAlign w:val="center"/>
          </w:tcPr>
          <w:p w14:paraId="12CBBE7D" w14:textId="26B26995" w:rsidR="00724A1B" w:rsidRPr="005B44F1" w:rsidRDefault="00724A1B" w:rsidP="00724A1B">
            <w:pPr>
              <w:jc w:val="center"/>
              <w:rPr>
                <w:rFonts w:ascii="AvantGarde Bk BT" w:hAnsi="AvantGarde Bk BT"/>
                <w:sz w:val="22"/>
                <w:szCs w:val="22"/>
              </w:rPr>
            </w:pPr>
            <w:r w:rsidRPr="005B44F1">
              <w:rPr>
                <w:rFonts w:ascii="AvantGarde Bk BT" w:hAnsi="AvantGarde Bk BT" w:cs="Arial"/>
                <w:b/>
                <w:sz w:val="18"/>
                <w:szCs w:val="18"/>
                <w:lang w:eastAsia="es-MX"/>
              </w:rPr>
              <w:t>Horas totales</w:t>
            </w:r>
          </w:p>
        </w:tc>
        <w:tc>
          <w:tcPr>
            <w:tcW w:w="940" w:type="dxa"/>
            <w:vAlign w:val="center"/>
          </w:tcPr>
          <w:p w14:paraId="2D577BDB" w14:textId="25893B5E" w:rsidR="00724A1B" w:rsidRPr="005B44F1" w:rsidRDefault="00724A1B" w:rsidP="00724A1B">
            <w:pPr>
              <w:jc w:val="center"/>
              <w:rPr>
                <w:rFonts w:ascii="AvantGarde Bk BT" w:hAnsi="AvantGarde Bk BT"/>
                <w:sz w:val="22"/>
                <w:szCs w:val="22"/>
              </w:rPr>
            </w:pPr>
            <w:r w:rsidRPr="005B44F1">
              <w:rPr>
                <w:rFonts w:ascii="AvantGarde Bk BT" w:hAnsi="AvantGarde Bk BT" w:cs="Arial"/>
                <w:b/>
                <w:sz w:val="18"/>
                <w:szCs w:val="18"/>
                <w:lang w:eastAsia="es-MX"/>
              </w:rPr>
              <w:t>Créditos</w:t>
            </w:r>
          </w:p>
        </w:tc>
      </w:tr>
      <w:tr w:rsidR="00761473" w:rsidRPr="005B44F1" w14:paraId="365B0A34" w14:textId="77777777" w:rsidTr="00761473">
        <w:trPr>
          <w:trHeight w:val="490"/>
        </w:trPr>
        <w:tc>
          <w:tcPr>
            <w:tcW w:w="4536" w:type="dxa"/>
            <w:vAlign w:val="center"/>
          </w:tcPr>
          <w:p w14:paraId="34BC61F0" w14:textId="11D1C694" w:rsidR="00761473" w:rsidRPr="005B44F1" w:rsidRDefault="00761473" w:rsidP="00761473">
            <w:pPr>
              <w:rPr>
                <w:rFonts w:ascii="AvantGarde Bk BT" w:hAnsi="AvantGarde Bk BT"/>
                <w:sz w:val="20"/>
                <w:szCs w:val="20"/>
              </w:rPr>
            </w:pPr>
            <w:r w:rsidRPr="00761473">
              <w:rPr>
                <w:rFonts w:ascii="AvantGarde Bk BT" w:hAnsi="AvantGarde Bk BT"/>
                <w:sz w:val="20"/>
                <w:szCs w:val="20"/>
              </w:rPr>
              <w:t xml:space="preserve">Territorio del Conocimiento y </w:t>
            </w:r>
            <w:proofErr w:type="spellStart"/>
            <w:r w:rsidRPr="00761473">
              <w:rPr>
                <w:rFonts w:ascii="AvantGarde Bk BT" w:hAnsi="AvantGarde Bk BT"/>
                <w:sz w:val="20"/>
                <w:szCs w:val="20"/>
              </w:rPr>
              <w:t>Literacidad</w:t>
            </w:r>
            <w:proofErr w:type="spellEnd"/>
            <w:r w:rsidRPr="00761473">
              <w:rPr>
                <w:rFonts w:ascii="AvantGarde Bk BT" w:hAnsi="AvantGarde Bk BT"/>
                <w:sz w:val="20"/>
                <w:szCs w:val="20"/>
              </w:rPr>
              <w:t> </w:t>
            </w:r>
          </w:p>
        </w:tc>
        <w:tc>
          <w:tcPr>
            <w:tcW w:w="851" w:type="dxa"/>
            <w:vAlign w:val="center"/>
          </w:tcPr>
          <w:p w14:paraId="3A05FEE4" w14:textId="37BBD29D" w:rsidR="00761473" w:rsidRPr="005B44F1" w:rsidRDefault="00761473" w:rsidP="00761473">
            <w:pPr>
              <w:jc w:val="center"/>
              <w:rPr>
                <w:rFonts w:ascii="AvantGarde Bk BT" w:hAnsi="AvantGarde Bk BT"/>
                <w:sz w:val="20"/>
                <w:szCs w:val="20"/>
              </w:rPr>
            </w:pPr>
            <w:r w:rsidRPr="00761473">
              <w:rPr>
                <w:rFonts w:ascii="AvantGarde Bk BT" w:hAnsi="AvantGarde Bk BT"/>
                <w:sz w:val="20"/>
                <w:szCs w:val="20"/>
              </w:rPr>
              <w:t>C</w:t>
            </w:r>
          </w:p>
        </w:tc>
        <w:tc>
          <w:tcPr>
            <w:tcW w:w="850" w:type="dxa"/>
            <w:vAlign w:val="center"/>
          </w:tcPr>
          <w:p w14:paraId="13104E57" w14:textId="3B8BA960" w:rsidR="00761473" w:rsidRPr="005B44F1" w:rsidRDefault="00761473" w:rsidP="00761473">
            <w:pPr>
              <w:jc w:val="center"/>
              <w:rPr>
                <w:rFonts w:ascii="AvantGarde Bk BT" w:hAnsi="AvantGarde Bk BT"/>
                <w:sz w:val="20"/>
                <w:szCs w:val="20"/>
              </w:rPr>
            </w:pPr>
            <w:r w:rsidRPr="00761473">
              <w:rPr>
                <w:rFonts w:ascii="AvantGarde Bk BT" w:hAnsi="AvantGarde Bk BT"/>
                <w:sz w:val="20"/>
                <w:szCs w:val="20"/>
              </w:rPr>
              <w:t>48</w:t>
            </w:r>
          </w:p>
        </w:tc>
        <w:tc>
          <w:tcPr>
            <w:tcW w:w="847" w:type="dxa"/>
            <w:vAlign w:val="center"/>
          </w:tcPr>
          <w:p w14:paraId="739A2D74" w14:textId="77EDA7A1" w:rsidR="00761473" w:rsidRPr="005B44F1" w:rsidRDefault="00761473" w:rsidP="00761473">
            <w:pPr>
              <w:jc w:val="center"/>
              <w:rPr>
                <w:rFonts w:ascii="AvantGarde Bk BT" w:hAnsi="AvantGarde Bk BT"/>
                <w:sz w:val="20"/>
                <w:szCs w:val="20"/>
              </w:rPr>
            </w:pPr>
            <w:r w:rsidRPr="00761473">
              <w:rPr>
                <w:rFonts w:ascii="AvantGarde Bk BT" w:hAnsi="AvantGarde Bk BT"/>
                <w:sz w:val="20"/>
                <w:szCs w:val="20"/>
              </w:rPr>
              <w:t>16</w:t>
            </w:r>
          </w:p>
        </w:tc>
        <w:tc>
          <w:tcPr>
            <w:tcW w:w="809" w:type="dxa"/>
            <w:vAlign w:val="center"/>
          </w:tcPr>
          <w:p w14:paraId="7CCEB0C6" w14:textId="7344D0EF" w:rsidR="00761473" w:rsidRPr="005B44F1" w:rsidRDefault="00761473" w:rsidP="00761473">
            <w:pPr>
              <w:jc w:val="center"/>
              <w:rPr>
                <w:rFonts w:ascii="AvantGarde Bk BT" w:hAnsi="AvantGarde Bk BT"/>
                <w:sz w:val="20"/>
                <w:szCs w:val="20"/>
              </w:rPr>
            </w:pPr>
            <w:r w:rsidRPr="00761473">
              <w:rPr>
                <w:rFonts w:ascii="AvantGarde Bk BT" w:hAnsi="AvantGarde Bk BT"/>
                <w:sz w:val="20"/>
                <w:szCs w:val="20"/>
              </w:rPr>
              <w:t>64</w:t>
            </w:r>
          </w:p>
        </w:tc>
        <w:tc>
          <w:tcPr>
            <w:tcW w:w="940" w:type="dxa"/>
            <w:vAlign w:val="center"/>
          </w:tcPr>
          <w:p w14:paraId="2060A307" w14:textId="32104DFF" w:rsidR="00761473" w:rsidRPr="005B44F1" w:rsidRDefault="00761473" w:rsidP="00761473">
            <w:pPr>
              <w:jc w:val="center"/>
              <w:rPr>
                <w:rFonts w:ascii="AvantGarde Bk BT" w:hAnsi="AvantGarde Bk BT"/>
                <w:sz w:val="20"/>
                <w:szCs w:val="20"/>
              </w:rPr>
            </w:pPr>
            <w:r w:rsidRPr="00761473">
              <w:rPr>
                <w:rFonts w:ascii="AvantGarde Bk BT" w:hAnsi="AvantGarde Bk BT"/>
                <w:sz w:val="20"/>
                <w:szCs w:val="20"/>
              </w:rPr>
              <w:t>4</w:t>
            </w:r>
          </w:p>
        </w:tc>
      </w:tr>
      <w:tr w:rsidR="00761473" w:rsidRPr="005B44F1" w14:paraId="40CDE821" w14:textId="77777777" w:rsidTr="00761473">
        <w:trPr>
          <w:trHeight w:val="490"/>
        </w:trPr>
        <w:tc>
          <w:tcPr>
            <w:tcW w:w="4536" w:type="dxa"/>
            <w:vAlign w:val="center"/>
          </w:tcPr>
          <w:p w14:paraId="5DA32B61" w14:textId="368CFC24" w:rsidR="00761473" w:rsidRPr="005B44F1" w:rsidRDefault="00761473" w:rsidP="00761473">
            <w:pPr>
              <w:rPr>
                <w:rFonts w:ascii="AvantGarde Bk BT" w:hAnsi="AvantGarde Bk BT"/>
                <w:sz w:val="20"/>
                <w:szCs w:val="20"/>
              </w:rPr>
            </w:pPr>
            <w:r w:rsidRPr="00761473">
              <w:rPr>
                <w:rFonts w:ascii="AvantGarde Bk BT" w:hAnsi="AvantGarde Bk BT"/>
                <w:sz w:val="20"/>
                <w:szCs w:val="20"/>
              </w:rPr>
              <w:t>Teorías y Análisis de la Cultura  </w:t>
            </w:r>
          </w:p>
        </w:tc>
        <w:tc>
          <w:tcPr>
            <w:tcW w:w="851" w:type="dxa"/>
            <w:vAlign w:val="center"/>
          </w:tcPr>
          <w:p w14:paraId="57C414CF" w14:textId="59B1B603" w:rsidR="00761473" w:rsidRPr="005B44F1" w:rsidRDefault="00761473" w:rsidP="00761473">
            <w:pPr>
              <w:jc w:val="center"/>
              <w:rPr>
                <w:rFonts w:ascii="AvantGarde Bk BT" w:hAnsi="AvantGarde Bk BT"/>
                <w:sz w:val="20"/>
                <w:szCs w:val="20"/>
              </w:rPr>
            </w:pPr>
            <w:r w:rsidRPr="00761473">
              <w:rPr>
                <w:rFonts w:ascii="AvantGarde Bk BT" w:hAnsi="AvantGarde Bk BT"/>
                <w:sz w:val="20"/>
                <w:szCs w:val="20"/>
              </w:rPr>
              <w:t>C</w:t>
            </w:r>
          </w:p>
        </w:tc>
        <w:tc>
          <w:tcPr>
            <w:tcW w:w="850" w:type="dxa"/>
            <w:vAlign w:val="center"/>
          </w:tcPr>
          <w:p w14:paraId="185F2A9C" w14:textId="11A06F21" w:rsidR="00761473" w:rsidRPr="005B44F1" w:rsidRDefault="00761473" w:rsidP="00761473">
            <w:pPr>
              <w:jc w:val="center"/>
              <w:rPr>
                <w:rFonts w:ascii="AvantGarde Bk BT" w:hAnsi="AvantGarde Bk BT"/>
                <w:sz w:val="20"/>
                <w:szCs w:val="20"/>
              </w:rPr>
            </w:pPr>
            <w:r w:rsidRPr="00761473">
              <w:rPr>
                <w:rFonts w:ascii="AvantGarde Bk BT" w:hAnsi="AvantGarde Bk BT"/>
                <w:sz w:val="20"/>
                <w:szCs w:val="20"/>
              </w:rPr>
              <w:t>30</w:t>
            </w:r>
          </w:p>
        </w:tc>
        <w:tc>
          <w:tcPr>
            <w:tcW w:w="847" w:type="dxa"/>
            <w:vAlign w:val="center"/>
          </w:tcPr>
          <w:p w14:paraId="15F25B3F" w14:textId="52D3F6E4" w:rsidR="00761473" w:rsidRPr="005B44F1" w:rsidRDefault="00761473" w:rsidP="00761473">
            <w:pPr>
              <w:jc w:val="center"/>
              <w:rPr>
                <w:rFonts w:ascii="AvantGarde Bk BT" w:hAnsi="AvantGarde Bk BT"/>
                <w:sz w:val="20"/>
                <w:szCs w:val="20"/>
              </w:rPr>
            </w:pPr>
            <w:r w:rsidRPr="00761473">
              <w:rPr>
                <w:rFonts w:ascii="AvantGarde Bk BT" w:hAnsi="AvantGarde Bk BT"/>
                <w:sz w:val="20"/>
                <w:szCs w:val="20"/>
              </w:rPr>
              <w:t>18</w:t>
            </w:r>
          </w:p>
        </w:tc>
        <w:tc>
          <w:tcPr>
            <w:tcW w:w="809" w:type="dxa"/>
            <w:vAlign w:val="center"/>
          </w:tcPr>
          <w:p w14:paraId="0DA338B0" w14:textId="28B3619F" w:rsidR="00761473" w:rsidRPr="005B44F1" w:rsidRDefault="00761473" w:rsidP="00761473">
            <w:pPr>
              <w:jc w:val="center"/>
              <w:rPr>
                <w:rFonts w:ascii="AvantGarde Bk BT" w:hAnsi="AvantGarde Bk BT"/>
                <w:sz w:val="20"/>
                <w:szCs w:val="20"/>
              </w:rPr>
            </w:pPr>
            <w:r w:rsidRPr="00761473">
              <w:rPr>
                <w:rFonts w:ascii="AvantGarde Bk BT" w:hAnsi="AvantGarde Bk BT"/>
                <w:sz w:val="20"/>
                <w:szCs w:val="20"/>
              </w:rPr>
              <w:t>48</w:t>
            </w:r>
          </w:p>
        </w:tc>
        <w:tc>
          <w:tcPr>
            <w:tcW w:w="940" w:type="dxa"/>
            <w:vAlign w:val="center"/>
          </w:tcPr>
          <w:p w14:paraId="49C25F46" w14:textId="04B4CD9C" w:rsidR="00761473" w:rsidRPr="005B44F1" w:rsidRDefault="00761473" w:rsidP="00761473">
            <w:pPr>
              <w:jc w:val="center"/>
              <w:rPr>
                <w:rFonts w:ascii="AvantGarde Bk BT" w:hAnsi="AvantGarde Bk BT"/>
                <w:sz w:val="20"/>
                <w:szCs w:val="20"/>
              </w:rPr>
            </w:pPr>
            <w:r w:rsidRPr="00761473">
              <w:rPr>
                <w:rFonts w:ascii="AvantGarde Bk BT" w:hAnsi="AvantGarde Bk BT"/>
                <w:sz w:val="20"/>
                <w:szCs w:val="20"/>
              </w:rPr>
              <w:t>3</w:t>
            </w:r>
          </w:p>
        </w:tc>
      </w:tr>
      <w:tr w:rsidR="00761473" w:rsidRPr="005B44F1" w14:paraId="1F0256D8" w14:textId="77777777" w:rsidTr="00761473">
        <w:trPr>
          <w:trHeight w:val="490"/>
        </w:trPr>
        <w:tc>
          <w:tcPr>
            <w:tcW w:w="4536" w:type="dxa"/>
            <w:vAlign w:val="center"/>
          </w:tcPr>
          <w:p w14:paraId="364F22D0" w14:textId="274079AB" w:rsidR="00761473" w:rsidRPr="005B44F1" w:rsidRDefault="00761473" w:rsidP="00761473">
            <w:pPr>
              <w:rPr>
                <w:rFonts w:ascii="AvantGarde Bk BT" w:hAnsi="AvantGarde Bk BT"/>
                <w:sz w:val="20"/>
                <w:szCs w:val="20"/>
              </w:rPr>
            </w:pPr>
            <w:proofErr w:type="spellStart"/>
            <w:r w:rsidRPr="00761473">
              <w:rPr>
                <w:rFonts w:ascii="AvantGarde Bk BT" w:hAnsi="AvantGarde Bk BT"/>
                <w:sz w:val="20"/>
                <w:szCs w:val="20"/>
              </w:rPr>
              <w:t>Literacidad</w:t>
            </w:r>
            <w:proofErr w:type="spellEnd"/>
            <w:r w:rsidRPr="00761473">
              <w:rPr>
                <w:rFonts w:ascii="AvantGarde Bk BT" w:hAnsi="AvantGarde Bk BT"/>
                <w:sz w:val="20"/>
                <w:szCs w:val="20"/>
              </w:rPr>
              <w:t xml:space="preserve"> en la Vida Cotidiana</w:t>
            </w:r>
          </w:p>
        </w:tc>
        <w:tc>
          <w:tcPr>
            <w:tcW w:w="851" w:type="dxa"/>
            <w:vAlign w:val="center"/>
          </w:tcPr>
          <w:p w14:paraId="14F763D3" w14:textId="6F885E19" w:rsidR="00761473" w:rsidRPr="005B44F1" w:rsidRDefault="00761473" w:rsidP="00761473">
            <w:pPr>
              <w:jc w:val="center"/>
              <w:rPr>
                <w:rFonts w:ascii="AvantGarde Bk BT" w:hAnsi="AvantGarde Bk BT"/>
                <w:sz w:val="20"/>
                <w:szCs w:val="20"/>
              </w:rPr>
            </w:pPr>
            <w:r w:rsidRPr="00761473">
              <w:rPr>
                <w:rFonts w:ascii="AvantGarde Bk BT" w:hAnsi="AvantGarde Bk BT"/>
                <w:sz w:val="20"/>
                <w:szCs w:val="20"/>
              </w:rPr>
              <w:t>CT</w:t>
            </w:r>
          </w:p>
        </w:tc>
        <w:tc>
          <w:tcPr>
            <w:tcW w:w="850" w:type="dxa"/>
            <w:vAlign w:val="center"/>
          </w:tcPr>
          <w:p w14:paraId="71BD5C75" w14:textId="5D8EE223" w:rsidR="00761473" w:rsidRPr="005B44F1" w:rsidRDefault="00761473" w:rsidP="00761473">
            <w:pPr>
              <w:jc w:val="center"/>
              <w:rPr>
                <w:rFonts w:ascii="AvantGarde Bk BT" w:hAnsi="AvantGarde Bk BT"/>
                <w:sz w:val="20"/>
                <w:szCs w:val="20"/>
              </w:rPr>
            </w:pPr>
            <w:r w:rsidRPr="00761473">
              <w:rPr>
                <w:rFonts w:ascii="AvantGarde Bk BT" w:hAnsi="AvantGarde Bk BT"/>
                <w:sz w:val="20"/>
                <w:szCs w:val="20"/>
              </w:rPr>
              <w:t>30</w:t>
            </w:r>
          </w:p>
        </w:tc>
        <w:tc>
          <w:tcPr>
            <w:tcW w:w="847" w:type="dxa"/>
            <w:vAlign w:val="center"/>
          </w:tcPr>
          <w:p w14:paraId="0890E74C" w14:textId="4D8638B3" w:rsidR="00761473" w:rsidRPr="005B44F1" w:rsidRDefault="00761473" w:rsidP="00761473">
            <w:pPr>
              <w:jc w:val="center"/>
              <w:rPr>
                <w:rFonts w:ascii="AvantGarde Bk BT" w:hAnsi="AvantGarde Bk BT"/>
                <w:sz w:val="20"/>
                <w:szCs w:val="20"/>
              </w:rPr>
            </w:pPr>
            <w:r w:rsidRPr="00761473">
              <w:rPr>
                <w:rFonts w:ascii="AvantGarde Bk BT" w:hAnsi="AvantGarde Bk BT"/>
                <w:sz w:val="20"/>
                <w:szCs w:val="20"/>
              </w:rPr>
              <w:t>18</w:t>
            </w:r>
          </w:p>
        </w:tc>
        <w:tc>
          <w:tcPr>
            <w:tcW w:w="809" w:type="dxa"/>
            <w:vAlign w:val="center"/>
          </w:tcPr>
          <w:p w14:paraId="3A060C93" w14:textId="3139F8A7" w:rsidR="00761473" w:rsidRPr="005B44F1" w:rsidRDefault="00761473" w:rsidP="00761473">
            <w:pPr>
              <w:jc w:val="center"/>
              <w:rPr>
                <w:rFonts w:ascii="AvantGarde Bk BT" w:hAnsi="AvantGarde Bk BT"/>
                <w:sz w:val="20"/>
                <w:szCs w:val="20"/>
              </w:rPr>
            </w:pPr>
            <w:r w:rsidRPr="00761473">
              <w:rPr>
                <w:rFonts w:ascii="AvantGarde Bk BT" w:hAnsi="AvantGarde Bk BT"/>
                <w:sz w:val="20"/>
                <w:szCs w:val="20"/>
              </w:rPr>
              <w:t>48</w:t>
            </w:r>
          </w:p>
        </w:tc>
        <w:tc>
          <w:tcPr>
            <w:tcW w:w="940" w:type="dxa"/>
            <w:vAlign w:val="center"/>
          </w:tcPr>
          <w:p w14:paraId="151D4590" w14:textId="1804FF67" w:rsidR="00761473" w:rsidRPr="005B44F1" w:rsidRDefault="00761473" w:rsidP="00761473">
            <w:pPr>
              <w:jc w:val="center"/>
              <w:rPr>
                <w:rFonts w:ascii="AvantGarde Bk BT" w:hAnsi="AvantGarde Bk BT"/>
                <w:sz w:val="20"/>
                <w:szCs w:val="20"/>
              </w:rPr>
            </w:pPr>
            <w:r w:rsidRPr="00761473">
              <w:rPr>
                <w:rFonts w:ascii="AvantGarde Bk BT" w:hAnsi="AvantGarde Bk BT"/>
                <w:sz w:val="20"/>
                <w:szCs w:val="20"/>
              </w:rPr>
              <w:t>3</w:t>
            </w:r>
          </w:p>
        </w:tc>
      </w:tr>
      <w:tr w:rsidR="00761473" w:rsidRPr="005B44F1" w14:paraId="41F4AD20" w14:textId="77777777" w:rsidTr="00761473">
        <w:trPr>
          <w:trHeight w:val="490"/>
        </w:trPr>
        <w:tc>
          <w:tcPr>
            <w:tcW w:w="4536" w:type="dxa"/>
            <w:vAlign w:val="center"/>
          </w:tcPr>
          <w:p w14:paraId="0F82434F" w14:textId="12C6D901" w:rsidR="00761473" w:rsidRPr="005B44F1" w:rsidRDefault="00761473" w:rsidP="00761473">
            <w:pPr>
              <w:rPr>
                <w:rFonts w:ascii="AvantGarde Bk BT" w:hAnsi="AvantGarde Bk BT"/>
                <w:sz w:val="20"/>
                <w:szCs w:val="20"/>
              </w:rPr>
            </w:pPr>
            <w:r w:rsidRPr="00761473">
              <w:rPr>
                <w:rFonts w:ascii="AvantGarde Bk BT" w:hAnsi="AvantGarde Bk BT"/>
                <w:sz w:val="20"/>
                <w:szCs w:val="20"/>
              </w:rPr>
              <w:t xml:space="preserve">Pedagogía de la </w:t>
            </w:r>
            <w:proofErr w:type="spellStart"/>
            <w:r w:rsidRPr="00761473">
              <w:rPr>
                <w:rFonts w:ascii="AvantGarde Bk BT" w:hAnsi="AvantGarde Bk BT"/>
                <w:sz w:val="20"/>
                <w:szCs w:val="20"/>
              </w:rPr>
              <w:t>Literacidad</w:t>
            </w:r>
            <w:proofErr w:type="spellEnd"/>
            <w:r w:rsidRPr="00761473">
              <w:rPr>
                <w:rFonts w:ascii="AvantGarde Bk BT" w:hAnsi="AvantGarde Bk BT"/>
                <w:sz w:val="20"/>
                <w:szCs w:val="20"/>
              </w:rPr>
              <w:t xml:space="preserve"> para la Cultura Científica</w:t>
            </w:r>
          </w:p>
        </w:tc>
        <w:tc>
          <w:tcPr>
            <w:tcW w:w="851" w:type="dxa"/>
            <w:vAlign w:val="center"/>
          </w:tcPr>
          <w:p w14:paraId="135CE320" w14:textId="717FB2E2" w:rsidR="00761473" w:rsidRPr="005B44F1" w:rsidRDefault="00761473" w:rsidP="00761473">
            <w:pPr>
              <w:jc w:val="center"/>
              <w:rPr>
                <w:rFonts w:ascii="AvantGarde Bk BT" w:hAnsi="AvantGarde Bk BT"/>
                <w:sz w:val="20"/>
                <w:szCs w:val="20"/>
              </w:rPr>
            </w:pPr>
            <w:r w:rsidRPr="00761473">
              <w:rPr>
                <w:rFonts w:ascii="AvantGarde Bk BT" w:hAnsi="AvantGarde Bk BT"/>
                <w:sz w:val="20"/>
                <w:szCs w:val="20"/>
              </w:rPr>
              <w:t>CT</w:t>
            </w:r>
          </w:p>
        </w:tc>
        <w:tc>
          <w:tcPr>
            <w:tcW w:w="850" w:type="dxa"/>
            <w:vAlign w:val="center"/>
          </w:tcPr>
          <w:p w14:paraId="6D8209A8" w14:textId="4AFE78CB" w:rsidR="00761473" w:rsidRPr="005B44F1" w:rsidRDefault="00761473" w:rsidP="00761473">
            <w:pPr>
              <w:jc w:val="center"/>
              <w:rPr>
                <w:rFonts w:ascii="AvantGarde Bk BT" w:hAnsi="AvantGarde Bk BT"/>
                <w:sz w:val="20"/>
                <w:szCs w:val="20"/>
              </w:rPr>
            </w:pPr>
            <w:r w:rsidRPr="00761473">
              <w:rPr>
                <w:rFonts w:ascii="AvantGarde Bk BT" w:hAnsi="AvantGarde Bk BT"/>
                <w:sz w:val="20"/>
                <w:szCs w:val="20"/>
              </w:rPr>
              <w:t>48</w:t>
            </w:r>
          </w:p>
        </w:tc>
        <w:tc>
          <w:tcPr>
            <w:tcW w:w="847" w:type="dxa"/>
            <w:vAlign w:val="center"/>
          </w:tcPr>
          <w:p w14:paraId="30B9535D" w14:textId="1F6CE4C8" w:rsidR="00761473" w:rsidRPr="005B44F1" w:rsidRDefault="00761473" w:rsidP="00761473">
            <w:pPr>
              <w:jc w:val="center"/>
              <w:rPr>
                <w:rFonts w:ascii="AvantGarde Bk BT" w:hAnsi="AvantGarde Bk BT"/>
                <w:sz w:val="20"/>
                <w:szCs w:val="20"/>
              </w:rPr>
            </w:pPr>
            <w:r w:rsidRPr="00761473">
              <w:rPr>
                <w:rFonts w:ascii="AvantGarde Bk BT" w:hAnsi="AvantGarde Bk BT"/>
                <w:sz w:val="20"/>
                <w:szCs w:val="20"/>
              </w:rPr>
              <w:t>16</w:t>
            </w:r>
          </w:p>
        </w:tc>
        <w:tc>
          <w:tcPr>
            <w:tcW w:w="809" w:type="dxa"/>
            <w:vAlign w:val="center"/>
          </w:tcPr>
          <w:p w14:paraId="50BFEED3" w14:textId="2F9188C0" w:rsidR="00761473" w:rsidRPr="005B44F1" w:rsidRDefault="00761473" w:rsidP="00761473">
            <w:pPr>
              <w:jc w:val="center"/>
              <w:rPr>
                <w:rFonts w:ascii="AvantGarde Bk BT" w:hAnsi="AvantGarde Bk BT"/>
                <w:sz w:val="20"/>
                <w:szCs w:val="20"/>
              </w:rPr>
            </w:pPr>
            <w:r w:rsidRPr="00761473">
              <w:rPr>
                <w:rFonts w:ascii="AvantGarde Bk BT" w:hAnsi="AvantGarde Bk BT"/>
                <w:sz w:val="20"/>
                <w:szCs w:val="20"/>
              </w:rPr>
              <w:t>64</w:t>
            </w:r>
          </w:p>
        </w:tc>
        <w:tc>
          <w:tcPr>
            <w:tcW w:w="940" w:type="dxa"/>
            <w:vAlign w:val="center"/>
          </w:tcPr>
          <w:p w14:paraId="6E39FEE6" w14:textId="7D37FB26" w:rsidR="00761473" w:rsidRPr="005B44F1" w:rsidRDefault="00761473" w:rsidP="00761473">
            <w:pPr>
              <w:jc w:val="center"/>
              <w:rPr>
                <w:rFonts w:ascii="AvantGarde Bk BT" w:hAnsi="AvantGarde Bk BT"/>
                <w:sz w:val="20"/>
                <w:szCs w:val="20"/>
              </w:rPr>
            </w:pPr>
            <w:r w:rsidRPr="00761473">
              <w:rPr>
                <w:rFonts w:ascii="AvantGarde Bk BT" w:hAnsi="AvantGarde Bk BT"/>
                <w:sz w:val="20"/>
                <w:szCs w:val="20"/>
              </w:rPr>
              <w:t>4</w:t>
            </w:r>
          </w:p>
        </w:tc>
      </w:tr>
      <w:tr w:rsidR="00761473" w:rsidRPr="005B44F1" w14:paraId="2012476B" w14:textId="77777777" w:rsidTr="00761473">
        <w:trPr>
          <w:trHeight w:val="490"/>
        </w:trPr>
        <w:tc>
          <w:tcPr>
            <w:tcW w:w="4536" w:type="dxa"/>
            <w:vAlign w:val="center"/>
          </w:tcPr>
          <w:p w14:paraId="62A269EF" w14:textId="67AAD2FE" w:rsidR="00761473" w:rsidRPr="005B44F1" w:rsidRDefault="00761473" w:rsidP="00761473">
            <w:pPr>
              <w:rPr>
                <w:rFonts w:ascii="AvantGarde Bk BT" w:hAnsi="AvantGarde Bk BT"/>
                <w:sz w:val="20"/>
                <w:szCs w:val="20"/>
              </w:rPr>
            </w:pPr>
            <w:r w:rsidRPr="00761473">
              <w:rPr>
                <w:rFonts w:ascii="AvantGarde Bk BT" w:hAnsi="AvantGarde Bk BT"/>
                <w:sz w:val="20"/>
                <w:szCs w:val="20"/>
              </w:rPr>
              <w:t xml:space="preserve">Pedagogía de la </w:t>
            </w:r>
            <w:proofErr w:type="spellStart"/>
            <w:r w:rsidRPr="00761473">
              <w:rPr>
                <w:rFonts w:ascii="AvantGarde Bk BT" w:hAnsi="AvantGarde Bk BT"/>
                <w:sz w:val="20"/>
                <w:szCs w:val="20"/>
              </w:rPr>
              <w:t>Literacidad</w:t>
            </w:r>
            <w:proofErr w:type="spellEnd"/>
            <w:r w:rsidRPr="00761473">
              <w:rPr>
                <w:rFonts w:ascii="AvantGarde Bk BT" w:hAnsi="AvantGarde Bk BT"/>
                <w:sz w:val="20"/>
                <w:szCs w:val="20"/>
              </w:rPr>
              <w:t xml:space="preserve"> a lo largo del Currículum </w:t>
            </w:r>
          </w:p>
        </w:tc>
        <w:tc>
          <w:tcPr>
            <w:tcW w:w="851" w:type="dxa"/>
            <w:vAlign w:val="center"/>
          </w:tcPr>
          <w:p w14:paraId="0BC6D057" w14:textId="1F6D5396" w:rsidR="00761473" w:rsidRPr="005B44F1" w:rsidRDefault="00761473" w:rsidP="00761473">
            <w:pPr>
              <w:jc w:val="center"/>
              <w:rPr>
                <w:rFonts w:ascii="AvantGarde Bk BT" w:hAnsi="AvantGarde Bk BT"/>
                <w:sz w:val="20"/>
                <w:szCs w:val="20"/>
              </w:rPr>
            </w:pPr>
            <w:r w:rsidRPr="00761473">
              <w:rPr>
                <w:rFonts w:ascii="AvantGarde Bk BT" w:hAnsi="AvantGarde Bk BT"/>
                <w:sz w:val="20"/>
                <w:szCs w:val="20"/>
              </w:rPr>
              <w:t>C</w:t>
            </w:r>
          </w:p>
        </w:tc>
        <w:tc>
          <w:tcPr>
            <w:tcW w:w="850" w:type="dxa"/>
            <w:vAlign w:val="center"/>
          </w:tcPr>
          <w:p w14:paraId="65335D44" w14:textId="402C57E4" w:rsidR="00761473" w:rsidRPr="005B44F1" w:rsidRDefault="00761473" w:rsidP="00761473">
            <w:pPr>
              <w:jc w:val="center"/>
              <w:rPr>
                <w:rFonts w:ascii="AvantGarde Bk BT" w:hAnsi="AvantGarde Bk BT"/>
                <w:sz w:val="20"/>
                <w:szCs w:val="20"/>
              </w:rPr>
            </w:pPr>
            <w:r w:rsidRPr="00761473">
              <w:rPr>
                <w:rFonts w:ascii="AvantGarde Bk BT" w:hAnsi="AvantGarde Bk BT"/>
                <w:sz w:val="20"/>
                <w:szCs w:val="20"/>
              </w:rPr>
              <w:t>48</w:t>
            </w:r>
          </w:p>
        </w:tc>
        <w:tc>
          <w:tcPr>
            <w:tcW w:w="847" w:type="dxa"/>
            <w:vAlign w:val="center"/>
          </w:tcPr>
          <w:p w14:paraId="7E8DD45D" w14:textId="00349ABA" w:rsidR="00761473" w:rsidRPr="005B44F1" w:rsidRDefault="00761473" w:rsidP="00761473">
            <w:pPr>
              <w:jc w:val="center"/>
              <w:rPr>
                <w:rFonts w:ascii="AvantGarde Bk BT" w:hAnsi="AvantGarde Bk BT"/>
                <w:sz w:val="20"/>
                <w:szCs w:val="20"/>
              </w:rPr>
            </w:pPr>
            <w:r w:rsidRPr="00761473">
              <w:rPr>
                <w:rFonts w:ascii="AvantGarde Bk BT" w:hAnsi="AvantGarde Bk BT"/>
                <w:sz w:val="20"/>
                <w:szCs w:val="20"/>
              </w:rPr>
              <w:t>16</w:t>
            </w:r>
          </w:p>
        </w:tc>
        <w:tc>
          <w:tcPr>
            <w:tcW w:w="809" w:type="dxa"/>
            <w:vAlign w:val="center"/>
          </w:tcPr>
          <w:p w14:paraId="2218EBBF" w14:textId="7D207D53" w:rsidR="00761473" w:rsidRPr="005B44F1" w:rsidRDefault="00761473" w:rsidP="00761473">
            <w:pPr>
              <w:jc w:val="center"/>
              <w:rPr>
                <w:rFonts w:ascii="AvantGarde Bk BT" w:hAnsi="AvantGarde Bk BT"/>
                <w:sz w:val="20"/>
                <w:szCs w:val="20"/>
              </w:rPr>
            </w:pPr>
            <w:r w:rsidRPr="00761473">
              <w:rPr>
                <w:rFonts w:ascii="AvantGarde Bk BT" w:hAnsi="AvantGarde Bk BT"/>
                <w:sz w:val="20"/>
                <w:szCs w:val="20"/>
              </w:rPr>
              <w:t>64</w:t>
            </w:r>
          </w:p>
        </w:tc>
        <w:tc>
          <w:tcPr>
            <w:tcW w:w="940" w:type="dxa"/>
            <w:vAlign w:val="center"/>
          </w:tcPr>
          <w:p w14:paraId="3118D0E2" w14:textId="6274DC5A" w:rsidR="00761473" w:rsidRPr="005B44F1" w:rsidRDefault="00761473" w:rsidP="00761473">
            <w:pPr>
              <w:jc w:val="center"/>
              <w:rPr>
                <w:rFonts w:ascii="AvantGarde Bk BT" w:hAnsi="AvantGarde Bk BT"/>
                <w:sz w:val="20"/>
                <w:szCs w:val="20"/>
              </w:rPr>
            </w:pPr>
            <w:r w:rsidRPr="00761473">
              <w:rPr>
                <w:rFonts w:ascii="AvantGarde Bk BT" w:hAnsi="AvantGarde Bk BT"/>
                <w:sz w:val="20"/>
                <w:szCs w:val="20"/>
              </w:rPr>
              <w:t>4</w:t>
            </w:r>
          </w:p>
        </w:tc>
      </w:tr>
      <w:tr w:rsidR="00761473" w:rsidRPr="005B44F1" w14:paraId="30F76774" w14:textId="77777777" w:rsidTr="00761473">
        <w:trPr>
          <w:trHeight w:val="490"/>
        </w:trPr>
        <w:tc>
          <w:tcPr>
            <w:tcW w:w="4536" w:type="dxa"/>
            <w:vAlign w:val="center"/>
          </w:tcPr>
          <w:p w14:paraId="784A9B20" w14:textId="38365305" w:rsidR="00761473" w:rsidRPr="005B44F1" w:rsidRDefault="00761473" w:rsidP="00761473">
            <w:pPr>
              <w:rPr>
                <w:rFonts w:ascii="AvantGarde Bk BT" w:hAnsi="AvantGarde Bk BT"/>
                <w:sz w:val="20"/>
                <w:szCs w:val="20"/>
              </w:rPr>
            </w:pPr>
            <w:proofErr w:type="spellStart"/>
            <w:r w:rsidRPr="00761473">
              <w:rPr>
                <w:rFonts w:ascii="AvantGarde Bk BT" w:hAnsi="AvantGarde Bk BT"/>
                <w:sz w:val="20"/>
                <w:szCs w:val="20"/>
              </w:rPr>
              <w:t>Multiliteracidad</w:t>
            </w:r>
            <w:proofErr w:type="spellEnd"/>
            <w:r w:rsidRPr="00761473">
              <w:rPr>
                <w:rFonts w:ascii="AvantGarde Bk BT" w:hAnsi="AvantGarde Bk BT"/>
                <w:sz w:val="20"/>
                <w:szCs w:val="20"/>
              </w:rPr>
              <w:t xml:space="preserve"> y </w:t>
            </w:r>
            <w:proofErr w:type="spellStart"/>
            <w:r w:rsidRPr="00761473">
              <w:rPr>
                <w:rFonts w:ascii="AvantGarde Bk BT" w:hAnsi="AvantGarde Bk BT"/>
                <w:sz w:val="20"/>
                <w:szCs w:val="20"/>
              </w:rPr>
              <w:t>Multimodalidad</w:t>
            </w:r>
            <w:proofErr w:type="spellEnd"/>
          </w:p>
        </w:tc>
        <w:tc>
          <w:tcPr>
            <w:tcW w:w="851" w:type="dxa"/>
            <w:vAlign w:val="center"/>
          </w:tcPr>
          <w:p w14:paraId="612E10DC" w14:textId="171BB6FE" w:rsidR="00761473" w:rsidRPr="005B44F1" w:rsidRDefault="00761473" w:rsidP="00761473">
            <w:pPr>
              <w:jc w:val="center"/>
              <w:rPr>
                <w:rFonts w:ascii="AvantGarde Bk BT" w:hAnsi="AvantGarde Bk BT"/>
                <w:sz w:val="20"/>
                <w:szCs w:val="20"/>
              </w:rPr>
            </w:pPr>
            <w:r w:rsidRPr="00761473">
              <w:rPr>
                <w:rFonts w:ascii="AvantGarde Bk BT" w:hAnsi="AvantGarde Bk BT"/>
                <w:sz w:val="20"/>
                <w:szCs w:val="20"/>
              </w:rPr>
              <w:t>CT</w:t>
            </w:r>
          </w:p>
        </w:tc>
        <w:tc>
          <w:tcPr>
            <w:tcW w:w="850" w:type="dxa"/>
            <w:vAlign w:val="center"/>
          </w:tcPr>
          <w:p w14:paraId="3F49BA0A" w14:textId="1D47EF63" w:rsidR="00761473" w:rsidRPr="005B44F1" w:rsidRDefault="00761473" w:rsidP="00761473">
            <w:pPr>
              <w:jc w:val="center"/>
              <w:rPr>
                <w:rFonts w:ascii="AvantGarde Bk BT" w:hAnsi="AvantGarde Bk BT"/>
                <w:sz w:val="20"/>
                <w:szCs w:val="20"/>
              </w:rPr>
            </w:pPr>
            <w:r w:rsidRPr="00761473">
              <w:rPr>
                <w:rFonts w:ascii="AvantGarde Bk BT" w:hAnsi="AvantGarde Bk BT"/>
                <w:sz w:val="20"/>
                <w:szCs w:val="20"/>
              </w:rPr>
              <w:t>60</w:t>
            </w:r>
          </w:p>
        </w:tc>
        <w:tc>
          <w:tcPr>
            <w:tcW w:w="847" w:type="dxa"/>
            <w:vAlign w:val="center"/>
          </w:tcPr>
          <w:p w14:paraId="0A72DD9D" w14:textId="6BB77CE2" w:rsidR="00761473" w:rsidRPr="005B44F1" w:rsidRDefault="00761473" w:rsidP="00761473">
            <w:pPr>
              <w:jc w:val="center"/>
              <w:rPr>
                <w:rFonts w:ascii="AvantGarde Bk BT" w:hAnsi="AvantGarde Bk BT"/>
                <w:sz w:val="20"/>
                <w:szCs w:val="20"/>
              </w:rPr>
            </w:pPr>
            <w:r w:rsidRPr="00761473">
              <w:rPr>
                <w:rFonts w:ascii="AvantGarde Bk BT" w:hAnsi="AvantGarde Bk BT"/>
                <w:sz w:val="20"/>
                <w:szCs w:val="20"/>
              </w:rPr>
              <w:t>20</w:t>
            </w:r>
          </w:p>
        </w:tc>
        <w:tc>
          <w:tcPr>
            <w:tcW w:w="809" w:type="dxa"/>
            <w:vAlign w:val="center"/>
          </w:tcPr>
          <w:p w14:paraId="73AC8A8D" w14:textId="793ED4B9" w:rsidR="00761473" w:rsidRPr="005B44F1" w:rsidRDefault="00761473" w:rsidP="00761473">
            <w:pPr>
              <w:jc w:val="center"/>
              <w:rPr>
                <w:rFonts w:ascii="AvantGarde Bk BT" w:hAnsi="AvantGarde Bk BT"/>
                <w:sz w:val="20"/>
                <w:szCs w:val="20"/>
              </w:rPr>
            </w:pPr>
            <w:r w:rsidRPr="00761473">
              <w:rPr>
                <w:rFonts w:ascii="AvantGarde Bk BT" w:hAnsi="AvantGarde Bk BT"/>
                <w:sz w:val="20"/>
                <w:szCs w:val="20"/>
              </w:rPr>
              <w:t>80</w:t>
            </w:r>
          </w:p>
        </w:tc>
        <w:tc>
          <w:tcPr>
            <w:tcW w:w="940" w:type="dxa"/>
            <w:vAlign w:val="center"/>
          </w:tcPr>
          <w:p w14:paraId="3D4C3E1B" w14:textId="7A73A953" w:rsidR="00761473" w:rsidRPr="005B44F1" w:rsidRDefault="00761473" w:rsidP="00761473">
            <w:pPr>
              <w:jc w:val="center"/>
              <w:rPr>
                <w:rFonts w:ascii="AvantGarde Bk BT" w:hAnsi="AvantGarde Bk BT"/>
                <w:sz w:val="20"/>
                <w:szCs w:val="20"/>
              </w:rPr>
            </w:pPr>
            <w:r w:rsidRPr="00761473">
              <w:rPr>
                <w:rFonts w:ascii="AvantGarde Bk BT" w:hAnsi="AvantGarde Bk BT"/>
                <w:sz w:val="20"/>
                <w:szCs w:val="20"/>
              </w:rPr>
              <w:t>5</w:t>
            </w:r>
          </w:p>
        </w:tc>
      </w:tr>
      <w:tr w:rsidR="00761473" w:rsidRPr="005B44F1" w14:paraId="798E5ECF" w14:textId="77777777" w:rsidTr="00761473">
        <w:trPr>
          <w:trHeight w:val="490"/>
        </w:trPr>
        <w:tc>
          <w:tcPr>
            <w:tcW w:w="4536" w:type="dxa"/>
            <w:vAlign w:val="center"/>
          </w:tcPr>
          <w:p w14:paraId="12371E9F" w14:textId="4233D98D" w:rsidR="00761473" w:rsidRPr="005B44F1" w:rsidRDefault="00761473" w:rsidP="00761473">
            <w:pPr>
              <w:rPr>
                <w:rFonts w:ascii="AvantGarde Bk BT" w:hAnsi="AvantGarde Bk BT"/>
                <w:sz w:val="20"/>
                <w:szCs w:val="20"/>
              </w:rPr>
            </w:pPr>
            <w:r w:rsidRPr="00761473">
              <w:rPr>
                <w:rFonts w:ascii="AvantGarde Bk BT" w:hAnsi="AvantGarde Bk BT"/>
                <w:sz w:val="20"/>
                <w:szCs w:val="20"/>
              </w:rPr>
              <w:t xml:space="preserve">Neurociencias Cognitivas, </w:t>
            </w:r>
            <w:proofErr w:type="spellStart"/>
            <w:r w:rsidRPr="00761473">
              <w:rPr>
                <w:rFonts w:ascii="AvantGarde Bk BT" w:hAnsi="AvantGarde Bk BT"/>
                <w:sz w:val="20"/>
                <w:szCs w:val="20"/>
              </w:rPr>
              <w:t>Literacidad</w:t>
            </w:r>
            <w:proofErr w:type="spellEnd"/>
            <w:r w:rsidRPr="00761473">
              <w:rPr>
                <w:rFonts w:ascii="AvantGarde Bk BT" w:hAnsi="AvantGarde Bk BT"/>
                <w:sz w:val="20"/>
                <w:szCs w:val="20"/>
              </w:rPr>
              <w:t xml:space="preserve"> y Emoción</w:t>
            </w:r>
          </w:p>
        </w:tc>
        <w:tc>
          <w:tcPr>
            <w:tcW w:w="851" w:type="dxa"/>
            <w:vAlign w:val="center"/>
          </w:tcPr>
          <w:p w14:paraId="679E8297" w14:textId="5A2DCE90" w:rsidR="00761473" w:rsidRPr="005B44F1" w:rsidRDefault="00761473" w:rsidP="00761473">
            <w:pPr>
              <w:jc w:val="center"/>
              <w:rPr>
                <w:rFonts w:ascii="AvantGarde Bk BT" w:hAnsi="AvantGarde Bk BT"/>
                <w:sz w:val="20"/>
                <w:szCs w:val="20"/>
              </w:rPr>
            </w:pPr>
            <w:r w:rsidRPr="00761473">
              <w:rPr>
                <w:rFonts w:ascii="AvantGarde Bk BT" w:hAnsi="AvantGarde Bk BT"/>
                <w:sz w:val="20"/>
                <w:szCs w:val="20"/>
              </w:rPr>
              <w:t>C</w:t>
            </w:r>
          </w:p>
        </w:tc>
        <w:tc>
          <w:tcPr>
            <w:tcW w:w="850" w:type="dxa"/>
            <w:vAlign w:val="center"/>
          </w:tcPr>
          <w:p w14:paraId="4704C9F9" w14:textId="2A5A4A13" w:rsidR="00761473" w:rsidRPr="005B44F1" w:rsidRDefault="00761473" w:rsidP="00761473">
            <w:pPr>
              <w:jc w:val="center"/>
              <w:rPr>
                <w:rFonts w:ascii="AvantGarde Bk BT" w:hAnsi="AvantGarde Bk BT"/>
                <w:sz w:val="20"/>
                <w:szCs w:val="20"/>
              </w:rPr>
            </w:pPr>
            <w:r w:rsidRPr="00761473">
              <w:rPr>
                <w:rFonts w:ascii="AvantGarde Bk BT" w:hAnsi="AvantGarde Bk BT"/>
                <w:sz w:val="20"/>
                <w:szCs w:val="20"/>
              </w:rPr>
              <w:t>60</w:t>
            </w:r>
          </w:p>
        </w:tc>
        <w:tc>
          <w:tcPr>
            <w:tcW w:w="847" w:type="dxa"/>
            <w:vAlign w:val="center"/>
          </w:tcPr>
          <w:p w14:paraId="1DC53D9C" w14:textId="64D8739F" w:rsidR="00761473" w:rsidRPr="005B44F1" w:rsidRDefault="00761473" w:rsidP="00761473">
            <w:pPr>
              <w:jc w:val="center"/>
              <w:rPr>
                <w:rFonts w:ascii="AvantGarde Bk BT" w:hAnsi="AvantGarde Bk BT"/>
                <w:sz w:val="20"/>
                <w:szCs w:val="20"/>
              </w:rPr>
            </w:pPr>
            <w:r w:rsidRPr="00761473">
              <w:rPr>
                <w:rFonts w:ascii="AvantGarde Bk BT" w:hAnsi="AvantGarde Bk BT"/>
                <w:sz w:val="20"/>
                <w:szCs w:val="20"/>
              </w:rPr>
              <w:t>20</w:t>
            </w:r>
          </w:p>
        </w:tc>
        <w:tc>
          <w:tcPr>
            <w:tcW w:w="809" w:type="dxa"/>
            <w:vAlign w:val="center"/>
          </w:tcPr>
          <w:p w14:paraId="32D94F95" w14:textId="5ED887DB" w:rsidR="00761473" w:rsidRPr="005B44F1" w:rsidRDefault="00761473" w:rsidP="00761473">
            <w:pPr>
              <w:jc w:val="center"/>
              <w:rPr>
                <w:rFonts w:ascii="AvantGarde Bk BT" w:hAnsi="AvantGarde Bk BT"/>
                <w:sz w:val="20"/>
                <w:szCs w:val="20"/>
              </w:rPr>
            </w:pPr>
            <w:r w:rsidRPr="00761473">
              <w:rPr>
                <w:rFonts w:ascii="AvantGarde Bk BT" w:hAnsi="AvantGarde Bk BT"/>
                <w:sz w:val="20"/>
                <w:szCs w:val="20"/>
              </w:rPr>
              <w:t>80</w:t>
            </w:r>
          </w:p>
        </w:tc>
        <w:tc>
          <w:tcPr>
            <w:tcW w:w="940" w:type="dxa"/>
            <w:vAlign w:val="center"/>
          </w:tcPr>
          <w:p w14:paraId="55CECCA9" w14:textId="33E0C862" w:rsidR="00761473" w:rsidRPr="005B44F1" w:rsidRDefault="00761473" w:rsidP="00761473">
            <w:pPr>
              <w:jc w:val="center"/>
              <w:rPr>
                <w:rFonts w:ascii="AvantGarde Bk BT" w:hAnsi="AvantGarde Bk BT"/>
                <w:sz w:val="20"/>
                <w:szCs w:val="20"/>
              </w:rPr>
            </w:pPr>
            <w:r w:rsidRPr="00761473">
              <w:rPr>
                <w:rFonts w:ascii="AvantGarde Bk BT" w:hAnsi="AvantGarde Bk BT"/>
                <w:sz w:val="20"/>
                <w:szCs w:val="20"/>
              </w:rPr>
              <w:t>5</w:t>
            </w:r>
          </w:p>
        </w:tc>
      </w:tr>
      <w:tr w:rsidR="00761473" w:rsidRPr="005B44F1" w14:paraId="77A4C2FE" w14:textId="77777777" w:rsidTr="00761473">
        <w:trPr>
          <w:trHeight w:val="490"/>
        </w:trPr>
        <w:tc>
          <w:tcPr>
            <w:tcW w:w="4536" w:type="dxa"/>
            <w:vAlign w:val="center"/>
          </w:tcPr>
          <w:p w14:paraId="65D82F39" w14:textId="517419B0" w:rsidR="00761473" w:rsidRPr="005B44F1" w:rsidRDefault="00761473" w:rsidP="00761473">
            <w:pPr>
              <w:rPr>
                <w:rFonts w:ascii="AvantGarde Bk BT" w:hAnsi="AvantGarde Bk BT"/>
                <w:sz w:val="20"/>
                <w:szCs w:val="20"/>
              </w:rPr>
            </w:pPr>
            <w:r w:rsidRPr="00761473">
              <w:rPr>
                <w:rFonts w:ascii="AvantGarde Bk BT" w:hAnsi="AvantGarde Bk BT"/>
                <w:sz w:val="20"/>
                <w:szCs w:val="20"/>
              </w:rPr>
              <w:t xml:space="preserve">Desarrollo del Lenguaje y tecnologías para la </w:t>
            </w:r>
            <w:proofErr w:type="spellStart"/>
            <w:r w:rsidRPr="00761473">
              <w:rPr>
                <w:rFonts w:ascii="AvantGarde Bk BT" w:hAnsi="AvantGarde Bk BT"/>
                <w:sz w:val="20"/>
                <w:szCs w:val="20"/>
              </w:rPr>
              <w:t>Literacidad</w:t>
            </w:r>
            <w:proofErr w:type="spellEnd"/>
          </w:p>
        </w:tc>
        <w:tc>
          <w:tcPr>
            <w:tcW w:w="851" w:type="dxa"/>
            <w:vAlign w:val="center"/>
          </w:tcPr>
          <w:p w14:paraId="319879A5" w14:textId="6E0A56B7" w:rsidR="00761473" w:rsidRPr="005B44F1" w:rsidRDefault="00761473" w:rsidP="00761473">
            <w:pPr>
              <w:jc w:val="center"/>
              <w:rPr>
                <w:rFonts w:ascii="AvantGarde Bk BT" w:hAnsi="AvantGarde Bk BT"/>
                <w:sz w:val="20"/>
                <w:szCs w:val="20"/>
              </w:rPr>
            </w:pPr>
            <w:r w:rsidRPr="00761473">
              <w:rPr>
                <w:rFonts w:ascii="AvantGarde Bk BT" w:hAnsi="AvantGarde Bk BT"/>
                <w:sz w:val="20"/>
                <w:szCs w:val="20"/>
              </w:rPr>
              <w:t>C</w:t>
            </w:r>
          </w:p>
        </w:tc>
        <w:tc>
          <w:tcPr>
            <w:tcW w:w="850" w:type="dxa"/>
            <w:vAlign w:val="center"/>
          </w:tcPr>
          <w:p w14:paraId="417F83E9" w14:textId="1DADAC42" w:rsidR="00761473" w:rsidRPr="005B44F1" w:rsidRDefault="00761473" w:rsidP="00761473">
            <w:pPr>
              <w:jc w:val="center"/>
              <w:rPr>
                <w:rFonts w:ascii="AvantGarde Bk BT" w:hAnsi="AvantGarde Bk BT"/>
                <w:sz w:val="20"/>
                <w:szCs w:val="20"/>
              </w:rPr>
            </w:pPr>
            <w:r w:rsidRPr="00761473">
              <w:rPr>
                <w:rFonts w:ascii="AvantGarde Bk BT" w:hAnsi="AvantGarde Bk BT"/>
                <w:sz w:val="20"/>
                <w:szCs w:val="20"/>
              </w:rPr>
              <w:t>60</w:t>
            </w:r>
          </w:p>
        </w:tc>
        <w:tc>
          <w:tcPr>
            <w:tcW w:w="847" w:type="dxa"/>
            <w:vAlign w:val="center"/>
          </w:tcPr>
          <w:p w14:paraId="53F45ABC" w14:textId="2AB62A88" w:rsidR="00761473" w:rsidRPr="005B44F1" w:rsidRDefault="00761473" w:rsidP="00761473">
            <w:pPr>
              <w:jc w:val="center"/>
              <w:rPr>
                <w:rFonts w:ascii="AvantGarde Bk BT" w:hAnsi="AvantGarde Bk BT"/>
                <w:sz w:val="20"/>
                <w:szCs w:val="20"/>
              </w:rPr>
            </w:pPr>
            <w:r w:rsidRPr="00761473">
              <w:rPr>
                <w:rFonts w:ascii="AvantGarde Bk BT" w:hAnsi="AvantGarde Bk BT"/>
                <w:sz w:val="20"/>
                <w:szCs w:val="20"/>
              </w:rPr>
              <w:t>20</w:t>
            </w:r>
          </w:p>
        </w:tc>
        <w:tc>
          <w:tcPr>
            <w:tcW w:w="809" w:type="dxa"/>
            <w:vAlign w:val="center"/>
          </w:tcPr>
          <w:p w14:paraId="6049B703" w14:textId="298A72FB" w:rsidR="00761473" w:rsidRPr="005B44F1" w:rsidRDefault="00761473" w:rsidP="00761473">
            <w:pPr>
              <w:jc w:val="center"/>
              <w:rPr>
                <w:rFonts w:ascii="AvantGarde Bk BT" w:hAnsi="AvantGarde Bk BT"/>
                <w:sz w:val="20"/>
                <w:szCs w:val="20"/>
              </w:rPr>
            </w:pPr>
            <w:r w:rsidRPr="00761473">
              <w:rPr>
                <w:rFonts w:ascii="AvantGarde Bk BT" w:hAnsi="AvantGarde Bk BT"/>
                <w:sz w:val="20"/>
                <w:szCs w:val="20"/>
              </w:rPr>
              <w:t>80</w:t>
            </w:r>
          </w:p>
        </w:tc>
        <w:tc>
          <w:tcPr>
            <w:tcW w:w="940" w:type="dxa"/>
            <w:vAlign w:val="center"/>
          </w:tcPr>
          <w:p w14:paraId="06FECA55" w14:textId="3F69DD47" w:rsidR="00761473" w:rsidRPr="005B44F1" w:rsidRDefault="00761473" w:rsidP="00761473">
            <w:pPr>
              <w:jc w:val="center"/>
              <w:rPr>
                <w:rFonts w:ascii="AvantGarde Bk BT" w:hAnsi="AvantGarde Bk BT"/>
                <w:sz w:val="20"/>
                <w:szCs w:val="20"/>
              </w:rPr>
            </w:pPr>
            <w:r w:rsidRPr="00761473">
              <w:rPr>
                <w:rFonts w:ascii="AvantGarde Bk BT" w:hAnsi="AvantGarde Bk BT"/>
                <w:sz w:val="20"/>
                <w:szCs w:val="20"/>
              </w:rPr>
              <w:t>5</w:t>
            </w:r>
          </w:p>
        </w:tc>
      </w:tr>
      <w:tr w:rsidR="00761473" w:rsidRPr="00761473" w14:paraId="62FEB76E" w14:textId="77777777" w:rsidTr="00761473">
        <w:trPr>
          <w:trHeight w:val="490"/>
        </w:trPr>
        <w:tc>
          <w:tcPr>
            <w:tcW w:w="4536" w:type="dxa"/>
            <w:vAlign w:val="center"/>
          </w:tcPr>
          <w:p w14:paraId="06D9793F" w14:textId="2BAFC7EF" w:rsidR="00761473" w:rsidRPr="00761473" w:rsidRDefault="00761473" w:rsidP="00761473">
            <w:pPr>
              <w:rPr>
                <w:rFonts w:ascii="AvantGarde Bk BT" w:hAnsi="AvantGarde Bk BT"/>
                <w:b/>
                <w:sz w:val="20"/>
                <w:szCs w:val="20"/>
              </w:rPr>
            </w:pPr>
            <w:r w:rsidRPr="00761473">
              <w:rPr>
                <w:rFonts w:ascii="AvantGarde Bk BT" w:hAnsi="AvantGarde Bk BT"/>
                <w:b/>
                <w:sz w:val="20"/>
                <w:szCs w:val="20"/>
              </w:rPr>
              <w:t>Total</w:t>
            </w:r>
          </w:p>
        </w:tc>
        <w:tc>
          <w:tcPr>
            <w:tcW w:w="851" w:type="dxa"/>
            <w:vAlign w:val="center"/>
          </w:tcPr>
          <w:p w14:paraId="600D19CF" w14:textId="42D0FA0D" w:rsidR="00761473" w:rsidRPr="00761473" w:rsidRDefault="00761473" w:rsidP="00761473">
            <w:pPr>
              <w:jc w:val="center"/>
              <w:rPr>
                <w:rFonts w:ascii="AvantGarde Bk BT" w:hAnsi="AvantGarde Bk BT"/>
                <w:b/>
                <w:sz w:val="20"/>
                <w:szCs w:val="20"/>
              </w:rPr>
            </w:pPr>
            <w:r w:rsidRPr="00761473">
              <w:rPr>
                <w:rFonts w:ascii="AvantGarde Bk BT" w:hAnsi="AvantGarde Bk BT"/>
                <w:b/>
                <w:sz w:val="20"/>
                <w:szCs w:val="20"/>
              </w:rPr>
              <w:t> </w:t>
            </w:r>
          </w:p>
        </w:tc>
        <w:tc>
          <w:tcPr>
            <w:tcW w:w="850" w:type="dxa"/>
            <w:vAlign w:val="center"/>
          </w:tcPr>
          <w:p w14:paraId="71A415AE" w14:textId="6615A694" w:rsidR="00761473" w:rsidRPr="00761473" w:rsidRDefault="00761473" w:rsidP="00761473">
            <w:pPr>
              <w:jc w:val="center"/>
              <w:rPr>
                <w:rFonts w:ascii="AvantGarde Bk BT" w:hAnsi="AvantGarde Bk BT"/>
                <w:b/>
                <w:sz w:val="20"/>
                <w:szCs w:val="20"/>
              </w:rPr>
            </w:pPr>
            <w:r w:rsidRPr="00761473">
              <w:rPr>
                <w:rFonts w:ascii="AvantGarde Bk BT" w:hAnsi="AvantGarde Bk BT"/>
                <w:b/>
                <w:sz w:val="20"/>
                <w:szCs w:val="20"/>
              </w:rPr>
              <w:t>384</w:t>
            </w:r>
          </w:p>
        </w:tc>
        <w:tc>
          <w:tcPr>
            <w:tcW w:w="847" w:type="dxa"/>
            <w:vAlign w:val="center"/>
          </w:tcPr>
          <w:p w14:paraId="3EE09B3D" w14:textId="67A45E25" w:rsidR="00761473" w:rsidRPr="00761473" w:rsidRDefault="00761473" w:rsidP="00761473">
            <w:pPr>
              <w:jc w:val="center"/>
              <w:rPr>
                <w:rFonts w:ascii="AvantGarde Bk BT" w:hAnsi="AvantGarde Bk BT"/>
                <w:b/>
                <w:sz w:val="20"/>
                <w:szCs w:val="20"/>
              </w:rPr>
            </w:pPr>
            <w:r w:rsidRPr="00761473">
              <w:rPr>
                <w:rFonts w:ascii="AvantGarde Bk BT" w:hAnsi="AvantGarde Bk BT"/>
                <w:b/>
                <w:sz w:val="20"/>
                <w:szCs w:val="20"/>
              </w:rPr>
              <w:t>144</w:t>
            </w:r>
          </w:p>
        </w:tc>
        <w:tc>
          <w:tcPr>
            <w:tcW w:w="809" w:type="dxa"/>
            <w:vAlign w:val="center"/>
          </w:tcPr>
          <w:p w14:paraId="49B043B5" w14:textId="27BC9E3D" w:rsidR="00761473" w:rsidRPr="00761473" w:rsidRDefault="00761473" w:rsidP="00761473">
            <w:pPr>
              <w:jc w:val="center"/>
              <w:rPr>
                <w:rFonts w:ascii="AvantGarde Bk BT" w:hAnsi="AvantGarde Bk BT"/>
                <w:b/>
                <w:sz w:val="20"/>
                <w:szCs w:val="20"/>
              </w:rPr>
            </w:pPr>
            <w:r w:rsidRPr="00761473">
              <w:rPr>
                <w:rFonts w:ascii="AvantGarde Bk BT" w:hAnsi="AvantGarde Bk BT"/>
                <w:b/>
                <w:sz w:val="20"/>
                <w:szCs w:val="20"/>
              </w:rPr>
              <w:t>528</w:t>
            </w:r>
          </w:p>
        </w:tc>
        <w:tc>
          <w:tcPr>
            <w:tcW w:w="940" w:type="dxa"/>
            <w:vAlign w:val="center"/>
          </w:tcPr>
          <w:p w14:paraId="0A225AB6" w14:textId="0A0F5A1D" w:rsidR="00761473" w:rsidRPr="00761473" w:rsidRDefault="00761473" w:rsidP="00761473">
            <w:pPr>
              <w:jc w:val="center"/>
              <w:rPr>
                <w:rFonts w:ascii="AvantGarde Bk BT" w:hAnsi="AvantGarde Bk BT"/>
                <w:b/>
                <w:sz w:val="20"/>
                <w:szCs w:val="20"/>
              </w:rPr>
            </w:pPr>
            <w:r w:rsidRPr="00761473">
              <w:rPr>
                <w:rFonts w:ascii="AvantGarde Bk BT" w:hAnsi="AvantGarde Bk BT"/>
                <w:b/>
                <w:sz w:val="20"/>
                <w:szCs w:val="20"/>
              </w:rPr>
              <w:t>33</w:t>
            </w:r>
          </w:p>
        </w:tc>
      </w:tr>
    </w:tbl>
    <w:p w14:paraId="77E35D1A" w14:textId="33B3198B" w:rsidR="00C248DF" w:rsidRPr="005B44F1" w:rsidRDefault="00C248DF" w:rsidP="00C248DF">
      <w:pPr>
        <w:jc w:val="center"/>
        <w:rPr>
          <w:rFonts w:ascii="AvantGarde Bk BT" w:hAnsi="AvantGarde Bk BT"/>
          <w:sz w:val="22"/>
          <w:szCs w:val="22"/>
        </w:rPr>
      </w:pPr>
    </w:p>
    <w:p w14:paraId="3016A626" w14:textId="77777777" w:rsidR="006621F7" w:rsidRDefault="006621F7">
      <w:pPr>
        <w:spacing w:after="200" w:line="276" w:lineRule="auto"/>
        <w:rPr>
          <w:rFonts w:ascii="AvantGarde Bk BT" w:hAnsi="AvantGarde Bk BT"/>
          <w:b/>
          <w:sz w:val="20"/>
          <w:szCs w:val="20"/>
        </w:rPr>
      </w:pPr>
      <w:r>
        <w:rPr>
          <w:rFonts w:ascii="AvantGarde Bk BT" w:hAnsi="AvantGarde Bk BT"/>
          <w:b/>
          <w:sz w:val="20"/>
          <w:szCs w:val="20"/>
        </w:rPr>
        <w:br w:type="page"/>
      </w:r>
    </w:p>
    <w:p w14:paraId="407FDB1C" w14:textId="7E98342D" w:rsidR="00755DFD" w:rsidRPr="005B44F1" w:rsidRDefault="00755DFD" w:rsidP="00755DFD">
      <w:pPr>
        <w:jc w:val="center"/>
        <w:rPr>
          <w:rFonts w:ascii="AvantGarde Bk BT" w:hAnsi="AvantGarde Bk BT"/>
          <w:b/>
          <w:sz w:val="22"/>
          <w:szCs w:val="22"/>
        </w:rPr>
      </w:pPr>
      <w:r w:rsidRPr="005B44F1">
        <w:rPr>
          <w:rFonts w:ascii="AvantGarde Bk BT" w:hAnsi="AvantGarde Bk BT"/>
          <w:b/>
          <w:sz w:val="20"/>
          <w:szCs w:val="20"/>
        </w:rPr>
        <w:lastRenderedPageBreak/>
        <w:t>ÁREA DE FORMACIÓN BÁSIC</w:t>
      </w:r>
      <w:r w:rsidR="00FE0C94">
        <w:rPr>
          <w:rFonts w:ascii="AvantGarde Bk BT" w:hAnsi="AvantGarde Bk BT"/>
          <w:b/>
          <w:sz w:val="20"/>
          <w:szCs w:val="20"/>
        </w:rPr>
        <w:t>A</w:t>
      </w:r>
      <w:r w:rsidRPr="005B44F1">
        <w:rPr>
          <w:rFonts w:ascii="AvantGarde Bk BT" w:hAnsi="AvantGarde Bk BT"/>
          <w:b/>
          <w:sz w:val="20"/>
          <w:szCs w:val="20"/>
        </w:rPr>
        <w:t xml:space="preserve"> PARTICULAR OBLIGATORIA</w:t>
      </w:r>
    </w:p>
    <w:tbl>
      <w:tblPr>
        <w:tblStyle w:val="Tablaconcuadrcula"/>
        <w:tblW w:w="0" w:type="auto"/>
        <w:tblInd w:w="562" w:type="dxa"/>
        <w:tblLook w:val="04A0" w:firstRow="1" w:lastRow="0" w:firstColumn="1" w:lastColumn="0" w:noHBand="0" w:noVBand="1"/>
      </w:tblPr>
      <w:tblGrid>
        <w:gridCol w:w="4536"/>
        <w:gridCol w:w="851"/>
        <w:gridCol w:w="850"/>
        <w:gridCol w:w="847"/>
        <w:gridCol w:w="809"/>
        <w:gridCol w:w="940"/>
      </w:tblGrid>
      <w:tr w:rsidR="00755DFD" w:rsidRPr="005B44F1" w14:paraId="59EA050F" w14:textId="77777777" w:rsidTr="007E2CE7">
        <w:trPr>
          <w:trHeight w:val="490"/>
        </w:trPr>
        <w:tc>
          <w:tcPr>
            <w:tcW w:w="4536" w:type="dxa"/>
            <w:vAlign w:val="center"/>
          </w:tcPr>
          <w:p w14:paraId="04059FA9" w14:textId="77777777" w:rsidR="00755DFD" w:rsidRPr="005B44F1" w:rsidRDefault="00755DFD" w:rsidP="00377392">
            <w:pPr>
              <w:jc w:val="center"/>
              <w:rPr>
                <w:rFonts w:ascii="AvantGarde Bk BT" w:hAnsi="AvantGarde Bk BT"/>
                <w:sz w:val="22"/>
                <w:szCs w:val="22"/>
              </w:rPr>
            </w:pPr>
            <w:r w:rsidRPr="005B44F1">
              <w:rPr>
                <w:rFonts w:ascii="AvantGarde Bk BT" w:hAnsi="AvantGarde Bk BT" w:cs="Arial"/>
                <w:b/>
                <w:sz w:val="18"/>
                <w:szCs w:val="18"/>
                <w:lang w:eastAsia="es-MX"/>
              </w:rPr>
              <w:t>UNIDAD DE APRENDIZAJE</w:t>
            </w:r>
          </w:p>
        </w:tc>
        <w:tc>
          <w:tcPr>
            <w:tcW w:w="851" w:type="dxa"/>
            <w:vAlign w:val="center"/>
          </w:tcPr>
          <w:p w14:paraId="66CACBBE" w14:textId="77777777" w:rsidR="00755DFD" w:rsidRPr="005B44F1" w:rsidRDefault="00755DFD" w:rsidP="00377392">
            <w:pPr>
              <w:jc w:val="center"/>
              <w:rPr>
                <w:rFonts w:ascii="AvantGarde Bk BT" w:hAnsi="AvantGarde Bk BT"/>
                <w:sz w:val="22"/>
                <w:szCs w:val="22"/>
              </w:rPr>
            </w:pPr>
            <w:r w:rsidRPr="005B44F1">
              <w:rPr>
                <w:rFonts w:ascii="AvantGarde Bk BT" w:hAnsi="AvantGarde Bk BT" w:cs="Arial"/>
                <w:b/>
                <w:sz w:val="18"/>
                <w:szCs w:val="18"/>
                <w:lang w:eastAsia="es-MX"/>
              </w:rPr>
              <w:t>Tipo</w:t>
            </w:r>
            <w:r w:rsidRPr="005B44F1">
              <w:rPr>
                <w:rFonts w:ascii="AvantGarde Bk BT" w:hAnsi="AvantGarde Bk BT" w:cs="Arial"/>
                <w:b/>
                <w:sz w:val="18"/>
                <w:szCs w:val="18"/>
                <w:u w:color="000000"/>
                <w:vertAlign w:val="superscript"/>
                <w:lang w:val="es-ES_tradnl"/>
              </w:rPr>
              <w:t>3</w:t>
            </w:r>
          </w:p>
        </w:tc>
        <w:tc>
          <w:tcPr>
            <w:tcW w:w="850" w:type="dxa"/>
            <w:vAlign w:val="center"/>
          </w:tcPr>
          <w:p w14:paraId="0CF71E74" w14:textId="77777777" w:rsidR="00755DFD" w:rsidRPr="005B44F1" w:rsidRDefault="00755DFD" w:rsidP="00377392">
            <w:pPr>
              <w:jc w:val="center"/>
              <w:rPr>
                <w:rFonts w:ascii="AvantGarde Bk BT" w:hAnsi="AvantGarde Bk BT"/>
                <w:sz w:val="22"/>
                <w:szCs w:val="22"/>
              </w:rPr>
            </w:pPr>
            <w:r w:rsidRPr="005B44F1">
              <w:rPr>
                <w:rFonts w:ascii="AvantGarde Bk BT" w:hAnsi="AvantGarde Bk BT" w:cs="Arial"/>
                <w:b/>
                <w:sz w:val="18"/>
                <w:szCs w:val="18"/>
                <w:lang w:eastAsia="es-MX"/>
              </w:rPr>
              <w:t>Horas BCA</w:t>
            </w:r>
            <w:r w:rsidRPr="005B44F1" w:rsidDel="008F690E">
              <w:rPr>
                <w:rFonts w:ascii="AvantGarde Bk BT" w:hAnsi="AvantGarde Bk BT" w:cs="Arial"/>
                <w:b/>
                <w:sz w:val="18"/>
                <w:szCs w:val="18"/>
                <w:u w:color="000000"/>
                <w:vertAlign w:val="superscript"/>
                <w:lang w:val="es-ES_tradnl"/>
              </w:rPr>
              <w:t>1</w:t>
            </w:r>
          </w:p>
        </w:tc>
        <w:tc>
          <w:tcPr>
            <w:tcW w:w="847" w:type="dxa"/>
            <w:vAlign w:val="center"/>
          </w:tcPr>
          <w:p w14:paraId="7F58073A" w14:textId="77777777" w:rsidR="00755DFD" w:rsidRPr="005B44F1" w:rsidRDefault="00755DFD" w:rsidP="00377392">
            <w:pPr>
              <w:jc w:val="center"/>
              <w:rPr>
                <w:rFonts w:ascii="AvantGarde Bk BT" w:hAnsi="AvantGarde Bk BT"/>
                <w:sz w:val="22"/>
                <w:szCs w:val="22"/>
              </w:rPr>
            </w:pPr>
            <w:r w:rsidRPr="005B44F1">
              <w:rPr>
                <w:rFonts w:ascii="AvantGarde Bk BT" w:hAnsi="AvantGarde Bk BT" w:cs="Arial"/>
                <w:b/>
                <w:sz w:val="18"/>
                <w:szCs w:val="18"/>
                <w:lang w:eastAsia="es-MX"/>
              </w:rPr>
              <w:t>Horas AMI</w:t>
            </w:r>
            <w:r w:rsidRPr="005B44F1" w:rsidDel="008F690E">
              <w:rPr>
                <w:rFonts w:ascii="AvantGarde Bk BT" w:hAnsi="AvantGarde Bk BT" w:cs="Arial"/>
                <w:b/>
                <w:sz w:val="18"/>
                <w:szCs w:val="18"/>
                <w:u w:color="000000"/>
                <w:vertAlign w:val="superscript"/>
                <w:lang w:val="es-ES_tradnl"/>
              </w:rPr>
              <w:t>2</w:t>
            </w:r>
          </w:p>
        </w:tc>
        <w:tc>
          <w:tcPr>
            <w:tcW w:w="809" w:type="dxa"/>
            <w:vAlign w:val="center"/>
          </w:tcPr>
          <w:p w14:paraId="6F1A3A06" w14:textId="77777777" w:rsidR="00755DFD" w:rsidRPr="005B44F1" w:rsidRDefault="00755DFD" w:rsidP="00377392">
            <w:pPr>
              <w:jc w:val="center"/>
              <w:rPr>
                <w:rFonts w:ascii="AvantGarde Bk BT" w:hAnsi="AvantGarde Bk BT"/>
                <w:sz w:val="22"/>
                <w:szCs w:val="22"/>
              </w:rPr>
            </w:pPr>
            <w:r w:rsidRPr="005B44F1">
              <w:rPr>
                <w:rFonts w:ascii="AvantGarde Bk BT" w:hAnsi="AvantGarde Bk BT" w:cs="Arial"/>
                <w:b/>
                <w:sz w:val="18"/>
                <w:szCs w:val="18"/>
                <w:lang w:eastAsia="es-MX"/>
              </w:rPr>
              <w:t>Horas totales</w:t>
            </w:r>
          </w:p>
        </w:tc>
        <w:tc>
          <w:tcPr>
            <w:tcW w:w="940" w:type="dxa"/>
            <w:vAlign w:val="center"/>
          </w:tcPr>
          <w:p w14:paraId="5C30DF0E" w14:textId="77777777" w:rsidR="00755DFD" w:rsidRPr="005B44F1" w:rsidRDefault="00755DFD" w:rsidP="00377392">
            <w:pPr>
              <w:jc w:val="center"/>
              <w:rPr>
                <w:rFonts w:ascii="AvantGarde Bk BT" w:hAnsi="AvantGarde Bk BT"/>
                <w:sz w:val="22"/>
                <w:szCs w:val="22"/>
              </w:rPr>
            </w:pPr>
            <w:r w:rsidRPr="005B44F1">
              <w:rPr>
                <w:rFonts w:ascii="AvantGarde Bk BT" w:hAnsi="AvantGarde Bk BT" w:cs="Arial"/>
                <w:b/>
                <w:sz w:val="18"/>
                <w:szCs w:val="18"/>
                <w:lang w:eastAsia="es-MX"/>
              </w:rPr>
              <w:t>Créditos</w:t>
            </w:r>
          </w:p>
        </w:tc>
      </w:tr>
      <w:tr w:rsidR="007E2CE7" w:rsidRPr="005B44F1" w14:paraId="07681D91" w14:textId="77777777" w:rsidTr="007E2CE7">
        <w:trPr>
          <w:trHeight w:val="490"/>
        </w:trPr>
        <w:tc>
          <w:tcPr>
            <w:tcW w:w="4536" w:type="dxa"/>
            <w:vAlign w:val="center"/>
          </w:tcPr>
          <w:p w14:paraId="01D0FCA6" w14:textId="3F77536B" w:rsidR="007E2CE7" w:rsidRPr="005B44F1" w:rsidRDefault="007E2CE7" w:rsidP="006621F7">
            <w:pPr>
              <w:rPr>
                <w:rFonts w:ascii="AvantGarde Bk BT" w:hAnsi="AvantGarde Bk BT"/>
                <w:sz w:val="20"/>
                <w:szCs w:val="20"/>
              </w:rPr>
            </w:pPr>
            <w:r w:rsidRPr="007E2CE7">
              <w:rPr>
                <w:rFonts w:ascii="AvantGarde Bk BT" w:hAnsi="AvantGarde Bk BT"/>
                <w:sz w:val="20"/>
                <w:szCs w:val="20"/>
              </w:rPr>
              <w:t xml:space="preserve">Diseño, Implementación y Evaluación de </w:t>
            </w:r>
            <w:r w:rsidRPr="006621F7">
              <w:rPr>
                <w:rFonts w:ascii="AvantGarde Bk BT" w:hAnsi="AvantGarde Bk BT"/>
                <w:sz w:val="20"/>
                <w:szCs w:val="20"/>
              </w:rPr>
              <w:t xml:space="preserve">Programas </w:t>
            </w:r>
            <w:r w:rsidR="004603C7" w:rsidRPr="006621F7">
              <w:rPr>
                <w:rFonts w:ascii="AvantGarde Bk BT" w:hAnsi="AvantGarde Bk BT"/>
                <w:sz w:val="20"/>
                <w:szCs w:val="20"/>
              </w:rPr>
              <w:t>d</w:t>
            </w:r>
            <w:r w:rsidRPr="006621F7">
              <w:rPr>
                <w:rFonts w:ascii="AvantGarde Bk BT" w:hAnsi="AvantGarde Bk BT"/>
                <w:sz w:val="20"/>
                <w:szCs w:val="20"/>
              </w:rPr>
              <w:t xml:space="preserve">e </w:t>
            </w:r>
            <w:proofErr w:type="spellStart"/>
            <w:r w:rsidRPr="006621F7">
              <w:rPr>
                <w:rFonts w:ascii="AvantGarde Bk BT" w:hAnsi="AvantGarde Bk BT"/>
                <w:sz w:val="20"/>
                <w:szCs w:val="20"/>
              </w:rPr>
              <w:t>Literacidad</w:t>
            </w:r>
            <w:proofErr w:type="spellEnd"/>
            <w:r w:rsidRPr="006621F7">
              <w:rPr>
                <w:rFonts w:ascii="AvantGarde Bk BT" w:hAnsi="AvantGarde Bk BT"/>
                <w:sz w:val="20"/>
                <w:szCs w:val="20"/>
              </w:rPr>
              <w:t> </w:t>
            </w:r>
          </w:p>
        </w:tc>
        <w:tc>
          <w:tcPr>
            <w:tcW w:w="851" w:type="dxa"/>
            <w:vAlign w:val="center"/>
          </w:tcPr>
          <w:p w14:paraId="49792ADF" w14:textId="6502266B" w:rsidR="007E2CE7" w:rsidRPr="005B44F1" w:rsidRDefault="007E2CE7" w:rsidP="007E2CE7">
            <w:pPr>
              <w:jc w:val="center"/>
              <w:rPr>
                <w:rFonts w:ascii="AvantGarde Bk BT" w:hAnsi="AvantGarde Bk BT"/>
                <w:sz w:val="20"/>
                <w:szCs w:val="20"/>
              </w:rPr>
            </w:pPr>
            <w:r w:rsidRPr="007E2CE7">
              <w:rPr>
                <w:rFonts w:ascii="AvantGarde Bk BT" w:hAnsi="AvantGarde Bk BT"/>
                <w:sz w:val="20"/>
                <w:szCs w:val="20"/>
              </w:rPr>
              <w:t>C</w:t>
            </w:r>
          </w:p>
        </w:tc>
        <w:tc>
          <w:tcPr>
            <w:tcW w:w="850" w:type="dxa"/>
            <w:vAlign w:val="center"/>
          </w:tcPr>
          <w:p w14:paraId="486E7A31" w14:textId="1E88B369" w:rsidR="007E2CE7" w:rsidRPr="005B44F1" w:rsidRDefault="007E2CE7" w:rsidP="007E2CE7">
            <w:pPr>
              <w:jc w:val="center"/>
              <w:rPr>
                <w:rFonts w:ascii="AvantGarde Bk BT" w:hAnsi="AvantGarde Bk BT"/>
                <w:sz w:val="20"/>
                <w:szCs w:val="20"/>
              </w:rPr>
            </w:pPr>
            <w:r w:rsidRPr="007E2CE7">
              <w:rPr>
                <w:rFonts w:ascii="AvantGarde Bk BT" w:hAnsi="AvantGarde Bk BT"/>
                <w:sz w:val="20"/>
                <w:szCs w:val="20"/>
              </w:rPr>
              <w:t>48</w:t>
            </w:r>
          </w:p>
        </w:tc>
        <w:tc>
          <w:tcPr>
            <w:tcW w:w="847" w:type="dxa"/>
            <w:vAlign w:val="center"/>
          </w:tcPr>
          <w:p w14:paraId="515277BA" w14:textId="7D578321" w:rsidR="007E2CE7" w:rsidRPr="005B44F1" w:rsidRDefault="007E2CE7" w:rsidP="007E2CE7">
            <w:pPr>
              <w:jc w:val="center"/>
              <w:rPr>
                <w:rFonts w:ascii="AvantGarde Bk BT" w:hAnsi="AvantGarde Bk BT"/>
                <w:sz w:val="20"/>
                <w:szCs w:val="20"/>
              </w:rPr>
            </w:pPr>
            <w:r w:rsidRPr="007E2CE7">
              <w:rPr>
                <w:rFonts w:ascii="AvantGarde Bk BT" w:hAnsi="AvantGarde Bk BT"/>
                <w:sz w:val="20"/>
                <w:szCs w:val="20"/>
              </w:rPr>
              <w:t>16</w:t>
            </w:r>
          </w:p>
        </w:tc>
        <w:tc>
          <w:tcPr>
            <w:tcW w:w="809" w:type="dxa"/>
            <w:vAlign w:val="center"/>
          </w:tcPr>
          <w:p w14:paraId="63C7F0D0" w14:textId="214E8DD7" w:rsidR="007E2CE7" w:rsidRPr="005B44F1" w:rsidRDefault="007E2CE7" w:rsidP="007E2CE7">
            <w:pPr>
              <w:jc w:val="center"/>
              <w:rPr>
                <w:rFonts w:ascii="AvantGarde Bk BT" w:hAnsi="AvantGarde Bk BT"/>
                <w:sz w:val="20"/>
                <w:szCs w:val="20"/>
              </w:rPr>
            </w:pPr>
            <w:r w:rsidRPr="007E2CE7">
              <w:rPr>
                <w:rFonts w:ascii="AvantGarde Bk BT" w:hAnsi="AvantGarde Bk BT"/>
                <w:sz w:val="20"/>
                <w:szCs w:val="20"/>
              </w:rPr>
              <w:t>64</w:t>
            </w:r>
          </w:p>
        </w:tc>
        <w:tc>
          <w:tcPr>
            <w:tcW w:w="940" w:type="dxa"/>
            <w:vAlign w:val="center"/>
          </w:tcPr>
          <w:p w14:paraId="086E3807" w14:textId="5DA42687" w:rsidR="007E2CE7" w:rsidRPr="005B44F1" w:rsidRDefault="007E2CE7" w:rsidP="007E2CE7">
            <w:pPr>
              <w:jc w:val="center"/>
              <w:rPr>
                <w:rFonts w:ascii="AvantGarde Bk BT" w:hAnsi="AvantGarde Bk BT"/>
                <w:sz w:val="20"/>
                <w:szCs w:val="20"/>
              </w:rPr>
            </w:pPr>
            <w:r w:rsidRPr="007E2CE7">
              <w:rPr>
                <w:rFonts w:ascii="AvantGarde Bk BT" w:hAnsi="AvantGarde Bk BT"/>
                <w:sz w:val="20"/>
                <w:szCs w:val="20"/>
              </w:rPr>
              <w:t>4</w:t>
            </w:r>
          </w:p>
        </w:tc>
      </w:tr>
      <w:tr w:rsidR="007E2CE7" w:rsidRPr="005B44F1" w14:paraId="16EBAD21" w14:textId="77777777" w:rsidTr="007E2CE7">
        <w:trPr>
          <w:trHeight w:val="490"/>
        </w:trPr>
        <w:tc>
          <w:tcPr>
            <w:tcW w:w="4536" w:type="dxa"/>
            <w:vAlign w:val="center"/>
          </w:tcPr>
          <w:p w14:paraId="4042FFEB" w14:textId="7D66F66F" w:rsidR="007E2CE7" w:rsidRPr="005B44F1" w:rsidRDefault="007E2CE7" w:rsidP="007E2CE7">
            <w:pPr>
              <w:rPr>
                <w:rFonts w:ascii="AvantGarde Bk BT" w:hAnsi="AvantGarde Bk BT"/>
                <w:sz w:val="20"/>
                <w:szCs w:val="20"/>
              </w:rPr>
            </w:pPr>
            <w:proofErr w:type="spellStart"/>
            <w:r w:rsidRPr="007E2CE7">
              <w:rPr>
                <w:rFonts w:ascii="AvantGarde Bk BT" w:hAnsi="AvantGarde Bk BT"/>
                <w:sz w:val="20"/>
                <w:szCs w:val="20"/>
              </w:rPr>
              <w:t>Literacidad</w:t>
            </w:r>
            <w:proofErr w:type="spellEnd"/>
            <w:r w:rsidRPr="007E2CE7">
              <w:rPr>
                <w:rFonts w:ascii="AvantGarde Bk BT" w:hAnsi="AvantGarde Bk BT"/>
                <w:sz w:val="20"/>
                <w:szCs w:val="20"/>
              </w:rPr>
              <w:t xml:space="preserve"> y </w:t>
            </w:r>
            <w:proofErr w:type="spellStart"/>
            <w:r w:rsidRPr="007E2CE7">
              <w:rPr>
                <w:rFonts w:ascii="AvantGarde Bk BT" w:hAnsi="AvantGarde Bk BT"/>
                <w:sz w:val="20"/>
                <w:szCs w:val="20"/>
              </w:rPr>
              <w:t>Neuroeducación</w:t>
            </w:r>
            <w:proofErr w:type="spellEnd"/>
          </w:p>
        </w:tc>
        <w:tc>
          <w:tcPr>
            <w:tcW w:w="851" w:type="dxa"/>
            <w:vAlign w:val="center"/>
          </w:tcPr>
          <w:p w14:paraId="6560B5B5" w14:textId="72090804" w:rsidR="007E2CE7" w:rsidRPr="005B44F1" w:rsidRDefault="007E2CE7" w:rsidP="007E2CE7">
            <w:pPr>
              <w:jc w:val="center"/>
              <w:rPr>
                <w:rFonts w:ascii="AvantGarde Bk BT" w:hAnsi="AvantGarde Bk BT"/>
                <w:sz w:val="20"/>
                <w:szCs w:val="20"/>
              </w:rPr>
            </w:pPr>
            <w:r w:rsidRPr="007E2CE7">
              <w:rPr>
                <w:rFonts w:ascii="AvantGarde Bk BT" w:hAnsi="AvantGarde Bk BT"/>
                <w:sz w:val="20"/>
                <w:szCs w:val="20"/>
              </w:rPr>
              <w:t>C</w:t>
            </w:r>
          </w:p>
        </w:tc>
        <w:tc>
          <w:tcPr>
            <w:tcW w:w="850" w:type="dxa"/>
            <w:vAlign w:val="center"/>
          </w:tcPr>
          <w:p w14:paraId="4A27CAB4" w14:textId="5F857FDB" w:rsidR="007E2CE7" w:rsidRPr="005B44F1" w:rsidRDefault="007E2CE7" w:rsidP="007E2CE7">
            <w:pPr>
              <w:jc w:val="center"/>
              <w:rPr>
                <w:rFonts w:ascii="AvantGarde Bk BT" w:hAnsi="AvantGarde Bk BT"/>
                <w:sz w:val="20"/>
                <w:szCs w:val="20"/>
              </w:rPr>
            </w:pPr>
            <w:r w:rsidRPr="007E2CE7">
              <w:rPr>
                <w:rFonts w:ascii="AvantGarde Bk BT" w:hAnsi="AvantGarde Bk BT"/>
                <w:sz w:val="20"/>
                <w:szCs w:val="20"/>
              </w:rPr>
              <w:t>60</w:t>
            </w:r>
          </w:p>
        </w:tc>
        <w:tc>
          <w:tcPr>
            <w:tcW w:w="847" w:type="dxa"/>
            <w:vAlign w:val="center"/>
          </w:tcPr>
          <w:p w14:paraId="73982F15" w14:textId="1F86DEE2" w:rsidR="007E2CE7" w:rsidRPr="005B44F1" w:rsidRDefault="007E2CE7" w:rsidP="007E2CE7">
            <w:pPr>
              <w:jc w:val="center"/>
              <w:rPr>
                <w:rFonts w:ascii="AvantGarde Bk BT" w:hAnsi="AvantGarde Bk BT"/>
                <w:sz w:val="20"/>
                <w:szCs w:val="20"/>
              </w:rPr>
            </w:pPr>
            <w:r w:rsidRPr="007E2CE7">
              <w:rPr>
                <w:rFonts w:ascii="AvantGarde Bk BT" w:hAnsi="AvantGarde Bk BT"/>
                <w:sz w:val="20"/>
                <w:szCs w:val="20"/>
              </w:rPr>
              <w:t>20</w:t>
            </w:r>
          </w:p>
        </w:tc>
        <w:tc>
          <w:tcPr>
            <w:tcW w:w="809" w:type="dxa"/>
            <w:vAlign w:val="center"/>
          </w:tcPr>
          <w:p w14:paraId="305334B6" w14:textId="14215447" w:rsidR="007E2CE7" w:rsidRPr="005B44F1" w:rsidRDefault="007E2CE7" w:rsidP="007E2CE7">
            <w:pPr>
              <w:jc w:val="center"/>
              <w:rPr>
                <w:rFonts w:ascii="AvantGarde Bk BT" w:hAnsi="AvantGarde Bk BT"/>
                <w:sz w:val="20"/>
                <w:szCs w:val="20"/>
              </w:rPr>
            </w:pPr>
            <w:r w:rsidRPr="007E2CE7">
              <w:rPr>
                <w:rFonts w:ascii="AvantGarde Bk BT" w:hAnsi="AvantGarde Bk BT"/>
                <w:sz w:val="20"/>
                <w:szCs w:val="20"/>
              </w:rPr>
              <w:t>80</w:t>
            </w:r>
          </w:p>
        </w:tc>
        <w:tc>
          <w:tcPr>
            <w:tcW w:w="940" w:type="dxa"/>
            <w:vAlign w:val="center"/>
          </w:tcPr>
          <w:p w14:paraId="0319FC2B" w14:textId="5DAAE8E7" w:rsidR="007E2CE7" w:rsidRPr="005B44F1" w:rsidRDefault="007E2CE7" w:rsidP="007E2CE7">
            <w:pPr>
              <w:jc w:val="center"/>
              <w:rPr>
                <w:rFonts w:ascii="AvantGarde Bk BT" w:hAnsi="AvantGarde Bk BT"/>
                <w:sz w:val="20"/>
                <w:szCs w:val="20"/>
              </w:rPr>
            </w:pPr>
            <w:r w:rsidRPr="007E2CE7">
              <w:rPr>
                <w:rFonts w:ascii="AvantGarde Bk BT" w:hAnsi="AvantGarde Bk BT"/>
                <w:sz w:val="20"/>
                <w:szCs w:val="20"/>
              </w:rPr>
              <w:t>5</w:t>
            </w:r>
          </w:p>
        </w:tc>
      </w:tr>
      <w:tr w:rsidR="007E2CE7" w:rsidRPr="00760386" w14:paraId="4CCFDACF" w14:textId="77777777" w:rsidTr="007E2CE7">
        <w:trPr>
          <w:trHeight w:val="490"/>
        </w:trPr>
        <w:tc>
          <w:tcPr>
            <w:tcW w:w="4536" w:type="dxa"/>
            <w:vAlign w:val="center"/>
          </w:tcPr>
          <w:p w14:paraId="6A5D849C" w14:textId="00B5E035" w:rsidR="007E2CE7" w:rsidRPr="00760386" w:rsidRDefault="007E2CE7" w:rsidP="007E2CE7">
            <w:pPr>
              <w:rPr>
                <w:rFonts w:ascii="AvantGarde Bk BT" w:hAnsi="AvantGarde Bk BT"/>
                <w:sz w:val="20"/>
                <w:szCs w:val="20"/>
              </w:rPr>
            </w:pPr>
            <w:r w:rsidRPr="00760386">
              <w:rPr>
                <w:rFonts w:ascii="AvantGarde Bk BT" w:hAnsi="AvantGarde Bk BT"/>
                <w:sz w:val="20"/>
                <w:szCs w:val="20"/>
              </w:rPr>
              <w:t>Seminario de Investigación y Creación I</w:t>
            </w:r>
          </w:p>
        </w:tc>
        <w:tc>
          <w:tcPr>
            <w:tcW w:w="851" w:type="dxa"/>
            <w:vAlign w:val="center"/>
          </w:tcPr>
          <w:p w14:paraId="20B5394E" w14:textId="5C66EF26" w:rsidR="007E2CE7" w:rsidRPr="00760386" w:rsidRDefault="007E2CE7" w:rsidP="007E2CE7">
            <w:pPr>
              <w:jc w:val="center"/>
              <w:rPr>
                <w:rFonts w:ascii="AvantGarde Bk BT" w:hAnsi="AvantGarde Bk BT"/>
                <w:sz w:val="20"/>
                <w:szCs w:val="20"/>
              </w:rPr>
            </w:pPr>
            <w:r w:rsidRPr="00760386">
              <w:rPr>
                <w:rFonts w:ascii="AvantGarde Bk BT" w:hAnsi="AvantGarde Bk BT"/>
                <w:sz w:val="20"/>
                <w:szCs w:val="20"/>
              </w:rPr>
              <w:t>S</w:t>
            </w:r>
          </w:p>
        </w:tc>
        <w:tc>
          <w:tcPr>
            <w:tcW w:w="850" w:type="dxa"/>
            <w:vAlign w:val="center"/>
          </w:tcPr>
          <w:p w14:paraId="636416A3" w14:textId="73F170D9" w:rsidR="007E2CE7" w:rsidRPr="00760386" w:rsidRDefault="007E2CE7" w:rsidP="007E2CE7">
            <w:pPr>
              <w:jc w:val="center"/>
              <w:rPr>
                <w:rFonts w:ascii="AvantGarde Bk BT" w:hAnsi="AvantGarde Bk BT"/>
                <w:sz w:val="20"/>
                <w:szCs w:val="20"/>
              </w:rPr>
            </w:pPr>
            <w:r w:rsidRPr="00760386">
              <w:rPr>
                <w:rFonts w:ascii="AvantGarde Bk BT" w:hAnsi="AvantGarde Bk BT"/>
                <w:sz w:val="20"/>
                <w:szCs w:val="20"/>
              </w:rPr>
              <w:t>60</w:t>
            </w:r>
          </w:p>
        </w:tc>
        <w:tc>
          <w:tcPr>
            <w:tcW w:w="847" w:type="dxa"/>
            <w:vAlign w:val="center"/>
          </w:tcPr>
          <w:p w14:paraId="11C558FD" w14:textId="118B1712" w:rsidR="007E2CE7" w:rsidRPr="00760386" w:rsidRDefault="007E2CE7" w:rsidP="007E2CE7">
            <w:pPr>
              <w:jc w:val="center"/>
              <w:rPr>
                <w:rFonts w:ascii="AvantGarde Bk BT" w:hAnsi="AvantGarde Bk BT"/>
                <w:sz w:val="20"/>
                <w:szCs w:val="20"/>
              </w:rPr>
            </w:pPr>
            <w:r w:rsidRPr="00760386">
              <w:rPr>
                <w:rFonts w:ascii="AvantGarde Bk BT" w:hAnsi="AvantGarde Bk BT"/>
                <w:sz w:val="20"/>
                <w:szCs w:val="20"/>
              </w:rPr>
              <w:t>6</w:t>
            </w:r>
            <w:r w:rsidR="007C085D" w:rsidRPr="00760386">
              <w:rPr>
                <w:rFonts w:ascii="AvantGarde Bk BT" w:hAnsi="AvantGarde Bk BT"/>
                <w:sz w:val="20"/>
                <w:szCs w:val="20"/>
              </w:rPr>
              <w:t>8</w:t>
            </w:r>
          </w:p>
        </w:tc>
        <w:tc>
          <w:tcPr>
            <w:tcW w:w="809" w:type="dxa"/>
            <w:vAlign w:val="center"/>
          </w:tcPr>
          <w:p w14:paraId="5AF3995B" w14:textId="32AA059D" w:rsidR="007E2CE7" w:rsidRPr="00760386" w:rsidRDefault="007E2CE7" w:rsidP="007E2CE7">
            <w:pPr>
              <w:jc w:val="center"/>
              <w:rPr>
                <w:rFonts w:ascii="AvantGarde Bk BT" w:hAnsi="AvantGarde Bk BT"/>
                <w:sz w:val="20"/>
                <w:szCs w:val="20"/>
              </w:rPr>
            </w:pPr>
            <w:r w:rsidRPr="00760386">
              <w:rPr>
                <w:rFonts w:ascii="AvantGarde Bk BT" w:hAnsi="AvantGarde Bk BT"/>
                <w:sz w:val="20"/>
                <w:szCs w:val="20"/>
              </w:rPr>
              <w:t>12</w:t>
            </w:r>
            <w:r w:rsidR="007C085D" w:rsidRPr="00760386">
              <w:rPr>
                <w:rFonts w:ascii="AvantGarde Bk BT" w:hAnsi="AvantGarde Bk BT"/>
                <w:sz w:val="20"/>
                <w:szCs w:val="20"/>
              </w:rPr>
              <w:t>8</w:t>
            </w:r>
          </w:p>
        </w:tc>
        <w:tc>
          <w:tcPr>
            <w:tcW w:w="940" w:type="dxa"/>
            <w:vAlign w:val="center"/>
          </w:tcPr>
          <w:p w14:paraId="4E4F21C8" w14:textId="735F271B" w:rsidR="007E2CE7" w:rsidRPr="00760386" w:rsidRDefault="007E2CE7" w:rsidP="007E2CE7">
            <w:pPr>
              <w:jc w:val="center"/>
              <w:rPr>
                <w:rFonts w:ascii="AvantGarde Bk BT" w:hAnsi="AvantGarde Bk BT"/>
                <w:sz w:val="20"/>
                <w:szCs w:val="20"/>
              </w:rPr>
            </w:pPr>
            <w:r w:rsidRPr="00760386">
              <w:rPr>
                <w:rFonts w:ascii="AvantGarde Bk BT" w:hAnsi="AvantGarde Bk BT"/>
                <w:sz w:val="20"/>
                <w:szCs w:val="20"/>
              </w:rPr>
              <w:t>8</w:t>
            </w:r>
          </w:p>
        </w:tc>
      </w:tr>
      <w:tr w:rsidR="007E2CE7" w:rsidRPr="00760386" w14:paraId="3935F885" w14:textId="77777777" w:rsidTr="007E2CE7">
        <w:trPr>
          <w:trHeight w:val="490"/>
        </w:trPr>
        <w:tc>
          <w:tcPr>
            <w:tcW w:w="4536" w:type="dxa"/>
            <w:vAlign w:val="center"/>
          </w:tcPr>
          <w:p w14:paraId="1182FFC1" w14:textId="246C27E1" w:rsidR="007E2CE7" w:rsidRPr="00760386" w:rsidRDefault="007E2CE7" w:rsidP="007E2CE7">
            <w:pPr>
              <w:rPr>
                <w:rFonts w:ascii="AvantGarde Bk BT" w:hAnsi="AvantGarde Bk BT"/>
                <w:sz w:val="20"/>
                <w:szCs w:val="20"/>
              </w:rPr>
            </w:pPr>
            <w:r w:rsidRPr="00760386">
              <w:rPr>
                <w:rFonts w:ascii="AvantGarde Bk BT" w:hAnsi="AvantGarde Bk BT"/>
                <w:sz w:val="20"/>
                <w:szCs w:val="20"/>
              </w:rPr>
              <w:t>Seminario de Investigación y Creación II</w:t>
            </w:r>
          </w:p>
        </w:tc>
        <w:tc>
          <w:tcPr>
            <w:tcW w:w="851" w:type="dxa"/>
            <w:vAlign w:val="center"/>
          </w:tcPr>
          <w:p w14:paraId="699A4FA0" w14:textId="644299F5" w:rsidR="007E2CE7" w:rsidRPr="00760386" w:rsidRDefault="007E2CE7" w:rsidP="007E2CE7">
            <w:pPr>
              <w:jc w:val="center"/>
              <w:rPr>
                <w:rFonts w:ascii="AvantGarde Bk BT" w:hAnsi="AvantGarde Bk BT"/>
                <w:sz w:val="20"/>
                <w:szCs w:val="20"/>
              </w:rPr>
            </w:pPr>
            <w:r w:rsidRPr="00760386">
              <w:rPr>
                <w:rFonts w:ascii="AvantGarde Bk BT" w:hAnsi="AvantGarde Bk BT"/>
                <w:sz w:val="20"/>
                <w:szCs w:val="20"/>
              </w:rPr>
              <w:t>S</w:t>
            </w:r>
          </w:p>
        </w:tc>
        <w:tc>
          <w:tcPr>
            <w:tcW w:w="850" w:type="dxa"/>
            <w:vAlign w:val="center"/>
          </w:tcPr>
          <w:p w14:paraId="5FED9606" w14:textId="6A19472F" w:rsidR="007E2CE7" w:rsidRPr="00760386" w:rsidRDefault="007E2CE7" w:rsidP="007E2CE7">
            <w:pPr>
              <w:jc w:val="center"/>
              <w:rPr>
                <w:rFonts w:ascii="AvantGarde Bk BT" w:hAnsi="AvantGarde Bk BT"/>
                <w:sz w:val="20"/>
                <w:szCs w:val="20"/>
              </w:rPr>
            </w:pPr>
            <w:r w:rsidRPr="00760386">
              <w:rPr>
                <w:rFonts w:ascii="AvantGarde Bk BT" w:hAnsi="AvantGarde Bk BT"/>
                <w:sz w:val="20"/>
                <w:szCs w:val="20"/>
              </w:rPr>
              <w:t>60</w:t>
            </w:r>
          </w:p>
        </w:tc>
        <w:tc>
          <w:tcPr>
            <w:tcW w:w="847" w:type="dxa"/>
            <w:vAlign w:val="center"/>
          </w:tcPr>
          <w:p w14:paraId="38A14969" w14:textId="3629E08C" w:rsidR="007E2CE7" w:rsidRPr="00760386" w:rsidRDefault="007E2CE7" w:rsidP="007E2CE7">
            <w:pPr>
              <w:jc w:val="center"/>
              <w:rPr>
                <w:rFonts w:ascii="AvantGarde Bk BT" w:hAnsi="AvantGarde Bk BT"/>
                <w:sz w:val="20"/>
                <w:szCs w:val="20"/>
              </w:rPr>
            </w:pPr>
            <w:r w:rsidRPr="00760386">
              <w:rPr>
                <w:rFonts w:ascii="AvantGarde Bk BT" w:hAnsi="AvantGarde Bk BT"/>
                <w:sz w:val="20"/>
                <w:szCs w:val="20"/>
              </w:rPr>
              <w:t>6</w:t>
            </w:r>
            <w:r w:rsidR="007C085D" w:rsidRPr="00760386">
              <w:rPr>
                <w:rFonts w:ascii="AvantGarde Bk BT" w:hAnsi="AvantGarde Bk BT"/>
                <w:sz w:val="20"/>
                <w:szCs w:val="20"/>
              </w:rPr>
              <w:t>8</w:t>
            </w:r>
          </w:p>
        </w:tc>
        <w:tc>
          <w:tcPr>
            <w:tcW w:w="809" w:type="dxa"/>
            <w:vAlign w:val="center"/>
          </w:tcPr>
          <w:p w14:paraId="1E8A03D5" w14:textId="4A237EE9" w:rsidR="007E2CE7" w:rsidRPr="00760386" w:rsidRDefault="007E2CE7" w:rsidP="007E2CE7">
            <w:pPr>
              <w:jc w:val="center"/>
              <w:rPr>
                <w:rFonts w:ascii="AvantGarde Bk BT" w:hAnsi="AvantGarde Bk BT"/>
                <w:sz w:val="20"/>
                <w:szCs w:val="20"/>
              </w:rPr>
            </w:pPr>
            <w:r w:rsidRPr="00760386">
              <w:rPr>
                <w:rFonts w:ascii="AvantGarde Bk BT" w:hAnsi="AvantGarde Bk BT"/>
                <w:sz w:val="20"/>
                <w:szCs w:val="20"/>
              </w:rPr>
              <w:t>12</w:t>
            </w:r>
            <w:r w:rsidR="007C085D" w:rsidRPr="00760386">
              <w:rPr>
                <w:rFonts w:ascii="AvantGarde Bk BT" w:hAnsi="AvantGarde Bk BT"/>
                <w:sz w:val="20"/>
                <w:szCs w:val="20"/>
              </w:rPr>
              <w:t>8</w:t>
            </w:r>
          </w:p>
        </w:tc>
        <w:tc>
          <w:tcPr>
            <w:tcW w:w="940" w:type="dxa"/>
            <w:vAlign w:val="center"/>
          </w:tcPr>
          <w:p w14:paraId="2FC1CF2F" w14:textId="1AEB230D" w:rsidR="007E2CE7" w:rsidRPr="00760386" w:rsidRDefault="007E2CE7" w:rsidP="007E2CE7">
            <w:pPr>
              <w:jc w:val="center"/>
              <w:rPr>
                <w:rFonts w:ascii="AvantGarde Bk BT" w:hAnsi="AvantGarde Bk BT"/>
                <w:sz w:val="20"/>
                <w:szCs w:val="20"/>
              </w:rPr>
            </w:pPr>
            <w:r w:rsidRPr="00760386">
              <w:rPr>
                <w:rFonts w:ascii="AvantGarde Bk BT" w:hAnsi="AvantGarde Bk BT"/>
                <w:sz w:val="20"/>
                <w:szCs w:val="20"/>
              </w:rPr>
              <w:t>8</w:t>
            </w:r>
          </w:p>
        </w:tc>
      </w:tr>
      <w:tr w:rsidR="007E2CE7" w:rsidRPr="00760386" w14:paraId="511952D2" w14:textId="77777777" w:rsidTr="007E2CE7">
        <w:trPr>
          <w:trHeight w:val="490"/>
        </w:trPr>
        <w:tc>
          <w:tcPr>
            <w:tcW w:w="4536" w:type="dxa"/>
            <w:vAlign w:val="center"/>
          </w:tcPr>
          <w:p w14:paraId="668BD3DD" w14:textId="49AC7B3F" w:rsidR="007E2CE7" w:rsidRPr="00760386" w:rsidRDefault="007E2CE7" w:rsidP="007E2CE7">
            <w:pPr>
              <w:rPr>
                <w:rFonts w:ascii="AvantGarde Bk BT" w:hAnsi="AvantGarde Bk BT"/>
                <w:sz w:val="20"/>
                <w:szCs w:val="20"/>
              </w:rPr>
            </w:pPr>
            <w:r w:rsidRPr="00760386">
              <w:rPr>
                <w:rFonts w:ascii="AvantGarde Bk BT" w:hAnsi="AvantGarde Bk BT"/>
                <w:sz w:val="20"/>
                <w:szCs w:val="20"/>
              </w:rPr>
              <w:t>Seminario de Investigación y Práctica Comunitaria I</w:t>
            </w:r>
          </w:p>
        </w:tc>
        <w:tc>
          <w:tcPr>
            <w:tcW w:w="851" w:type="dxa"/>
            <w:vAlign w:val="center"/>
          </w:tcPr>
          <w:p w14:paraId="1D4BC56A" w14:textId="7900EB56" w:rsidR="007E2CE7" w:rsidRPr="00760386" w:rsidRDefault="007E2CE7" w:rsidP="007E2CE7">
            <w:pPr>
              <w:jc w:val="center"/>
              <w:rPr>
                <w:rFonts w:ascii="AvantGarde Bk BT" w:hAnsi="AvantGarde Bk BT"/>
                <w:sz w:val="20"/>
                <w:szCs w:val="20"/>
              </w:rPr>
            </w:pPr>
            <w:r w:rsidRPr="00760386">
              <w:rPr>
                <w:rFonts w:ascii="AvantGarde Bk BT" w:hAnsi="AvantGarde Bk BT"/>
                <w:sz w:val="20"/>
                <w:szCs w:val="20"/>
              </w:rPr>
              <w:t>S</w:t>
            </w:r>
          </w:p>
        </w:tc>
        <w:tc>
          <w:tcPr>
            <w:tcW w:w="850" w:type="dxa"/>
            <w:vAlign w:val="center"/>
          </w:tcPr>
          <w:p w14:paraId="7EE13E35" w14:textId="33513F13" w:rsidR="007E2CE7" w:rsidRPr="00760386" w:rsidRDefault="007E2CE7" w:rsidP="007E2CE7">
            <w:pPr>
              <w:jc w:val="center"/>
              <w:rPr>
                <w:rFonts w:ascii="AvantGarde Bk BT" w:hAnsi="AvantGarde Bk BT"/>
                <w:sz w:val="20"/>
                <w:szCs w:val="20"/>
              </w:rPr>
            </w:pPr>
            <w:r w:rsidRPr="00760386">
              <w:rPr>
                <w:rFonts w:ascii="AvantGarde Bk BT" w:hAnsi="AvantGarde Bk BT"/>
                <w:sz w:val="20"/>
                <w:szCs w:val="20"/>
              </w:rPr>
              <w:t>60</w:t>
            </w:r>
          </w:p>
        </w:tc>
        <w:tc>
          <w:tcPr>
            <w:tcW w:w="847" w:type="dxa"/>
            <w:vAlign w:val="center"/>
          </w:tcPr>
          <w:p w14:paraId="221C7B21" w14:textId="0ADE9382" w:rsidR="007E2CE7" w:rsidRPr="00760386" w:rsidRDefault="007E2CE7" w:rsidP="007E2CE7">
            <w:pPr>
              <w:jc w:val="center"/>
              <w:rPr>
                <w:rFonts w:ascii="AvantGarde Bk BT" w:hAnsi="AvantGarde Bk BT"/>
                <w:sz w:val="20"/>
                <w:szCs w:val="20"/>
              </w:rPr>
            </w:pPr>
            <w:r w:rsidRPr="00760386">
              <w:rPr>
                <w:rFonts w:ascii="AvantGarde Bk BT" w:hAnsi="AvantGarde Bk BT"/>
                <w:sz w:val="20"/>
                <w:szCs w:val="20"/>
              </w:rPr>
              <w:t>6</w:t>
            </w:r>
            <w:r w:rsidR="007C085D" w:rsidRPr="00760386">
              <w:rPr>
                <w:rFonts w:ascii="AvantGarde Bk BT" w:hAnsi="AvantGarde Bk BT"/>
                <w:sz w:val="20"/>
                <w:szCs w:val="20"/>
              </w:rPr>
              <w:t>8</w:t>
            </w:r>
          </w:p>
        </w:tc>
        <w:tc>
          <w:tcPr>
            <w:tcW w:w="809" w:type="dxa"/>
            <w:vAlign w:val="center"/>
          </w:tcPr>
          <w:p w14:paraId="39AC6ED7" w14:textId="2894BE20" w:rsidR="007E2CE7" w:rsidRPr="00760386" w:rsidRDefault="007E2CE7" w:rsidP="007C085D">
            <w:pPr>
              <w:jc w:val="center"/>
              <w:rPr>
                <w:rFonts w:ascii="AvantGarde Bk BT" w:hAnsi="AvantGarde Bk BT"/>
                <w:sz w:val="20"/>
                <w:szCs w:val="20"/>
              </w:rPr>
            </w:pPr>
            <w:r w:rsidRPr="00760386">
              <w:rPr>
                <w:rFonts w:ascii="AvantGarde Bk BT" w:hAnsi="AvantGarde Bk BT"/>
                <w:sz w:val="20"/>
                <w:szCs w:val="20"/>
              </w:rPr>
              <w:t>12</w:t>
            </w:r>
            <w:r w:rsidR="007C085D" w:rsidRPr="00760386">
              <w:rPr>
                <w:rFonts w:ascii="AvantGarde Bk BT" w:hAnsi="AvantGarde Bk BT"/>
                <w:sz w:val="20"/>
                <w:szCs w:val="20"/>
              </w:rPr>
              <w:t>8</w:t>
            </w:r>
          </w:p>
        </w:tc>
        <w:tc>
          <w:tcPr>
            <w:tcW w:w="940" w:type="dxa"/>
            <w:vAlign w:val="center"/>
          </w:tcPr>
          <w:p w14:paraId="2724FD62" w14:textId="36C5527C" w:rsidR="007E2CE7" w:rsidRPr="00760386" w:rsidRDefault="007E2CE7" w:rsidP="007E2CE7">
            <w:pPr>
              <w:jc w:val="center"/>
              <w:rPr>
                <w:rFonts w:ascii="AvantGarde Bk BT" w:hAnsi="AvantGarde Bk BT"/>
                <w:sz w:val="20"/>
                <w:szCs w:val="20"/>
              </w:rPr>
            </w:pPr>
            <w:r w:rsidRPr="00760386">
              <w:rPr>
                <w:rFonts w:ascii="AvantGarde Bk BT" w:hAnsi="AvantGarde Bk BT"/>
                <w:sz w:val="20"/>
                <w:szCs w:val="20"/>
              </w:rPr>
              <w:t>8</w:t>
            </w:r>
          </w:p>
        </w:tc>
      </w:tr>
      <w:tr w:rsidR="007E2CE7" w:rsidRPr="00760386" w14:paraId="5F46CC04" w14:textId="77777777" w:rsidTr="007E2CE7">
        <w:trPr>
          <w:trHeight w:val="490"/>
        </w:trPr>
        <w:tc>
          <w:tcPr>
            <w:tcW w:w="4536" w:type="dxa"/>
            <w:vAlign w:val="center"/>
          </w:tcPr>
          <w:p w14:paraId="538B214C" w14:textId="4AFA3092" w:rsidR="007E2CE7" w:rsidRPr="00760386" w:rsidRDefault="007E2CE7" w:rsidP="007E2CE7">
            <w:pPr>
              <w:rPr>
                <w:rFonts w:ascii="AvantGarde Bk BT" w:hAnsi="AvantGarde Bk BT"/>
                <w:sz w:val="20"/>
                <w:szCs w:val="20"/>
              </w:rPr>
            </w:pPr>
            <w:r w:rsidRPr="00760386">
              <w:rPr>
                <w:rFonts w:ascii="AvantGarde Bk BT" w:hAnsi="AvantGarde Bk BT"/>
                <w:sz w:val="20"/>
                <w:szCs w:val="20"/>
              </w:rPr>
              <w:t>Seminario de Investigación y Práctica Comunitaria II</w:t>
            </w:r>
          </w:p>
        </w:tc>
        <w:tc>
          <w:tcPr>
            <w:tcW w:w="851" w:type="dxa"/>
            <w:vAlign w:val="center"/>
          </w:tcPr>
          <w:p w14:paraId="1B8946BD" w14:textId="7B261C7D" w:rsidR="007E2CE7" w:rsidRPr="00760386" w:rsidRDefault="007E2CE7" w:rsidP="007E2CE7">
            <w:pPr>
              <w:jc w:val="center"/>
              <w:rPr>
                <w:rFonts w:ascii="AvantGarde Bk BT" w:hAnsi="AvantGarde Bk BT"/>
                <w:sz w:val="20"/>
                <w:szCs w:val="20"/>
              </w:rPr>
            </w:pPr>
            <w:r w:rsidRPr="00760386">
              <w:rPr>
                <w:rFonts w:ascii="AvantGarde Bk BT" w:hAnsi="AvantGarde Bk BT"/>
                <w:sz w:val="20"/>
                <w:szCs w:val="20"/>
              </w:rPr>
              <w:t>S</w:t>
            </w:r>
          </w:p>
        </w:tc>
        <w:tc>
          <w:tcPr>
            <w:tcW w:w="850" w:type="dxa"/>
            <w:vAlign w:val="center"/>
          </w:tcPr>
          <w:p w14:paraId="7C6B8A3D" w14:textId="001FE43F" w:rsidR="007E2CE7" w:rsidRPr="00760386" w:rsidRDefault="007E2CE7" w:rsidP="007E2CE7">
            <w:pPr>
              <w:jc w:val="center"/>
              <w:rPr>
                <w:rFonts w:ascii="AvantGarde Bk BT" w:hAnsi="AvantGarde Bk BT"/>
                <w:sz w:val="20"/>
                <w:szCs w:val="20"/>
              </w:rPr>
            </w:pPr>
            <w:r w:rsidRPr="00760386">
              <w:rPr>
                <w:rFonts w:ascii="AvantGarde Bk BT" w:hAnsi="AvantGarde Bk BT"/>
                <w:sz w:val="20"/>
                <w:szCs w:val="20"/>
              </w:rPr>
              <w:t>60</w:t>
            </w:r>
          </w:p>
        </w:tc>
        <w:tc>
          <w:tcPr>
            <w:tcW w:w="847" w:type="dxa"/>
            <w:vAlign w:val="center"/>
          </w:tcPr>
          <w:p w14:paraId="44A32E3C" w14:textId="7032911D" w:rsidR="007E2CE7" w:rsidRPr="00760386" w:rsidRDefault="007E2CE7" w:rsidP="007E2CE7">
            <w:pPr>
              <w:jc w:val="center"/>
              <w:rPr>
                <w:rFonts w:ascii="AvantGarde Bk BT" w:hAnsi="AvantGarde Bk BT"/>
                <w:sz w:val="20"/>
                <w:szCs w:val="20"/>
              </w:rPr>
            </w:pPr>
            <w:r w:rsidRPr="00760386">
              <w:rPr>
                <w:rFonts w:ascii="AvantGarde Bk BT" w:hAnsi="AvantGarde Bk BT"/>
                <w:sz w:val="20"/>
                <w:szCs w:val="20"/>
              </w:rPr>
              <w:t>6</w:t>
            </w:r>
            <w:r w:rsidR="007C085D" w:rsidRPr="00760386">
              <w:rPr>
                <w:rFonts w:ascii="AvantGarde Bk BT" w:hAnsi="AvantGarde Bk BT"/>
                <w:sz w:val="20"/>
                <w:szCs w:val="20"/>
              </w:rPr>
              <w:t>8</w:t>
            </w:r>
          </w:p>
        </w:tc>
        <w:tc>
          <w:tcPr>
            <w:tcW w:w="809" w:type="dxa"/>
            <w:vAlign w:val="center"/>
          </w:tcPr>
          <w:p w14:paraId="4331992D" w14:textId="5156EDA2" w:rsidR="007E2CE7" w:rsidRPr="00760386" w:rsidRDefault="007E2CE7" w:rsidP="007E2CE7">
            <w:pPr>
              <w:jc w:val="center"/>
              <w:rPr>
                <w:rFonts w:ascii="AvantGarde Bk BT" w:hAnsi="AvantGarde Bk BT"/>
                <w:sz w:val="20"/>
                <w:szCs w:val="20"/>
              </w:rPr>
            </w:pPr>
            <w:r w:rsidRPr="00760386">
              <w:rPr>
                <w:rFonts w:ascii="AvantGarde Bk BT" w:hAnsi="AvantGarde Bk BT"/>
                <w:sz w:val="20"/>
                <w:szCs w:val="20"/>
              </w:rPr>
              <w:t>12</w:t>
            </w:r>
            <w:r w:rsidR="007C085D" w:rsidRPr="00760386">
              <w:rPr>
                <w:rFonts w:ascii="AvantGarde Bk BT" w:hAnsi="AvantGarde Bk BT"/>
                <w:sz w:val="20"/>
                <w:szCs w:val="20"/>
              </w:rPr>
              <w:t>8</w:t>
            </w:r>
          </w:p>
        </w:tc>
        <w:tc>
          <w:tcPr>
            <w:tcW w:w="940" w:type="dxa"/>
            <w:vAlign w:val="center"/>
          </w:tcPr>
          <w:p w14:paraId="60CE23F8" w14:textId="4E4932B6" w:rsidR="007E2CE7" w:rsidRPr="00760386" w:rsidRDefault="007E2CE7" w:rsidP="007E2CE7">
            <w:pPr>
              <w:jc w:val="center"/>
              <w:rPr>
                <w:rFonts w:ascii="AvantGarde Bk BT" w:hAnsi="AvantGarde Bk BT"/>
                <w:sz w:val="20"/>
                <w:szCs w:val="20"/>
              </w:rPr>
            </w:pPr>
            <w:r w:rsidRPr="00760386">
              <w:rPr>
                <w:rFonts w:ascii="AvantGarde Bk BT" w:hAnsi="AvantGarde Bk BT"/>
                <w:sz w:val="20"/>
                <w:szCs w:val="20"/>
              </w:rPr>
              <w:t>8</w:t>
            </w:r>
          </w:p>
        </w:tc>
      </w:tr>
      <w:tr w:rsidR="007E2CE7" w:rsidRPr="005B44F1" w14:paraId="24C64316" w14:textId="77777777" w:rsidTr="007E2CE7">
        <w:trPr>
          <w:trHeight w:val="491"/>
        </w:trPr>
        <w:tc>
          <w:tcPr>
            <w:tcW w:w="4536" w:type="dxa"/>
            <w:vAlign w:val="center"/>
          </w:tcPr>
          <w:p w14:paraId="5D0A1947" w14:textId="77777777" w:rsidR="007E2CE7" w:rsidRPr="00760386" w:rsidRDefault="007E2CE7" w:rsidP="007E2CE7">
            <w:pPr>
              <w:rPr>
                <w:rFonts w:ascii="AvantGarde Bk BT" w:hAnsi="AvantGarde Bk BT"/>
                <w:b/>
                <w:sz w:val="20"/>
                <w:szCs w:val="20"/>
              </w:rPr>
            </w:pPr>
            <w:r w:rsidRPr="00760386">
              <w:rPr>
                <w:rFonts w:ascii="AvantGarde Bk BT" w:hAnsi="AvantGarde Bk BT"/>
                <w:b/>
                <w:sz w:val="20"/>
                <w:szCs w:val="20"/>
              </w:rPr>
              <w:t>Total</w:t>
            </w:r>
          </w:p>
        </w:tc>
        <w:tc>
          <w:tcPr>
            <w:tcW w:w="851" w:type="dxa"/>
            <w:vAlign w:val="center"/>
          </w:tcPr>
          <w:p w14:paraId="6778B014" w14:textId="77777777" w:rsidR="007E2CE7" w:rsidRPr="00760386" w:rsidRDefault="007E2CE7" w:rsidP="007E2CE7">
            <w:pPr>
              <w:rPr>
                <w:rFonts w:ascii="AvantGarde Bk BT" w:hAnsi="AvantGarde Bk BT"/>
                <w:b/>
                <w:sz w:val="20"/>
                <w:szCs w:val="20"/>
              </w:rPr>
            </w:pPr>
          </w:p>
        </w:tc>
        <w:tc>
          <w:tcPr>
            <w:tcW w:w="850" w:type="dxa"/>
            <w:vAlign w:val="center"/>
          </w:tcPr>
          <w:p w14:paraId="1C07CFB3" w14:textId="4708FCB8" w:rsidR="007E2CE7" w:rsidRPr="00760386" w:rsidRDefault="007E2CE7" w:rsidP="007E2CE7">
            <w:pPr>
              <w:jc w:val="center"/>
              <w:rPr>
                <w:rFonts w:ascii="AvantGarde Bk BT" w:hAnsi="AvantGarde Bk BT"/>
                <w:b/>
                <w:sz w:val="20"/>
                <w:szCs w:val="20"/>
              </w:rPr>
            </w:pPr>
            <w:r w:rsidRPr="00760386">
              <w:rPr>
                <w:rFonts w:ascii="AvantGarde Bk BT" w:hAnsi="AvantGarde Bk BT"/>
                <w:b/>
                <w:sz w:val="20"/>
                <w:szCs w:val="20"/>
              </w:rPr>
              <w:t>348</w:t>
            </w:r>
          </w:p>
        </w:tc>
        <w:tc>
          <w:tcPr>
            <w:tcW w:w="847" w:type="dxa"/>
            <w:vAlign w:val="center"/>
          </w:tcPr>
          <w:p w14:paraId="72B7D719" w14:textId="1F71A78B" w:rsidR="007E2CE7" w:rsidRPr="00760386" w:rsidRDefault="007C085D" w:rsidP="007E2CE7">
            <w:pPr>
              <w:jc w:val="center"/>
              <w:rPr>
                <w:rFonts w:ascii="AvantGarde Bk BT" w:hAnsi="AvantGarde Bk BT"/>
                <w:b/>
                <w:sz w:val="20"/>
                <w:szCs w:val="20"/>
              </w:rPr>
            </w:pPr>
            <w:r w:rsidRPr="00760386">
              <w:rPr>
                <w:rFonts w:ascii="AvantGarde Bk BT" w:hAnsi="AvantGarde Bk BT"/>
                <w:b/>
                <w:sz w:val="20"/>
                <w:szCs w:val="20"/>
              </w:rPr>
              <w:t>308</w:t>
            </w:r>
          </w:p>
        </w:tc>
        <w:tc>
          <w:tcPr>
            <w:tcW w:w="809" w:type="dxa"/>
            <w:vAlign w:val="center"/>
          </w:tcPr>
          <w:p w14:paraId="11C3C874" w14:textId="7A7312AE" w:rsidR="007E2CE7" w:rsidRPr="00760386" w:rsidRDefault="007C085D" w:rsidP="007E2CE7">
            <w:pPr>
              <w:jc w:val="center"/>
              <w:rPr>
                <w:rFonts w:ascii="AvantGarde Bk BT" w:hAnsi="AvantGarde Bk BT"/>
                <w:b/>
                <w:sz w:val="20"/>
                <w:szCs w:val="20"/>
              </w:rPr>
            </w:pPr>
            <w:r w:rsidRPr="00760386">
              <w:rPr>
                <w:rFonts w:ascii="AvantGarde Bk BT" w:hAnsi="AvantGarde Bk BT"/>
                <w:b/>
                <w:sz w:val="20"/>
                <w:szCs w:val="20"/>
              </w:rPr>
              <w:t>656</w:t>
            </w:r>
          </w:p>
        </w:tc>
        <w:tc>
          <w:tcPr>
            <w:tcW w:w="940" w:type="dxa"/>
            <w:vAlign w:val="center"/>
          </w:tcPr>
          <w:p w14:paraId="1EEDD30C" w14:textId="5FDCE7BC" w:rsidR="007E2CE7" w:rsidRPr="007E2CE7" w:rsidRDefault="007E2CE7" w:rsidP="007E2CE7">
            <w:pPr>
              <w:jc w:val="center"/>
              <w:rPr>
                <w:rFonts w:ascii="AvantGarde Bk BT" w:hAnsi="AvantGarde Bk BT"/>
                <w:b/>
                <w:sz w:val="20"/>
                <w:szCs w:val="20"/>
              </w:rPr>
            </w:pPr>
            <w:r w:rsidRPr="00760386">
              <w:rPr>
                <w:rFonts w:ascii="AvantGarde Bk BT" w:hAnsi="AvantGarde Bk BT"/>
                <w:b/>
                <w:sz w:val="20"/>
                <w:szCs w:val="20"/>
              </w:rPr>
              <w:t>41</w:t>
            </w:r>
          </w:p>
        </w:tc>
      </w:tr>
    </w:tbl>
    <w:p w14:paraId="650860A8" w14:textId="38097D7A" w:rsidR="00CE1E0F" w:rsidRDefault="00CE1E0F" w:rsidP="00755DFD">
      <w:pPr>
        <w:jc w:val="center"/>
        <w:rPr>
          <w:rFonts w:ascii="AvantGarde Bk BT" w:hAnsi="AvantGarde Bk BT"/>
          <w:sz w:val="22"/>
          <w:szCs w:val="22"/>
        </w:rPr>
      </w:pPr>
    </w:p>
    <w:p w14:paraId="3FBB21F3" w14:textId="61608853" w:rsidR="00B26F90" w:rsidRPr="00F63A64" w:rsidRDefault="00B26F90" w:rsidP="00F63A64">
      <w:pPr>
        <w:jc w:val="center"/>
        <w:rPr>
          <w:rFonts w:ascii="AvantGarde Bk BT" w:hAnsi="AvantGarde Bk BT"/>
          <w:b/>
          <w:sz w:val="22"/>
          <w:szCs w:val="22"/>
        </w:rPr>
      </w:pPr>
      <w:r w:rsidRPr="005B44F1">
        <w:rPr>
          <w:rFonts w:ascii="AvantGarde Bk BT" w:hAnsi="AvantGarde Bk BT"/>
          <w:b/>
          <w:sz w:val="20"/>
          <w:szCs w:val="20"/>
        </w:rPr>
        <w:t xml:space="preserve">ÁREA DE FORMACIÓN ESPECIALIZANTE </w:t>
      </w:r>
      <w:r w:rsidR="00DA7439" w:rsidRPr="005B44F1">
        <w:rPr>
          <w:rFonts w:ascii="AvantGarde Bk BT" w:hAnsi="AvantGarde Bk BT"/>
          <w:b/>
          <w:sz w:val="20"/>
          <w:szCs w:val="20"/>
        </w:rPr>
        <w:t>SELECTIVA</w:t>
      </w:r>
    </w:p>
    <w:tbl>
      <w:tblPr>
        <w:tblStyle w:val="Tablaconcuadrcula"/>
        <w:tblW w:w="0" w:type="auto"/>
        <w:tblInd w:w="562" w:type="dxa"/>
        <w:tblLook w:val="04A0" w:firstRow="1" w:lastRow="0" w:firstColumn="1" w:lastColumn="0" w:noHBand="0" w:noVBand="1"/>
      </w:tblPr>
      <w:tblGrid>
        <w:gridCol w:w="4536"/>
        <w:gridCol w:w="851"/>
        <w:gridCol w:w="850"/>
        <w:gridCol w:w="847"/>
        <w:gridCol w:w="809"/>
        <w:gridCol w:w="940"/>
      </w:tblGrid>
      <w:tr w:rsidR="009B79D6" w:rsidRPr="005B44F1" w14:paraId="47A7EC5F" w14:textId="77777777" w:rsidTr="009B79D6">
        <w:trPr>
          <w:trHeight w:val="490"/>
        </w:trPr>
        <w:tc>
          <w:tcPr>
            <w:tcW w:w="4536" w:type="dxa"/>
            <w:vAlign w:val="center"/>
          </w:tcPr>
          <w:p w14:paraId="687C3CC3" w14:textId="76F7726E" w:rsidR="009B79D6" w:rsidRPr="005B44F1" w:rsidRDefault="00CE1E0F" w:rsidP="00377392">
            <w:pPr>
              <w:jc w:val="center"/>
              <w:rPr>
                <w:rFonts w:ascii="AvantGarde Bk BT" w:hAnsi="AvantGarde Bk BT"/>
                <w:sz w:val="22"/>
                <w:szCs w:val="22"/>
              </w:rPr>
            </w:pPr>
            <w:r>
              <w:rPr>
                <w:rFonts w:ascii="AvantGarde Bk BT" w:hAnsi="AvantGarde Bk BT"/>
                <w:sz w:val="22"/>
                <w:szCs w:val="22"/>
              </w:rPr>
              <w:br w:type="page"/>
            </w:r>
            <w:r w:rsidR="009B79D6" w:rsidRPr="005B44F1">
              <w:rPr>
                <w:rFonts w:ascii="AvantGarde Bk BT" w:hAnsi="AvantGarde Bk BT" w:cs="Arial"/>
                <w:b/>
                <w:sz w:val="18"/>
                <w:szCs w:val="18"/>
                <w:lang w:eastAsia="es-MX"/>
              </w:rPr>
              <w:t>UNIDAD DE APRENDIZAJE</w:t>
            </w:r>
          </w:p>
        </w:tc>
        <w:tc>
          <w:tcPr>
            <w:tcW w:w="851" w:type="dxa"/>
            <w:vAlign w:val="center"/>
          </w:tcPr>
          <w:p w14:paraId="0133FAB5" w14:textId="77777777" w:rsidR="009B79D6" w:rsidRPr="005B44F1" w:rsidRDefault="009B79D6" w:rsidP="00377392">
            <w:pPr>
              <w:jc w:val="center"/>
              <w:rPr>
                <w:rFonts w:ascii="AvantGarde Bk BT" w:hAnsi="AvantGarde Bk BT"/>
                <w:sz w:val="22"/>
                <w:szCs w:val="22"/>
              </w:rPr>
            </w:pPr>
            <w:r w:rsidRPr="005B44F1">
              <w:rPr>
                <w:rFonts w:ascii="AvantGarde Bk BT" w:hAnsi="AvantGarde Bk BT" w:cs="Arial"/>
                <w:b/>
                <w:sz w:val="18"/>
                <w:szCs w:val="18"/>
                <w:lang w:eastAsia="es-MX"/>
              </w:rPr>
              <w:t>Tipo</w:t>
            </w:r>
            <w:r w:rsidRPr="005B44F1">
              <w:rPr>
                <w:rFonts w:ascii="AvantGarde Bk BT" w:hAnsi="AvantGarde Bk BT" w:cs="Arial"/>
                <w:b/>
                <w:sz w:val="18"/>
                <w:szCs w:val="18"/>
                <w:u w:color="000000"/>
                <w:vertAlign w:val="superscript"/>
                <w:lang w:val="es-ES_tradnl"/>
              </w:rPr>
              <w:t>3</w:t>
            </w:r>
          </w:p>
        </w:tc>
        <w:tc>
          <w:tcPr>
            <w:tcW w:w="850" w:type="dxa"/>
            <w:vAlign w:val="center"/>
          </w:tcPr>
          <w:p w14:paraId="42259A84" w14:textId="77777777" w:rsidR="009B79D6" w:rsidRPr="005B44F1" w:rsidRDefault="009B79D6" w:rsidP="00377392">
            <w:pPr>
              <w:jc w:val="center"/>
              <w:rPr>
                <w:rFonts w:ascii="AvantGarde Bk BT" w:hAnsi="AvantGarde Bk BT"/>
                <w:sz w:val="22"/>
                <w:szCs w:val="22"/>
              </w:rPr>
            </w:pPr>
            <w:r w:rsidRPr="005B44F1">
              <w:rPr>
                <w:rFonts w:ascii="AvantGarde Bk BT" w:hAnsi="AvantGarde Bk BT" w:cs="Arial"/>
                <w:b/>
                <w:sz w:val="18"/>
                <w:szCs w:val="18"/>
                <w:lang w:eastAsia="es-MX"/>
              </w:rPr>
              <w:t>Horas BCA</w:t>
            </w:r>
            <w:r w:rsidRPr="005B44F1" w:rsidDel="008F690E">
              <w:rPr>
                <w:rFonts w:ascii="AvantGarde Bk BT" w:hAnsi="AvantGarde Bk BT" w:cs="Arial"/>
                <w:b/>
                <w:sz w:val="18"/>
                <w:szCs w:val="18"/>
                <w:u w:color="000000"/>
                <w:vertAlign w:val="superscript"/>
                <w:lang w:val="es-ES_tradnl"/>
              </w:rPr>
              <w:t>1</w:t>
            </w:r>
          </w:p>
        </w:tc>
        <w:tc>
          <w:tcPr>
            <w:tcW w:w="847" w:type="dxa"/>
            <w:vAlign w:val="center"/>
          </w:tcPr>
          <w:p w14:paraId="37A58C9A" w14:textId="77777777" w:rsidR="009B79D6" w:rsidRPr="005B44F1" w:rsidRDefault="009B79D6" w:rsidP="00377392">
            <w:pPr>
              <w:jc w:val="center"/>
              <w:rPr>
                <w:rFonts w:ascii="AvantGarde Bk BT" w:hAnsi="AvantGarde Bk BT"/>
                <w:sz w:val="22"/>
                <w:szCs w:val="22"/>
              </w:rPr>
            </w:pPr>
            <w:r w:rsidRPr="005B44F1">
              <w:rPr>
                <w:rFonts w:ascii="AvantGarde Bk BT" w:hAnsi="AvantGarde Bk BT" w:cs="Arial"/>
                <w:b/>
                <w:sz w:val="18"/>
                <w:szCs w:val="18"/>
                <w:lang w:eastAsia="es-MX"/>
              </w:rPr>
              <w:t>Horas AMI</w:t>
            </w:r>
            <w:r w:rsidRPr="005B44F1" w:rsidDel="008F690E">
              <w:rPr>
                <w:rFonts w:ascii="AvantGarde Bk BT" w:hAnsi="AvantGarde Bk BT" w:cs="Arial"/>
                <w:b/>
                <w:sz w:val="18"/>
                <w:szCs w:val="18"/>
                <w:u w:color="000000"/>
                <w:vertAlign w:val="superscript"/>
                <w:lang w:val="es-ES_tradnl"/>
              </w:rPr>
              <w:t>2</w:t>
            </w:r>
          </w:p>
        </w:tc>
        <w:tc>
          <w:tcPr>
            <w:tcW w:w="809" w:type="dxa"/>
            <w:vAlign w:val="center"/>
          </w:tcPr>
          <w:p w14:paraId="650FBC4C" w14:textId="77777777" w:rsidR="009B79D6" w:rsidRPr="005B44F1" w:rsidRDefault="009B79D6" w:rsidP="00377392">
            <w:pPr>
              <w:jc w:val="center"/>
              <w:rPr>
                <w:rFonts w:ascii="AvantGarde Bk BT" w:hAnsi="AvantGarde Bk BT"/>
                <w:sz w:val="22"/>
                <w:szCs w:val="22"/>
              </w:rPr>
            </w:pPr>
            <w:r w:rsidRPr="005B44F1">
              <w:rPr>
                <w:rFonts w:ascii="AvantGarde Bk BT" w:hAnsi="AvantGarde Bk BT" w:cs="Arial"/>
                <w:b/>
                <w:sz w:val="18"/>
                <w:szCs w:val="18"/>
                <w:lang w:eastAsia="es-MX"/>
              </w:rPr>
              <w:t>Horas totales</w:t>
            </w:r>
          </w:p>
        </w:tc>
        <w:tc>
          <w:tcPr>
            <w:tcW w:w="940" w:type="dxa"/>
            <w:vAlign w:val="center"/>
          </w:tcPr>
          <w:p w14:paraId="27B78CF9" w14:textId="77777777" w:rsidR="009B79D6" w:rsidRPr="005B44F1" w:rsidRDefault="009B79D6" w:rsidP="00377392">
            <w:pPr>
              <w:jc w:val="center"/>
              <w:rPr>
                <w:rFonts w:ascii="AvantGarde Bk BT" w:hAnsi="AvantGarde Bk BT"/>
                <w:sz w:val="22"/>
                <w:szCs w:val="22"/>
              </w:rPr>
            </w:pPr>
            <w:r w:rsidRPr="005B44F1">
              <w:rPr>
                <w:rFonts w:ascii="AvantGarde Bk BT" w:hAnsi="AvantGarde Bk BT" w:cs="Arial"/>
                <w:b/>
                <w:sz w:val="18"/>
                <w:szCs w:val="18"/>
                <w:lang w:eastAsia="es-MX"/>
              </w:rPr>
              <w:t>Créditos</w:t>
            </w:r>
          </w:p>
        </w:tc>
      </w:tr>
      <w:tr w:rsidR="009B79D6" w:rsidRPr="005B44F1" w14:paraId="737A6E3E" w14:textId="77777777" w:rsidTr="009B79D6">
        <w:trPr>
          <w:trHeight w:val="490"/>
        </w:trPr>
        <w:tc>
          <w:tcPr>
            <w:tcW w:w="4536" w:type="dxa"/>
            <w:vAlign w:val="center"/>
          </w:tcPr>
          <w:p w14:paraId="1023D008" w14:textId="0EE1E463" w:rsidR="009B79D6" w:rsidRPr="005B44F1" w:rsidRDefault="00017A19" w:rsidP="00017A19">
            <w:pPr>
              <w:rPr>
                <w:rFonts w:ascii="AvantGarde Bk BT" w:hAnsi="AvantGarde Bk BT"/>
                <w:sz w:val="20"/>
                <w:szCs w:val="20"/>
              </w:rPr>
            </w:pPr>
            <w:r>
              <w:rPr>
                <w:rFonts w:ascii="AvantGarde Bk BT" w:hAnsi="AvantGarde Bk BT"/>
                <w:sz w:val="20"/>
                <w:szCs w:val="20"/>
              </w:rPr>
              <w:t>Tópicos selectos</w:t>
            </w:r>
            <w:r w:rsidR="009B79D6" w:rsidRPr="005B44F1">
              <w:rPr>
                <w:rFonts w:ascii="AvantGarde Bk BT" w:hAnsi="AvantGarde Bk BT"/>
                <w:sz w:val="20"/>
                <w:szCs w:val="20"/>
              </w:rPr>
              <w:t xml:space="preserve"> I</w:t>
            </w:r>
          </w:p>
        </w:tc>
        <w:tc>
          <w:tcPr>
            <w:tcW w:w="851" w:type="dxa"/>
            <w:vAlign w:val="center"/>
          </w:tcPr>
          <w:p w14:paraId="48F07C60" w14:textId="2D06D6EE" w:rsidR="009B79D6" w:rsidRPr="005B44F1" w:rsidRDefault="00913765" w:rsidP="00377392">
            <w:pPr>
              <w:jc w:val="center"/>
              <w:rPr>
                <w:rFonts w:ascii="AvantGarde Bk BT" w:hAnsi="AvantGarde Bk BT"/>
                <w:sz w:val="20"/>
                <w:szCs w:val="20"/>
              </w:rPr>
            </w:pPr>
            <w:r>
              <w:rPr>
                <w:rFonts w:ascii="AvantGarde Bk BT" w:hAnsi="AvantGarde Bk BT"/>
                <w:sz w:val="20"/>
                <w:szCs w:val="20"/>
              </w:rPr>
              <w:t>CT</w:t>
            </w:r>
          </w:p>
        </w:tc>
        <w:tc>
          <w:tcPr>
            <w:tcW w:w="850" w:type="dxa"/>
            <w:vAlign w:val="center"/>
          </w:tcPr>
          <w:p w14:paraId="4CE054ED" w14:textId="35860EA0" w:rsidR="009B79D6" w:rsidRPr="005B44F1" w:rsidRDefault="00913765" w:rsidP="00377392">
            <w:pPr>
              <w:jc w:val="center"/>
              <w:rPr>
                <w:rFonts w:ascii="AvantGarde Bk BT" w:hAnsi="AvantGarde Bk BT"/>
                <w:sz w:val="20"/>
                <w:szCs w:val="20"/>
              </w:rPr>
            </w:pPr>
            <w:r>
              <w:rPr>
                <w:rFonts w:ascii="AvantGarde Bk BT" w:hAnsi="AvantGarde Bk BT"/>
                <w:sz w:val="20"/>
                <w:szCs w:val="20"/>
              </w:rPr>
              <w:t>60</w:t>
            </w:r>
          </w:p>
        </w:tc>
        <w:tc>
          <w:tcPr>
            <w:tcW w:w="847" w:type="dxa"/>
            <w:vAlign w:val="center"/>
          </w:tcPr>
          <w:p w14:paraId="5526F112" w14:textId="24CC073F" w:rsidR="009B79D6" w:rsidRPr="005B44F1" w:rsidRDefault="00913765" w:rsidP="00377392">
            <w:pPr>
              <w:jc w:val="center"/>
              <w:rPr>
                <w:rFonts w:ascii="AvantGarde Bk BT" w:hAnsi="AvantGarde Bk BT"/>
                <w:sz w:val="20"/>
                <w:szCs w:val="20"/>
              </w:rPr>
            </w:pPr>
            <w:r>
              <w:rPr>
                <w:rFonts w:ascii="AvantGarde Bk BT" w:hAnsi="AvantGarde Bk BT"/>
                <w:sz w:val="20"/>
                <w:szCs w:val="20"/>
              </w:rPr>
              <w:t>20</w:t>
            </w:r>
          </w:p>
        </w:tc>
        <w:tc>
          <w:tcPr>
            <w:tcW w:w="809" w:type="dxa"/>
            <w:vAlign w:val="center"/>
          </w:tcPr>
          <w:p w14:paraId="51FB2BBC" w14:textId="3E06936C" w:rsidR="009B79D6" w:rsidRPr="005B44F1" w:rsidRDefault="00913765" w:rsidP="00377392">
            <w:pPr>
              <w:jc w:val="center"/>
              <w:rPr>
                <w:rFonts w:ascii="AvantGarde Bk BT" w:hAnsi="AvantGarde Bk BT"/>
                <w:sz w:val="20"/>
                <w:szCs w:val="20"/>
              </w:rPr>
            </w:pPr>
            <w:r>
              <w:rPr>
                <w:rFonts w:ascii="AvantGarde Bk BT" w:hAnsi="AvantGarde Bk BT"/>
                <w:sz w:val="20"/>
                <w:szCs w:val="20"/>
              </w:rPr>
              <w:t>80</w:t>
            </w:r>
          </w:p>
        </w:tc>
        <w:tc>
          <w:tcPr>
            <w:tcW w:w="940" w:type="dxa"/>
            <w:vAlign w:val="center"/>
          </w:tcPr>
          <w:p w14:paraId="2BC9B03A" w14:textId="3EC2456E" w:rsidR="009B79D6" w:rsidRPr="005B44F1" w:rsidRDefault="00913765" w:rsidP="00377392">
            <w:pPr>
              <w:jc w:val="center"/>
              <w:rPr>
                <w:rFonts w:ascii="AvantGarde Bk BT" w:hAnsi="AvantGarde Bk BT"/>
                <w:sz w:val="20"/>
                <w:szCs w:val="20"/>
              </w:rPr>
            </w:pPr>
            <w:r>
              <w:rPr>
                <w:rFonts w:ascii="AvantGarde Bk BT" w:hAnsi="AvantGarde Bk BT"/>
                <w:sz w:val="20"/>
                <w:szCs w:val="20"/>
              </w:rPr>
              <w:t>5</w:t>
            </w:r>
          </w:p>
        </w:tc>
      </w:tr>
      <w:tr w:rsidR="00913765" w:rsidRPr="005B44F1" w14:paraId="1F77446C" w14:textId="77777777" w:rsidTr="005F2E15">
        <w:trPr>
          <w:trHeight w:val="490"/>
        </w:trPr>
        <w:tc>
          <w:tcPr>
            <w:tcW w:w="4536" w:type="dxa"/>
            <w:vAlign w:val="center"/>
          </w:tcPr>
          <w:p w14:paraId="3AE4442C" w14:textId="09DB17EE" w:rsidR="00913765" w:rsidRPr="005B44F1" w:rsidRDefault="00913765" w:rsidP="00913765">
            <w:pPr>
              <w:rPr>
                <w:rFonts w:ascii="AvantGarde Bk BT" w:hAnsi="AvantGarde Bk BT"/>
                <w:sz w:val="20"/>
                <w:szCs w:val="20"/>
              </w:rPr>
            </w:pPr>
            <w:r>
              <w:rPr>
                <w:rFonts w:ascii="AvantGarde Bk BT" w:hAnsi="AvantGarde Bk BT"/>
                <w:sz w:val="20"/>
                <w:szCs w:val="20"/>
              </w:rPr>
              <w:t>Tópicos selectos</w:t>
            </w:r>
            <w:r w:rsidRPr="005B44F1">
              <w:rPr>
                <w:rFonts w:ascii="AvantGarde Bk BT" w:hAnsi="AvantGarde Bk BT"/>
                <w:sz w:val="20"/>
                <w:szCs w:val="20"/>
              </w:rPr>
              <w:t xml:space="preserve"> II</w:t>
            </w:r>
          </w:p>
        </w:tc>
        <w:tc>
          <w:tcPr>
            <w:tcW w:w="851" w:type="dxa"/>
            <w:vAlign w:val="center"/>
          </w:tcPr>
          <w:p w14:paraId="62182B5E" w14:textId="21B897C6" w:rsidR="00913765" w:rsidRPr="005B44F1" w:rsidRDefault="00913765" w:rsidP="00913765">
            <w:pPr>
              <w:jc w:val="center"/>
              <w:rPr>
                <w:rFonts w:ascii="AvantGarde Bk BT" w:hAnsi="AvantGarde Bk BT"/>
                <w:sz w:val="20"/>
                <w:szCs w:val="20"/>
              </w:rPr>
            </w:pPr>
            <w:r>
              <w:rPr>
                <w:rFonts w:ascii="AvantGarde Bk BT" w:hAnsi="AvantGarde Bk BT"/>
                <w:sz w:val="20"/>
                <w:szCs w:val="20"/>
              </w:rPr>
              <w:t>CT</w:t>
            </w:r>
          </w:p>
        </w:tc>
        <w:tc>
          <w:tcPr>
            <w:tcW w:w="850" w:type="dxa"/>
            <w:vAlign w:val="center"/>
          </w:tcPr>
          <w:p w14:paraId="544497C1" w14:textId="32BEA302" w:rsidR="00913765" w:rsidRPr="005B44F1" w:rsidRDefault="00913765" w:rsidP="00913765">
            <w:pPr>
              <w:jc w:val="center"/>
              <w:rPr>
                <w:rFonts w:ascii="AvantGarde Bk BT" w:hAnsi="AvantGarde Bk BT"/>
                <w:sz w:val="20"/>
                <w:szCs w:val="20"/>
              </w:rPr>
            </w:pPr>
            <w:r>
              <w:rPr>
                <w:rFonts w:ascii="AvantGarde Bk BT" w:hAnsi="AvantGarde Bk BT"/>
                <w:sz w:val="20"/>
                <w:szCs w:val="20"/>
              </w:rPr>
              <w:t>60</w:t>
            </w:r>
          </w:p>
        </w:tc>
        <w:tc>
          <w:tcPr>
            <w:tcW w:w="847" w:type="dxa"/>
            <w:vAlign w:val="center"/>
          </w:tcPr>
          <w:p w14:paraId="667EA273" w14:textId="14368500" w:rsidR="00913765" w:rsidRPr="005B44F1" w:rsidRDefault="00913765" w:rsidP="00913765">
            <w:pPr>
              <w:jc w:val="center"/>
              <w:rPr>
                <w:rFonts w:ascii="AvantGarde Bk BT" w:hAnsi="AvantGarde Bk BT"/>
                <w:sz w:val="20"/>
                <w:szCs w:val="20"/>
              </w:rPr>
            </w:pPr>
            <w:r>
              <w:rPr>
                <w:rFonts w:ascii="AvantGarde Bk BT" w:hAnsi="AvantGarde Bk BT"/>
                <w:sz w:val="20"/>
                <w:szCs w:val="20"/>
              </w:rPr>
              <w:t>20</w:t>
            </w:r>
          </w:p>
        </w:tc>
        <w:tc>
          <w:tcPr>
            <w:tcW w:w="809" w:type="dxa"/>
            <w:vAlign w:val="center"/>
          </w:tcPr>
          <w:p w14:paraId="232AFFBA" w14:textId="2B396EE6" w:rsidR="00913765" w:rsidRPr="005B44F1" w:rsidRDefault="00913765" w:rsidP="00913765">
            <w:pPr>
              <w:jc w:val="center"/>
              <w:rPr>
                <w:rFonts w:ascii="AvantGarde Bk BT" w:hAnsi="AvantGarde Bk BT"/>
                <w:sz w:val="20"/>
                <w:szCs w:val="20"/>
              </w:rPr>
            </w:pPr>
            <w:r>
              <w:rPr>
                <w:rFonts w:ascii="AvantGarde Bk BT" w:hAnsi="AvantGarde Bk BT"/>
                <w:sz w:val="20"/>
                <w:szCs w:val="20"/>
              </w:rPr>
              <w:t>80</w:t>
            </w:r>
          </w:p>
        </w:tc>
        <w:tc>
          <w:tcPr>
            <w:tcW w:w="940" w:type="dxa"/>
            <w:vAlign w:val="center"/>
          </w:tcPr>
          <w:p w14:paraId="43A15644" w14:textId="68217090" w:rsidR="00913765" w:rsidRPr="005B44F1" w:rsidRDefault="00913765" w:rsidP="00913765">
            <w:pPr>
              <w:jc w:val="center"/>
              <w:rPr>
                <w:rFonts w:ascii="AvantGarde Bk BT" w:hAnsi="AvantGarde Bk BT"/>
                <w:sz w:val="20"/>
                <w:szCs w:val="20"/>
              </w:rPr>
            </w:pPr>
            <w:r>
              <w:rPr>
                <w:rFonts w:ascii="AvantGarde Bk BT" w:hAnsi="AvantGarde Bk BT"/>
                <w:sz w:val="20"/>
                <w:szCs w:val="20"/>
              </w:rPr>
              <w:t>5</w:t>
            </w:r>
          </w:p>
        </w:tc>
      </w:tr>
      <w:tr w:rsidR="00913765" w:rsidRPr="00E06F3B" w14:paraId="263DDF0A" w14:textId="77777777" w:rsidTr="005F2E15">
        <w:trPr>
          <w:trHeight w:val="490"/>
        </w:trPr>
        <w:tc>
          <w:tcPr>
            <w:tcW w:w="4536" w:type="dxa"/>
            <w:vAlign w:val="center"/>
          </w:tcPr>
          <w:p w14:paraId="3D88B548" w14:textId="1B99B152" w:rsidR="00913765" w:rsidRPr="00E06F3B" w:rsidRDefault="00913765" w:rsidP="00913765">
            <w:pPr>
              <w:rPr>
                <w:rFonts w:ascii="AvantGarde Bk BT" w:hAnsi="AvantGarde Bk BT"/>
                <w:sz w:val="20"/>
                <w:szCs w:val="20"/>
              </w:rPr>
            </w:pPr>
            <w:r w:rsidRPr="00E06F3B">
              <w:rPr>
                <w:rFonts w:ascii="AvantGarde Bk BT" w:hAnsi="AvantGarde Bk BT"/>
                <w:sz w:val="20"/>
                <w:szCs w:val="20"/>
              </w:rPr>
              <w:t>Tópicos selectos III</w:t>
            </w:r>
          </w:p>
        </w:tc>
        <w:tc>
          <w:tcPr>
            <w:tcW w:w="851" w:type="dxa"/>
            <w:vAlign w:val="center"/>
          </w:tcPr>
          <w:p w14:paraId="409F6106" w14:textId="166EDD9C" w:rsidR="00913765" w:rsidRPr="00E06F3B" w:rsidRDefault="00913765" w:rsidP="00913765">
            <w:pPr>
              <w:jc w:val="center"/>
              <w:rPr>
                <w:rFonts w:ascii="AvantGarde Bk BT" w:hAnsi="AvantGarde Bk BT"/>
                <w:sz w:val="20"/>
                <w:szCs w:val="20"/>
              </w:rPr>
            </w:pPr>
            <w:r w:rsidRPr="00E06F3B">
              <w:rPr>
                <w:rFonts w:ascii="AvantGarde Bk BT" w:hAnsi="AvantGarde Bk BT"/>
                <w:sz w:val="20"/>
                <w:szCs w:val="20"/>
              </w:rPr>
              <w:t>CT</w:t>
            </w:r>
          </w:p>
        </w:tc>
        <w:tc>
          <w:tcPr>
            <w:tcW w:w="850" w:type="dxa"/>
            <w:vAlign w:val="center"/>
          </w:tcPr>
          <w:p w14:paraId="3D5A032A" w14:textId="2A7176F4" w:rsidR="00913765" w:rsidRPr="00E06F3B" w:rsidRDefault="00913765" w:rsidP="00913765">
            <w:pPr>
              <w:jc w:val="center"/>
              <w:rPr>
                <w:rFonts w:ascii="AvantGarde Bk BT" w:hAnsi="AvantGarde Bk BT"/>
                <w:sz w:val="20"/>
                <w:szCs w:val="20"/>
              </w:rPr>
            </w:pPr>
            <w:r w:rsidRPr="00E06F3B">
              <w:rPr>
                <w:rFonts w:ascii="AvantGarde Bk BT" w:hAnsi="AvantGarde Bk BT"/>
                <w:sz w:val="20"/>
                <w:szCs w:val="20"/>
              </w:rPr>
              <w:t>60</w:t>
            </w:r>
          </w:p>
        </w:tc>
        <w:tc>
          <w:tcPr>
            <w:tcW w:w="847" w:type="dxa"/>
            <w:vAlign w:val="center"/>
          </w:tcPr>
          <w:p w14:paraId="41382FE2" w14:textId="71395CEA" w:rsidR="00913765" w:rsidRPr="00E06F3B" w:rsidRDefault="00913765" w:rsidP="00913765">
            <w:pPr>
              <w:jc w:val="center"/>
              <w:rPr>
                <w:rFonts w:ascii="AvantGarde Bk BT" w:hAnsi="AvantGarde Bk BT"/>
                <w:sz w:val="20"/>
                <w:szCs w:val="20"/>
              </w:rPr>
            </w:pPr>
            <w:r w:rsidRPr="00E06F3B">
              <w:rPr>
                <w:rFonts w:ascii="AvantGarde Bk BT" w:hAnsi="AvantGarde Bk BT"/>
                <w:sz w:val="20"/>
                <w:szCs w:val="20"/>
              </w:rPr>
              <w:t>20</w:t>
            </w:r>
          </w:p>
        </w:tc>
        <w:tc>
          <w:tcPr>
            <w:tcW w:w="809" w:type="dxa"/>
            <w:vAlign w:val="center"/>
          </w:tcPr>
          <w:p w14:paraId="2391D1D6" w14:textId="016AEDEB" w:rsidR="00913765" w:rsidRPr="00E06F3B" w:rsidRDefault="00913765" w:rsidP="00913765">
            <w:pPr>
              <w:jc w:val="center"/>
              <w:rPr>
                <w:rFonts w:ascii="AvantGarde Bk BT" w:hAnsi="AvantGarde Bk BT"/>
                <w:sz w:val="20"/>
                <w:szCs w:val="20"/>
              </w:rPr>
            </w:pPr>
            <w:r w:rsidRPr="00E06F3B">
              <w:rPr>
                <w:rFonts w:ascii="AvantGarde Bk BT" w:hAnsi="AvantGarde Bk BT"/>
                <w:sz w:val="20"/>
                <w:szCs w:val="20"/>
              </w:rPr>
              <w:t>80</w:t>
            </w:r>
          </w:p>
        </w:tc>
        <w:tc>
          <w:tcPr>
            <w:tcW w:w="940" w:type="dxa"/>
            <w:vAlign w:val="center"/>
          </w:tcPr>
          <w:p w14:paraId="2C2BC554" w14:textId="76E5A888" w:rsidR="00913765" w:rsidRPr="00E06F3B" w:rsidRDefault="00913765" w:rsidP="00913765">
            <w:pPr>
              <w:jc w:val="center"/>
              <w:rPr>
                <w:rFonts w:ascii="AvantGarde Bk BT" w:hAnsi="AvantGarde Bk BT"/>
                <w:sz w:val="20"/>
                <w:szCs w:val="20"/>
              </w:rPr>
            </w:pPr>
            <w:r w:rsidRPr="00E06F3B">
              <w:rPr>
                <w:rFonts w:ascii="AvantGarde Bk BT" w:hAnsi="AvantGarde Bk BT"/>
                <w:sz w:val="20"/>
                <w:szCs w:val="20"/>
              </w:rPr>
              <w:t>5</w:t>
            </w:r>
          </w:p>
        </w:tc>
      </w:tr>
    </w:tbl>
    <w:p w14:paraId="379A5474" w14:textId="5AD34BF5" w:rsidR="005E5737" w:rsidRPr="008A6363" w:rsidRDefault="005E5737" w:rsidP="00AF041E">
      <w:pPr>
        <w:ind w:left="708"/>
        <w:jc w:val="both"/>
        <w:rPr>
          <w:rFonts w:ascii="AvantGarde Bk BT" w:hAnsi="AvantGarde Bk BT" w:cs="Arial"/>
          <w:sz w:val="18"/>
          <w:szCs w:val="18"/>
          <w:lang w:val="es-ES_tradnl"/>
        </w:rPr>
      </w:pPr>
      <w:r w:rsidRPr="00E06F3B">
        <w:rPr>
          <w:rFonts w:ascii="AvantGarde Bk BT" w:hAnsi="AvantGarde Bk BT" w:cs="Arial"/>
          <w:sz w:val="18"/>
          <w:szCs w:val="18"/>
          <w:lang w:val="es-ES_tradnl"/>
        </w:rPr>
        <w:t xml:space="preserve">Para el Área </w:t>
      </w:r>
      <w:r w:rsidR="00A126E6" w:rsidRPr="00E06F3B">
        <w:rPr>
          <w:rFonts w:ascii="AvantGarde Bk BT" w:hAnsi="AvantGarde Bk BT" w:cs="Arial"/>
          <w:sz w:val="18"/>
          <w:szCs w:val="18"/>
          <w:lang w:val="es-ES_tradnl"/>
        </w:rPr>
        <w:t xml:space="preserve">de Formación </w:t>
      </w:r>
      <w:proofErr w:type="spellStart"/>
      <w:r w:rsidRPr="00E06F3B">
        <w:rPr>
          <w:rFonts w:ascii="AvantGarde Bk BT" w:hAnsi="AvantGarde Bk BT" w:cs="Arial"/>
          <w:sz w:val="18"/>
          <w:szCs w:val="18"/>
          <w:lang w:val="es-ES_tradnl"/>
        </w:rPr>
        <w:t>Especializante</w:t>
      </w:r>
      <w:proofErr w:type="spellEnd"/>
      <w:r w:rsidRPr="00E06F3B">
        <w:rPr>
          <w:rFonts w:ascii="AvantGarde Bk BT" w:hAnsi="AvantGarde Bk BT" w:cs="Arial"/>
          <w:sz w:val="18"/>
          <w:szCs w:val="18"/>
          <w:lang w:val="es-ES_tradnl"/>
        </w:rPr>
        <w:t xml:space="preserve"> Selectiva, los estudiantes podrán elegir una Línea de Generación y Aplicación del Conocimiento y con base en lo anterior, elegir 3 </w:t>
      </w:r>
      <w:r w:rsidR="00A126E6" w:rsidRPr="00E06F3B">
        <w:rPr>
          <w:rFonts w:ascii="AvantGarde Bk BT" w:hAnsi="AvantGarde Bk BT" w:cs="Arial"/>
          <w:sz w:val="18"/>
          <w:szCs w:val="18"/>
          <w:lang w:val="es-ES_tradnl"/>
        </w:rPr>
        <w:t>unidades de aprendizaje</w:t>
      </w:r>
      <w:r w:rsidRPr="00E06F3B">
        <w:rPr>
          <w:rFonts w:ascii="AvantGarde Bk BT" w:hAnsi="AvantGarde Bk BT" w:cs="Arial"/>
          <w:sz w:val="18"/>
          <w:szCs w:val="18"/>
          <w:lang w:val="es-ES_tradnl"/>
        </w:rPr>
        <w:t xml:space="preserve"> de tópicos selectos</w:t>
      </w:r>
      <w:r w:rsidR="00A126E6" w:rsidRPr="00E06F3B">
        <w:rPr>
          <w:rFonts w:ascii="AvantGarde Bk BT" w:hAnsi="AvantGarde Bk BT" w:cs="Arial"/>
          <w:sz w:val="18"/>
          <w:szCs w:val="18"/>
          <w:lang w:val="es-ES_tradnl"/>
        </w:rPr>
        <w:t>, los cuales serán propuestos por la Junta académica</w:t>
      </w:r>
      <w:r w:rsidR="0032619F">
        <w:rPr>
          <w:rFonts w:ascii="AvantGarde Bk BT" w:hAnsi="AvantGarde Bk BT" w:cs="Arial"/>
          <w:sz w:val="18"/>
          <w:szCs w:val="18"/>
          <w:lang w:val="es-ES_tradnl"/>
        </w:rPr>
        <w:t>.</w:t>
      </w:r>
      <w:r w:rsidR="008A6363" w:rsidRPr="00E06F3B">
        <w:rPr>
          <w:rFonts w:ascii="AvantGarde Bk BT" w:hAnsi="AvantGarde Bk BT" w:cs="Arial"/>
          <w:sz w:val="18"/>
          <w:szCs w:val="18"/>
          <w:lang w:val="es-ES_tradnl"/>
        </w:rPr>
        <w:t xml:space="preserve"> </w:t>
      </w:r>
    </w:p>
    <w:p w14:paraId="54625D0B" w14:textId="6FCC7FE9" w:rsidR="00AF041E" w:rsidRPr="008A6363" w:rsidRDefault="00AF041E" w:rsidP="005E5737">
      <w:pPr>
        <w:ind w:left="708"/>
        <w:rPr>
          <w:rFonts w:ascii="AvantGarde Bk BT" w:hAnsi="AvantGarde Bk BT" w:cs="Arial"/>
          <w:sz w:val="18"/>
          <w:szCs w:val="18"/>
          <w:lang w:val="es-ES_tradnl"/>
        </w:rPr>
      </w:pPr>
    </w:p>
    <w:p w14:paraId="32C9C32F" w14:textId="36A6A934" w:rsidR="00681514" w:rsidRPr="00336AD6" w:rsidRDefault="00681514" w:rsidP="004F7E41">
      <w:pPr>
        <w:ind w:left="708"/>
        <w:rPr>
          <w:rFonts w:ascii="AvantGarde Bk BT" w:hAnsi="AvantGarde Bk BT" w:cs="Arial"/>
          <w:sz w:val="16"/>
          <w:szCs w:val="16"/>
          <w:u w:color="000000"/>
        </w:rPr>
      </w:pPr>
      <w:r w:rsidRPr="00336AD6" w:rsidDel="008F690E">
        <w:rPr>
          <w:rFonts w:ascii="AvantGarde Bk BT" w:hAnsi="AvantGarde Bk BT" w:cs="Arial"/>
          <w:b/>
          <w:sz w:val="16"/>
          <w:szCs w:val="16"/>
          <w:u w:color="000000"/>
          <w:vertAlign w:val="superscript"/>
          <w:lang w:val="es-ES_tradnl"/>
        </w:rPr>
        <w:t>1</w:t>
      </w:r>
      <w:r w:rsidRPr="00336AD6">
        <w:rPr>
          <w:rFonts w:ascii="AvantGarde Bk BT" w:hAnsi="AvantGarde Bk BT" w:cs="Arial"/>
          <w:sz w:val="16"/>
          <w:szCs w:val="16"/>
          <w:u w:color="000000"/>
        </w:rPr>
        <w:t>BCA = horas bajo la conducción de un académico</w:t>
      </w:r>
    </w:p>
    <w:p w14:paraId="0151A0B8" w14:textId="77777777" w:rsidR="00681514" w:rsidRPr="00336AD6" w:rsidRDefault="00681514" w:rsidP="004F7E41">
      <w:pPr>
        <w:ind w:left="708"/>
        <w:rPr>
          <w:rFonts w:ascii="AvantGarde Bk BT" w:hAnsi="AvantGarde Bk BT" w:cs="Arial"/>
          <w:sz w:val="16"/>
          <w:szCs w:val="16"/>
          <w:u w:color="000000"/>
        </w:rPr>
      </w:pPr>
      <w:r w:rsidRPr="00336AD6" w:rsidDel="008F690E">
        <w:rPr>
          <w:rFonts w:ascii="AvantGarde Bk BT" w:hAnsi="AvantGarde Bk BT" w:cs="Arial"/>
          <w:b/>
          <w:sz w:val="16"/>
          <w:szCs w:val="16"/>
          <w:u w:color="000000"/>
          <w:vertAlign w:val="superscript"/>
          <w:lang w:val="es-ES_tradnl"/>
        </w:rPr>
        <w:t>2</w:t>
      </w:r>
      <w:r w:rsidRPr="00336AD6">
        <w:rPr>
          <w:rFonts w:ascii="AvantGarde Bk BT" w:hAnsi="AvantGarde Bk BT" w:cs="Arial"/>
          <w:sz w:val="16"/>
          <w:szCs w:val="16"/>
          <w:u w:color="000000"/>
        </w:rPr>
        <w:t xml:space="preserve">AMI = horas de actividades de manera independiente </w:t>
      </w:r>
    </w:p>
    <w:p w14:paraId="338F60A0" w14:textId="7D910467" w:rsidR="00681514" w:rsidRDefault="00681514" w:rsidP="004F7E41">
      <w:pPr>
        <w:ind w:left="708"/>
        <w:rPr>
          <w:rFonts w:ascii="AvantGarde Bk BT" w:hAnsi="AvantGarde Bk BT" w:cs="Arial"/>
          <w:sz w:val="16"/>
          <w:szCs w:val="16"/>
          <w:u w:color="000000"/>
        </w:rPr>
      </w:pPr>
      <w:r>
        <w:rPr>
          <w:rFonts w:ascii="AvantGarde Bk BT" w:hAnsi="AvantGarde Bk BT" w:cs="Arial"/>
          <w:b/>
          <w:sz w:val="16"/>
          <w:szCs w:val="16"/>
          <w:u w:color="000000"/>
          <w:vertAlign w:val="superscript"/>
          <w:lang w:val="es-ES_tradnl"/>
        </w:rPr>
        <w:t xml:space="preserve">     </w:t>
      </w:r>
      <w:r w:rsidRPr="00336AD6">
        <w:rPr>
          <w:rFonts w:ascii="AvantGarde Bk BT" w:hAnsi="AvantGarde Bk BT" w:cs="Arial"/>
          <w:b/>
          <w:sz w:val="16"/>
          <w:szCs w:val="16"/>
          <w:u w:color="000000"/>
          <w:vertAlign w:val="superscript"/>
          <w:lang w:val="es-ES_tradnl"/>
        </w:rPr>
        <w:t>3</w:t>
      </w:r>
      <w:r>
        <w:rPr>
          <w:rFonts w:ascii="AvantGarde Bk BT" w:hAnsi="AvantGarde Bk BT" w:cs="Arial"/>
          <w:b/>
          <w:sz w:val="16"/>
          <w:szCs w:val="16"/>
          <w:u w:color="000000"/>
          <w:vertAlign w:val="superscript"/>
          <w:lang w:val="es-ES_tradnl"/>
        </w:rPr>
        <w:t xml:space="preserve"> </w:t>
      </w:r>
      <w:r>
        <w:rPr>
          <w:rFonts w:ascii="AvantGarde Bk BT" w:hAnsi="AvantGarde Bk BT" w:cs="Arial"/>
          <w:sz w:val="16"/>
          <w:szCs w:val="16"/>
          <w:u w:color="000000"/>
        </w:rPr>
        <w:t>S</w:t>
      </w:r>
      <w:r w:rsidRPr="00336AD6">
        <w:rPr>
          <w:rFonts w:ascii="AvantGarde Bk BT" w:hAnsi="AvantGarde Bk BT" w:cs="Arial"/>
          <w:sz w:val="16"/>
          <w:szCs w:val="16"/>
          <w:u w:color="000000"/>
        </w:rPr>
        <w:t xml:space="preserve"> = </w:t>
      </w:r>
      <w:r>
        <w:rPr>
          <w:rFonts w:ascii="AvantGarde Bk BT" w:hAnsi="AvantGarde Bk BT" w:cs="Arial"/>
          <w:sz w:val="16"/>
          <w:szCs w:val="16"/>
          <w:u w:color="000000"/>
        </w:rPr>
        <w:t>Seminario</w:t>
      </w:r>
      <w:r w:rsidR="00F63A64">
        <w:rPr>
          <w:rFonts w:ascii="AvantGarde Bk BT" w:hAnsi="AvantGarde Bk BT" w:cs="Arial"/>
          <w:sz w:val="16"/>
          <w:szCs w:val="16"/>
          <w:u w:color="000000"/>
        </w:rPr>
        <w:t>, C = Curso, CT = Curso Taller</w:t>
      </w:r>
    </w:p>
    <w:p w14:paraId="6289042E" w14:textId="1DAB8C17" w:rsidR="00681514" w:rsidRDefault="00681514" w:rsidP="00655EA1">
      <w:pPr>
        <w:rPr>
          <w:rFonts w:ascii="AvantGarde Bk BT" w:hAnsi="AvantGarde Bk BT"/>
          <w:sz w:val="22"/>
          <w:szCs w:val="22"/>
        </w:rPr>
      </w:pPr>
    </w:p>
    <w:p w14:paraId="3C3B67F3" w14:textId="7D04F05D" w:rsidR="00C713A0" w:rsidRPr="00C713A0" w:rsidRDefault="008C1367" w:rsidP="00AF041E">
      <w:pPr>
        <w:jc w:val="both"/>
        <w:rPr>
          <w:rFonts w:ascii="AvantGarde Bk BT" w:hAnsi="AvantGarde Bk BT" w:cs="Arial"/>
          <w:spacing w:val="-2"/>
          <w:sz w:val="22"/>
          <w:szCs w:val="22"/>
          <w:lang w:val="es-ES_tradnl"/>
        </w:rPr>
      </w:pPr>
      <w:r w:rsidRPr="00BD17C5">
        <w:rPr>
          <w:rFonts w:ascii="AvantGarde Bk BT" w:hAnsi="AvantGarde Bk BT" w:cs="Arial"/>
          <w:b/>
          <w:sz w:val="22"/>
          <w:szCs w:val="22"/>
        </w:rPr>
        <w:t>TERCERO.</w:t>
      </w:r>
      <w:r w:rsidRPr="00BD17C5">
        <w:rPr>
          <w:rFonts w:ascii="AvantGarde Bk BT" w:hAnsi="AvantGarde Bk BT" w:cs="Arial"/>
          <w:sz w:val="22"/>
          <w:szCs w:val="22"/>
          <w:lang w:val="es-ES_tradnl"/>
        </w:rPr>
        <w:t xml:space="preserve"> </w:t>
      </w:r>
      <w:r w:rsidR="00AF041E" w:rsidRPr="00681514">
        <w:rPr>
          <w:rFonts w:ascii="AvantGarde Bk BT" w:hAnsi="AvantGarde Bk BT" w:cs="Arial"/>
          <w:sz w:val="22"/>
          <w:szCs w:val="22"/>
        </w:rPr>
        <w:t>La Junta Académica propondrá al Rector del Centro el número mínimo y máximo de alumnos por promoción y la periodicidad de las mismas, con fundamento en los criterios académicos y de calidad.</w:t>
      </w:r>
    </w:p>
    <w:p w14:paraId="29E3DF7F" w14:textId="2B173289" w:rsidR="006621F7" w:rsidRDefault="006621F7">
      <w:pPr>
        <w:spacing w:after="200" w:line="276" w:lineRule="auto"/>
        <w:rPr>
          <w:rFonts w:ascii="AvantGarde Bk BT" w:hAnsi="AvantGarde Bk BT"/>
          <w:sz w:val="22"/>
          <w:szCs w:val="22"/>
        </w:rPr>
      </w:pPr>
      <w:r>
        <w:rPr>
          <w:rFonts w:ascii="AvantGarde Bk BT" w:hAnsi="AvantGarde Bk BT"/>
          <w:sz w:val="22"/>
          <w:szCs w:val="22"/>
        </w:rPr>
        <w:br w:type="page"/>
      </w:r>
    </w:p>
    <w:p w14:paraId="33FA750E" w14:textId="77777777" w:rsidR="008C1367" w:rsidRPr="00681514" w:rsidRDefault="008C1367" w:rsidP="00655EA1">
      <w:pPr>
        <w:rPr>
          <w:rFonts w:ascii="AvantGarde Bk BT" w:hAnsi="AvantGarde Bk BT"/>
          <w:sz w:val="22"/>
          <w:szCs w:val="22"/>
        </w:rPr>
      </w:pPr>
    </w:p>
    <w:p w14:paraId="20321B36" w14:textId="772822E6" w:rsidR="004451B1" w:rsidRPr="00655EA1" w:rsidRDefault="00681514" w:rsidP="004451B1">
      <w:pPr>
        <w:pStyle w:val="Sangradetextonormal"/>
        <w:tabs>
          <w:tab w:val="left" w:pos="426"/>
        </w:tabs>
        <w:spacing w:after="0"/>
        <w:ind w:left="0"/>
        <w:jc w:val="both"/>
        <w:rPr>
          <w:rFonts w:ascii="AvantGarde Bk BT" w:hAnsi="AvantGarde Bk BT" w:cs="Arial"/>
          <w:sz w:val="22"/>
          <w:szCs w:val="22"/>
        </w:rPr>
      </w:pPr>
      <w:r>
        <w:rPr>
          <w:rFonts w:ascii="AvantGarde Bk BT" w:hAnsi="AvantGarde Bk BT" w:cs="Arial"/>
          <w:b/>
          <w:sz w:val="22"/>
          <w:szCs w:val="22"/>
        </w:rPr>
        <w:t>CUARTO</w:t>
      </w:r>
      <w:r w:rsidRPr="00681514">
        <w:rPr>
          <w:rFonts w:ascii="AvantGarde Bk BT" w:hAnsi="AvantGarde Bk BT" w:cs="Arial"/>
          <w:b/>
          <w:sz w:val="22"/>
          <w:szCs w:val="22"/>
        </w:rPr>
        <w:t>.</w:t>
      </w:r>
      <w:r w:rsidRPr="00681514">
        <w:rPr>
          <w:rFonts w:ascii="AvantGarde Bk BT" w:hAnsi="AvantGarde Bk BT" w:cs="Arial"/>
          <w:sz w:val="22"/>
          <w:szCs w:val="22"/>
        </w:rPr>
        <w:t xml:space="preserve"> </w:t>
      </w:r>
      <w:r w:rsidR="004451B1" w:rsidRPr="00655EA1">
        <w:rPr>
          <w:rFonts w:ascii="AvantGarde Bk BT" w:hAnsi="AvantGarde Bk BT" w:cs="Arial"/>
          <w:sz w:val="22"/>
          <w:szCs w:val="22"/>
        </w:rPr>
        <w:t xml:space="preserve">Los </w:t>
      </w:r>
      <w:proofErr w:type="spellStart"/>
      <w:r w:rsidR="004451B1" w:rsidRPr="00655EA1">
        <w:rPr>
          <w:rFonts w:ascii="AvantGarde Bk BT" w:hAnsi="AvantGarde Bk BT" w:cs="Arial"/>
          <w:sz w:val="22"/>
          <w:szCs w:val="22"/>
        </w:rPr>
        <w:t>requisitos</w:t>
      </w:r>
      <w:proofErr w:type="spellEnd"/>
      <w:r w:rsidR="004451B1" w:rsidRPr="00655EA1">
        <w:rPr>
          <w:rFonts w:ascii="AvantGarde Bk BT" w:hAnsi="AvantGarde Bk BT" w:cs="Arial"/>
          <w:sz w:val="22"/>
          <w:szCs w:val="22"/>
        </w:rPr>
        <w:t xml:space="preserve"> de </w:t>
      </w:r>
      <w:proofErr w:type="spellStart"/>
      <w:r w:rsidR="004451B1" w:rsidRPr="00655EA1">
        <w:rPr>
          <w:rFonts w:ascii="AvantGarde Bk BT" w:hAnsi="AvantGarde Bk BT" w:cs="Arial"/>
          <w:sz w:val="22"/>
          <w:szCs w:val="22"/>
        </w:rPr>
        <w:t>ingreso</w:t>
      </w:r>
      <w:proofErr w:type="spellEnd"/>
      <w:r w:rsidR="004451B1" w:rsidRPr="00655EA1">
        <w:rPr>
          <w:rFonts w:ascii="AvantGarde Bk BT" w:hAnsi="AvantGarde Bk BT" w:cs="Arial"/>
          <w:sz w:val="22"/>
          <w:szCs w:val="22"/>
        </w:rPr>
        <w:t xml:space="preserve"> a la </w:t>
      </w:r>
      <w:r w:rsidR="004451B1" w:rsidRPr="00CB2001">
        <w:rPr>
          <w:rFonts w:ascii="AvantGarde Bk BT" w:hAnsi="AvantGarde Bk BT"/>
          <w:sz w:val="22"/>
          <w:szCs w:val="22"/>
          <w:lang w:val="es-ES_tradnl"/>
        </w:rPr>
        <w:t xml:space="preserve">Maestría en </w:t>
      </w:r>
      <w:r w:rsidR="004451B1">
        <w:rPr>
          <w:rFonts w:ascii="AvantGarde Bk BT" w:hAnsi="AvantGarde Bk BT"/>
          <w:sz w:val="22"/>
          <w:szCs w:val="22"/>
          <w:lang w:val="es-ES_tradnl"/>
        </w:rPr>
        <w:t xml:space="preserve">Estudios en </w:t>
      </w:r>
      <w:proofErr w:type="spellStart"/>
      <w:r w:rsidR="004451B1">
        <w:rPr>
          <w:rFonts w:ascii="AvantGarde Bk BT" w:hAnsi="AvantGarde Bk BT"/>
          <w:sz w:val="22"/>
          <w:szCs w:val="22"/>
          <w:lang w:val="es-ES_tradnl"/>
        </w:rPr>
        <w:t>Literacidad</w:t>
      </w:r>
      <w:proofErr w:type="spellEnd"/>
      <w:r w:rsidR="004451B1" w:rsidRPr="00655EA1">
        <w:t xml:space="preserve"> </w:t>
      </w:r>
      <w:r w:rsidR="004451B1" w:rsidRPr="00655EA1">
        <w:rPr>
          <w:rFonts w:ascii="AvantGarde Bk BT" w:hAnsi="AvantGarde Bk BT"/>
          <w:sz w:val="22"/>
          <w:szCs w:val="22"/>
          <w:lang w:val="es-ES_tradnl"/>
        </w:rPr>
        <w:t xml:space="preserve">son aquellos establecidos en la normativa universitaria vigente aplicables a los posgrados, así como los siguientes:  </w:t>
      </w:r>
    </w:p>
    <w:p w14:paraId="3D4A97C5" w14:textId="77777777" w:rsidR="004451B1" w:rsidRPr="00655EA1" w:rsidRDefault="004451B1" w:rsidP="004451B1">
      <w:pPr>
        <w:pStyle w:val="Textoindependiente"/>
        <w:tabs>
          <w:tab w:val="left" w:pos="426"/>
        </w:tabs>
        <w:spacing w:after="0"/>
        <w:jc w:val="both"/>
        <w:rPr>
          <w:rFonts w:ascii="AvantGarde Bk BT" w:hAnsi="AvantGarde Bk BT" w:cs="Arial"/>
          <w:sz w:val="22"/>
          <w:szCs w:val="22"/>
        </w:rPr>
      </w:pPr>
    </w:p>
    <w:p w14:paraId="71AD4066" w14:textId="77777777" w:rsidR="004451B1" w:rsidRDefault="004451B1" w:rsidP="004451B1">
      <w:pPr>
        <w:pStyle w:val="Textoindependiente"/>
        <w:numPr>
          <w:ilvl w:val="0"/>
          <w:numId w:val="17"/>
        </w:numPr>
        <w:tabs>
          <w:tab w:val="left" w:pos="426"/>
        </w:tabs>
        <w:spacing w:after="0"/>
        <w:jc w:val="both"/>
        <w:rPr>
          <w:rFonts w:ascii="AvantGarde Bk BT" w:hAnsi="AvantGarde Bk BT" w:cs="Arial"/>
          <w:sz w:val="22"/>
          <w:szCs w:val="22"/>
        </w:rPr>
      </w:pPr>
      <w:r w:rsidRPr="00655EA1">
        <w:rPr>
          <w:rFonts w:ascii="AvantGarde Bk BT" w:hAnsi="AvantGarde Bk BT" w:cs="Arial"/>
          <w:sz w:val="22"/>
          <w:szCs w:val="22"/>
        </w:rPr>
        <w:t>Título de la li</w:t>
      </w:r>
      <w:r>
        <w:rPr>
          <w:rFonts w:ascii="AvantGarde Bk BT" w:hAnsi="AvantGarde Bk BT" w:cs="Arial"/>
          <w:sz w:val="22"/>
          <w:szCs w:val="22"/>
        </w:rPr>
        <w:t>cenciatura o acta de titulación y constancia de terminación de servicio s</w:t>
      </w:r>
      <w:r w:rsidRPr="00FE0C94">
        <w:rPr>
          <w:rFonts w:ascii="AvantGarde Bk BT" w:hAnsi="AvantGarde Bk BT" w:cs="Arial"/>
          <w:sz w:val="22"/>
          <w:szCs w:val="22"/>
        </w:rPr>
        <w:t>ocial</w:t>
      </w:r>
      <w:r>
        <w:rPr>
          <w:rFonts w:ascii="AvantGarde Bk BT" w:hAnsi="AvantGarde Bk BT" w:cs="Arial"/>
          <w:sz w:val="22"/>
          <w:szCs w:val="22"/>
        </w:rPr>
        <w:t>;</w:t>
      </w:r>
    </w:p>
    <w:p w14:paraId="1E8C6F1C" w14:textId="77777777" w:rsidR="004451B1" w:rsidRDefault="004451B1" w:rsidP="004451B1">
      <w:pPr>
        <w:pStyle w:val="Textoindependiente"/>
        <w:numPr>
          <w:ilvl w:val="0"/>
          <w:numId w:val="17"/>
        </w:numPr>
        <w:tabs>
          <w:tab w:val="left" w:pos="426"/>
        </w:tabs>
        <w:spacing w:after="0"/>
        <w:jc w:val="both"/>
        <w:rPr>
          <w:rFonts w:ascii="AvantGarde Bk BT" w:hAnsi="AvantGarde Bk BT" w:cs="Arial"/>
          <w:sz w:val="22"/>
          <w:szCs w:val="22"/>
        </w:rPr>
      </w:pPr>
      <w:r w:rsidRPr="00655EA1">
        <w:rPr>
          <w:rFonts w:ascii="AvantGarde Bk BT" w:hAnsi="AvantGarde Bk BT" w:cs="Arial"/>
          <w:sz w:val="22"/>
          <w:szCs w:val="22"/>
        </w:rPr>
        <w:t>Certificado de estudios de licenciatura con promedio superior a 80 (ochenta) o su</w:t>
      </w:r>
      <w:r>
        <w:rPr>
          <w:rFonts w:ascii="AvantGarde Bk BT" w:hAnsi="AvantGarde Bk BT" w:cs="Arial"/>
          <w:sz w:val="22"/>
          <w:szCs w:val="22"/>
        </w:rPr>
        <w:t xml:space="preserve"> equivalencia;</w:t>
      </w:r>
    </w:p>
    <w:p w14:paraId="0C8F47F0" w14:textId="39C9D2A6" w:rsidR="004451B1" w:rsidRPr="0070371F" w:rsidRDefault="004451B1" w:rsidP="004451B1">
      <w:pPr>
        <w:pStyle w:val="Textoindependiente"/>
        <w:numPr>
          <w:ilvl w:val="0"/>
          <w:numId w:val="17"/>
        </w:numPr>
        <w:tabs>
          <w:tab w:val="left" w:pos="426"/>
        </w:tabs>
        <w:spacing w:after="0"/>
        <w:jc w:val="both"/>
        <w:rPr>
          <w:rFonts w:ascii="AvantGarde Bk BT" w:hAnsi="AvantGarde Bk BT" w:cs="Arial"/>
          <w:sz w:val="22"/>
          <w:szCs w:val="22"/>
        </w:rPr>
      </w:pPr>
      <w:r w:rsidRPr="004451B1">
        <w:rPr>
          <w:rFonts w:ascii="AvantGarde Bk BT" w:hAnsi="AvantGarde Bk BT" w:cs="Arial"/>
          <w:sz w:val="22"/>
          <w:szCs w:val="22"/>
          <w:u w:color="000000"/>
        </w:rPr>
        <w:t xml:space="preserve">Demostrar un nivel mínimo </w:t>
      </w:r>
      <w:r w:rsidRPr="00E06F3B">
        <w:rPr>
          <w:rFonts w:ascii="AvantGarde Bk BT" w:hAnsi="AvantGarde Bk BT" w:cs="Arial"/>
          <w:sz w:val="22"/>
          <w:szCs w:val="22"/>
          <w:u w:color="000000"/>
        </w:rPr>
        <w:t xml:space="preserve">B1 </w:t>
      </w:r>
      <w:r w:rsidRPr="006621F7">
        <w:rPr>
          <w:rFonts w:ascii="AvantGarde Bk BT" w:hAnsi="AvantGarde Bk BT" w:cs="Arial"/>
          <w:sz w:val="22"/>
          <w:szCs w:val="22"/>
          <w:u w:color="000000"/>
        </w:rPr>
        <w:t>de</w:t>
      </w:r>
      <w:r w:rsidR="0032619F" w:rsidRPr="006621F7">
        <w:rPr>
          <w:rFonts w:ascii="AvantGarde Bk BT" w:hAnsi="AvantGarde Bk BT" w:cs="Arial"/>
          <w:sz w:val="22"/>
          <w:szCs w:val="22"/>
          <w:u w:color="000000"/>
        </w:rPr>
        <w:t>l</w:t>
      </w:r>
      <w:r w:rsidRPr="006621F7">
        <w:rPr>
          <w:rFonts w:ascii="AvantGarde Bk BT" w:hAnsi="AvantGarde Bk BT" w:cs="Arial"/>
          <w:sz w:val="22"/>
          <w:szCs w:val="22"/>
          <w:u w:color="000000"/>
        </w:rPr>
        <w:t xml:space="preserve"> </w:t>
      </w:r>
      <w:r w:rsidRPr="004451B1">
        <w:rPr>
          <w:rFonts w:ascii="AvantGarde Bk BT" w:hAnsi="AvantGarde Bk BT" w:cs="Arial"/>
          <w:sz w:val="22"/>
          <w:szCs w:val="22"/>
          <w:u w:color="000000"/>
        </w:rPr>
        <w:t>Marco Común Europeo de Referencias para las Lenguas (MCERL) de preferencia en el idioma inglés o su equivalente</w:t>
      </w:r>
      <w:r w:rsidR="0070371F">
        <w:rPr>
          <w:rFonts w:ascii="AvantGarde Bk BT" w:hAnsi="AvantGarde Bk BT" w:cs="Arial"/>
          <w:sz w:val="22"/>
          <w:szCs w:val="22"/>
          <w:u w:color="000000"/>
        </w:rPr>
        <w:t>;</w:t>
      </w:r>
    </w:p>
    <w:p w14:paraId="3CA541D7" w14:textId="655CB7FC" w:rsidR="0070371F" w:rsidRDefault="0070371F" w:rsidP="0070371F">
      <w:pPr>
        <w:pStyle w:val="Textoindependiente"/>
        <w:numPr>
          <w:ilvl w:val="0"/>
          <w:numId w:val="17"/>
        </w:numPr>
        <w:tabs>
          <w:tab w:val="left" w:pos="426"/>
        </w:tabs>
        <w:spacing w:after="0"/>
        <w:jc w:val="both"/>
        <w:rPr>
          <w:rFonts w:ascii="AvantGarde Bk BT" w:hAnsi="AvantGarde Bk BT" w:cs="Arial"/>
          <w:sz w:val="22"/>
          <w:szCs w:val="22"/>
        </w:rPr>
      </w:pPr>
      <w:r w:rsidRPr="0070371F">
        <w:rPr>
          <w:rFonts w:ascii="AvantGarde Bk BT" w:hAnsi="AvantGarde Bk BT" w:cs="Arial"/>
          <w:sz w:val="22"/>
          <w:szCs w:val="22"/>
        </w:rPr>
        <w:t>Presentar un examen diagnóstico de habilidades para el aprendizaje, la Junta Académica podrá determinar el o l</w:t>
      </w:r>
      <w:r>
        <w:rPr>
          <w:rFonts w:ascii="AvantGarde Bk BT" w:hAnsi="AvantGarde Bk BT" w:cs="Arial"/>
          <w:sz w:val="22"/>
          <w:szCs w:val="22"/>
        </w:rPr>
        <w:t>os instrumentos para tal efecto;</w:t>
      </w:r>
    </w:p>
    <w:p w14:paraId="1E6DB01A" w14:textId="77777777" w:rsidR="008464A3" w:rsidRDefault="000330C6" w:rsidP="00344EEC">
      <w:pPr>
        <w:pStyle w:val="Textoindependiente"/>
        <w:numPr>
          <w:ilvl w:val="0"/>
          <w:numId w:val="17"/>
        </w:numPr>
        <w:tabs>
          <w:tab w:val="left" w:pos="426"/>
        </w:tabs>
        <w:spacing w:after="0"/>
        <w:jc w:val="both"/>
        <w:rPr>
          <w:rFonts w:ascii="AvantGarde Bk BT" w:hAnsi="AvantGarde Bk BT" w:cs="Arial"/>
          <w:sz w:val="22"/>
          <w:szCs w:val="22"/>
        </w:rPr>
      </w:pPr>
      <w:r w:rsidRPr="00141DB7">
        <w:rPr>
          <w:rFonts w:ascii="AvantGarde Bk BT" w:hAnsi="AvantGarde Bk BT" w:cs="Arial"/>
          <w:sz w:val="22"/>
          <w:szCs w:val="22"/>
        </w:rPr>
        <w:t>Aprobar el curso propedéutico;</w:t>
      </w:r>
    </w:p>
    <w:p w14:paraId="18344FB7" w14:textId="06379C23" w:rsidR="0070371F" w:rsidRPr="00141DB7" w:rsidRDefault="0070371F" w:rsidP="00344EEC">
      <w:pPr>
        <w:pStyle w:val="Textoindependiente"/>
        <w:numPr>
          <w:ilvl w:val="0"/>
          <w:numId w:val="17"/>
        </w:numPr>
        <w:tabs>
          <w:tab w:val="left" w:pos="426"/>
        </w:tabs>
        <w:spacing w:after="0"/>
        <w:jc w:val="both"/>
        <w:rPr>
          <w:rFonts w:ascii="AvantGarde Bk BT" w:hAnsi="AvantGarde Bk BT" w:cs="Arial"/>
          <w:sz w:val="22"/>
          <w:szCs w:val="22"/>
        </w:rPr>
      </w:pPr>
      <w:r w:rsidRPr="00141DB7">
        <w:rPr>
          <w:rFonts w:ascii="AvantGarde Bk BT" w:hAnsi="AvantGarde Bk BT" w:cs="Arial"/>
          <w:sz w:val="22"/>
          <w:szCs w:val="22"/>
        </w:rPr>
        <w:t>Presentar carta de exposición de motivos para cursar la maestría en la que indique además de sus motivos para estudiarla, su compromiso por concluirla, mantener un promedio mínimo de 80 y realizar una estancia virtual o presencial en otra Universidad Nacional o Internacional;</w:t>
      </w:r>
    </w:p>
    <w:p w14:paraId="40FAD75E" w14:textId="1BF50518" w:rsidR="004451B1" w:rsidRPr="0070371F" w:rsidRDefault="0070371F" w:rsidP="005A519C">
      <w:pPr>
        <w:pStyle w:val="Textoindependiente"/>
        <w:numPr>
          <w:ilvl w:val="0"/>
          <w:numId w:val="17"/>
        </w:numPr>
        <w:tabs>
          <w:tab w:val="left" w:pos="426"/>
        </w:tabs>
        <w:spacing w:after="0"/>
        <w:jc w:val="both"/>
        <w:rPr>
          <w:rFonts w:ascii="AvantGarde Bk BT" w:hAnsi="AvantGarde Bk BT" w:cs="Arial"/>
          <w:sz w:val="22"/>
          <w:szCs w:val="22"/>
        </w:rPr>
      </w:pPr>
      <w:r>
        <w:rPr>
          <w:rFonts w:ascii="AvantGarde Bk BT" w:hAnsi="AvantGarde Bk BT" w:cs="Arial"/>
          <w:sz w:val="22"/>
          <w:szCs w:val="22"/>
        </w:rPr>
        <w:t>Entrevista</w:t>
      </w:r>
      <w:r w:rsidR="005A519C">
        <w:rPr>
          <w:rFonts w:ascii="AvantGarde Bk BT" w:hAnsi="AvantGarde Bk BT" w:cs="Arial"/>
          <w:sz w:val="22"/>
          <w:szCs w:val="22"/>
        </w:rPr>
        <w:t xml:space="preserve"> </w:t>
      </w:r>
      <w:r w:rsidR="005A519C" w:rsidRPr="005A519C">
        <w:rPr>
          <w:rFonts w:ascii="AvantGarde Bk BT" w:hAnsi="AvantGarde Bk BT" w:cs="Arial"/>
          <w:sz w:val="22"/>
          <w:szCs w:val="22"/>
        </w:rPr>
        <w:t>por lo menos con un miembro de la Junta Académica</w:t>
      </w:r>
      <w:r>
        <w:rPr>
          <w:rFonts w:ascii="AvantGarde Bk BT" w:hAnsi="AvantGarde Bk BT" w:cs="Arial"/>
          <w:sz w:val="22"/>
          <w:szCs w:val="22"/>
        </w:rPr>
        <w:t xml:space="preserve">, </w:t>
      </w:r>
      <w:r w:rsidR="004451B1" w:rsidRPr="0070371F">
        <w:rPr>
          <w:rFonts w:ascii="AvantGarde Bk BT" w:hAnsi="AvantGarde Bk BT" w:cs="Arial"/>
          <w:sz w:val="22"/>
          <w:szCs w:val="22"/>
        </w:rPr>
        <w:t>y</w:t>
      </w:r>
    </w:p>
    <w:p w14:paraId="7225097C" w14:textId="77777777" w:rsidR="004451B1" w:rsidRPr="000847B5" w:rsidRDefault="004451B1" w:rsidP="006621F7">
      <w:pPr>
        <w:pStyle w:val="Textoindependiente"/>
        <w:numPr>
          <w:ilvl w:val="0"/>
          <w:numId w:val="17"/>
        </w:numPr>
        <w:tabs>
          <w:tab w:val="left" w:pos="426"/>
        </w:tabs>
        <w:spacing w:after="0"/>
        <w:jc w:val="both"/>
        <w:rPr>
          <w:rFonts w:ascii="AvantGarde Bk BT" w:hAnsi="AvantGarde Bk BT" w:cs="Arial"/>
          <w:sz w:val="22"/>
          <w:szCs w:val="22"/>
        </w:rPr>
      </w:pPr>
      <w:r w:rsidRPr="000847B5">
        <w:rPr>
          <w:rFonts w:ascii="AvantGarde Bk BT" w:hAnsi="AvantGarde Bk BT" w:cs="Arial"/>
          <w:sz w:val="22"/>
          <w:szCs w:val="22"/>
        </w:rPr>
        <w:t>Aprobar los demás requisitos publicados en la convocatoria respectiva.</w:t>
      </w:r>
    </w:p>
    <w:p w14:paraId="50EC1DA6" w14:textId="77777777" w:rsidR="00681514" w:rsidRPr="00655EA1" w:rsidRDefault="00681514" w:rsidP="006621F7">
      <w:pPr>
        <w:jc w:val="center"/>
        <w:rPr>
          <w:rFonts w:ascii="AvantGarde Bk BT" w:hAnsi="AvantGarde Bk BT"/>
          <w:sz w:val="22"/>
          <w:szCs w:val="22"/>
        </w:rPr>
      </w:pPr>
    </w:p>
    <w:p w14:paraId="0D57B937" w14:textId="645DA0B4" w:rsidR="002A3CE2" w:rsidRPr="000847B5" w:rsidRDefault="00655EA1" w:rsidP="006621F7">
      <w:pPr>
        <w:pStyle w:val="Sangradetextonormal"/>
        <w:tabs>
          <w:tab w:val="left" w:pos="426"/>
        </w:tabs>
        <w:spacing w:after="0"/>
        <w:ind w:left="0"/>
        <w:jc w:val="both"/>
        <w:rPr>
          <w:rFonts w:ascii="AvantGarde Bk BT" w:hAnsi="AvantGarde Bk BT" w:cs="Arial"/>
          <w:sz w:val="22"/>
          <w:szCs w:val="22"/>
        </w:rPr>
      </w:pPr>
      <w:r w:rsidRPr="00655EA1">
        <w:rPr>
          <w:rFonts w:ascii="AvantGarde Bk BT" w:hAnsi="AvantGarde Bk BT" w:cs="Arial"/>
          <w:b/>
          <w:sz w:val="22"/>
          <w:szCs w:val="22"/>
        </w:rPr>
        <w:t>QUINTO.</w:t>
      </w:r>
      <w:r w:rsidRPr="00655EA1">
        <w:rPr>
          <w:rFonts w:ascii="AvantGarde Bk BT" w:hAnsi="AvantGarde Bk BT" w:cs="Arial"/>
          <w:sz w:val="22"/>
          <w:szCs w:val="22"/>
        </w:rPr>
        <w:t xml:space="preserve"> </w:t>
      </w:r>
      <w:r w:rsidR="002F6FD2" w:rsidRPr="00794D01">
        <w:rPr>
          <w:rFonts w:ascii="AvantGarde Bk BT" w:hAnsi="AvantGarde Bk BT" w:cs="Arial"/>
          <w:sz w:val="22"/>
          <w:szCs w:val="22"/>
        </w:rPr>
        <w:t xml:space="preserve">Los </w:t>
      </w:r>
      <w:proofErr w:type="spellStart"/>
      <w:r w:rsidR="002F6FD2" w:rsidRPr="00794D01">
        <w:rPr>
          <w:rFonts w:ascii="AvantGarde Bk BT" w:hAnsi="AvantGarde Bk BT" w:cs="Arial"/>
          <w:sz w:val="22"/>
          <w:szCs w:val="22"/>
        </w:rPr>
        <w:t>requisitos</w:t>
      </w:r>
      <w:proofErr w:type="spellEnd"/>
      <w:r w:rsidR="002F6FD2" w:rsidRPr="00794D01">
        <w:rPr>
          <w:rFonts w:ascii="AvantGarde Bk BT" w:hAnsi="AvantGarde Bk BT" w:cs="Arial"/>
          <w:sz w:val="22"/>
          <w:szCs w:val="22"/>
        </w:rPr>
        <w:t xml:space="preserve"> de </w:t>
      </w:r>
      <w:proofErr w:type="spellStart"/>
      <w:r w:rsidR="002F6FD2" w:rsidRPr="00794D01">
        <w:rPr>
          <w:rFonts w:ascii="AvantGarde Bk BT" w:hAnsi="AvantGarde Bk BT" w:cs="Arial"/>
          <w:sz w:val="22"/>
          <w:szCs w:val="22"/>
        </w:rPr>
        <w:t>permanencia</w:t>
      </w:r>
      <w:proofErr w:type="spellEnd"/>
      <w:r w:rsidR="002F6FD2" w:rsidRPr="00794D01">
        <w:rPr>
          <w:rFonts w:ascii="AvantGarde Bk BT" w:hAnsi="AvantGarde Bk BT" w:cs="Arial"/>
          <w:sz w:val="22"/>
          <w:szCs w:val="22"/>
        </w:rPr>
        <w:t xml:space="preserve">, </w:t>
      </w:r>
      <w:proofErr w:type="spellStart"/>
      <w:r w:rsidR="002F6FD2" w:rsidRPr="00794D01">
        <w:rPr>
          <w:rFonts w:ascii="AvantGarde Bk BT" w:hAnsi="AvantGarde Bk BT" w:cs="Arial"/>
          <w:sz w:val="22"/>
          <w:szCs w:val="22"/>
        </w:rPr>
        <w:t>serán</w:t>
      </w:r>
      <w:proofErr w:type="spellEnd"/>
      <w:r w:rsidR="002F6FD2" w:rsidRPr="00794D01">
        <w:rPr>
          <w:rFonts w:ascii="AvantGarde Bk BT" w:hAnsi="AvantGarde Bk BT" w:cs="Arial"/>
          <w:sz w:val="22"/>
          <w:szCs w:val="22"/>
        </w:rPr>
        <w:t xml:space="preserve"> </w:t>
      </w:r>
      <w:proofErr w:type="spellStart"/>
      <w:r w:rsidR="002F6FD2" w:rsidRPr="00794D01">
        <w:rPr>
          <w:rFonts w:ascii="AvantGarde Bk BT" w:hAnsi="AvantGarde Bk BT" w:cs="Arial"/>
          <w:sz w:val="22"/>
          <w:szCs w:val="22"/>
        </w:rPr>
        <w:t>los</w:t>
      </w:r>
      <w:proofErr w:type="spellEnd"/>
      <w:r w:rsidR="002F6FD2" w:rsidRPr="00794D01">
        <w:rPr>
          <w:rFonts w:ascii="AvantGarde Bk BT" w:hAnsi="AvantGarde Bk BT" w:cs="Arial"/>
          <w:sz w:val="22"/>
          <w:szCs w:val="22"/>
        </w:rPr>
        <w:t xml:space="preserve"> </w:t>
      </w:r>
      <w:proofErr w:type="spellStart"/>
      <w:r w:rsidR="002F6FD2" w:rsidRPr="00794D01">
        <w:rPr>
          <w:rFonts w:ascii="AvantGarde Bk BT" w:hAnsi="AvantGarde Bk BT" w:cs="Arial"/>
          <w:sz w:val="22"/>
          <w:szCs w:val="22"/>
        </w:rPr>
        <w:t>establecidos</w:t>
      </w:r>
      <w:proofErr w:type="spellEnd"/>
      <w:r w:rsidR="002F6FD2" w:rsidRPr="00794D01">
        <w:rPr>
          <w:rFonts w:ascii="AvantGarde Bk BT" w:hAnsi="AvantGarde Bk BT" w:cs="Arial"/>
          <w:sz w:val="22"/>
          <w:szCs w:val="22"/>
        </w:rPr>
        <w:t xml:space="preserve"> </w:t>
      </w:r>
      <w:proofErr w:type="spellStart"/>
      <w:r w:rsidR="002F6FD2" w:rsidRPr="00794D01">
        <w:rPr>
          <w:rFonts w:ascii="AvantGarde Bk BT" w:hAnsi="AvantGarde Bk BT" w:cs="Arial"/>
          <w:sz w:val="22"/>
          <w:szCs w:val="22"/>
        </w:rPr>
        <w:t>por</w:t>
      </w:r>
      <w:proofErr w:type="spellEnd"/>
      <w:r w:rsidR="002F6FD2" w:rsidRPr="00794D01">
        <w:rPr>
          <w:rFonts w:ascii="AvantGarde Bk BT" w:hAnsi="AvantGarde Bk BT" w:cs="Arial"/>
          <w:sz w:val="22"/>
          <w:szCs w:val="22"/>
        </w:rPr>
        <w:t xml:space="preserve"> la </w:t>
      </w:r>
      <w:proofErr w:type="spellStart"/>
      <w:r w:rsidR="002F6FD2" w:rsidRPr="00794D01">
        <w:rPr>
          <w:rFonts w:ascii="AvantGarde Bk BT" w:hAnsi="AvantGarde Bk BT" w:cs="Arial"/>
          <w:sz w:val="22"/>
          <w:szCs w:val="22"/>
        </w:rPr>
        <w:t>normativa</w:t>
      </w:r>
      <w:proofErr w:type="spellEnd"/>
      <w:r w:rsidR="002F6FD2" w:rsidRPr="00794D01">
        <w:rPr>
          <w:rFonts w:ascii="AvantGarde Bk BT" w:hAnsi="AvantGarde Bk BT" w:cs="Arial"/>
          <w:sz w:val="22"/>
          <w:szCs w:val="22"/>
        </w:rPr>
        <w:t xml:space="preserve"> </w:t>
      </w:r>
      <w:proofErr w:type="spellStart"/>
      <w:r w:rsidR="002F6FD2" w:rsidRPr="00794D01">
        <w:rPr>
          <w:rFonts w:ascii="AvantGarde Bk BT" w:hAnsi="AvantGarde Bk BT" w:cs="Arial"/>
          <w:sz w:val="22"/>
          <w:szCs w:val="22"/>
        </w:rPr>
        <w:t>universitaria</w:t>
      </w:r>
      <w:proofErr w:type="spellEnd"/>
      <w:r w:rsidR="002F6FD2" w:rsidRPr="00794D01">
        <w:rPr>
          <w:rFonts w:ascii="AvantGarde Bk BT" w:hAnsi="AvantGarde Bk BT" w:cs="Arial"/>
          <w:sz w:val="22"/>
          <w:szCs w:val="22"/>
        </w:rPr>
        <w:t xml:space="preserve"> </w:t>
      </w:r>
      <w:proofErr w:type="spellStart"/>
      <w:r w:rsidR="002F6FD2" w:rsidRPr="00794D01">
        <w:rPr>
          <w:rFonts w:ascii="AvantGarde Bk BT" w:hAnsi="AvantGarde Bk BT" w:cs="Arial"/>
          <w:sz w:val="22"/>
          <w:szCs w:val="22"/>
        </w:rPr>
        <w:t>vigente</w:t>
      </w:r>
      <w:proofErr w:type="spellEnd"/>
      <w:r w:rsidR="002F6FD2" w:rsidRPr="00794D01">
        <w:rPr>
          <w:rFonts w:ascii="AvantGarde Bk BT" w:hAnsi="AvantGarde Bk BT" w:cs="Arial"/>
          <w:sz w:val="22"/>
          <w:szCs w:val="22"/>
        </w:rPr>
        <w:t>.</w:t>
      </w:r>
    </w:p>
    <w:p w14:paraId="79AF23E5" w14:textId="137634D7" w:rsidR="00D14232" w:rsidRPr="000847B5" w:rsidRDefault="00D14232" w:rsidP="006621F7">
      <w:pPr>
        <w:pStyle w:val="Textoindependiente"/>
        <w:tabs>
          <w:tab w:val="left" w:pos="180"/>
        </w:tabs>
        <w:spacing w:after="0"/>
        <w:jc w:val="both"/>
        <w:rPr>
          <w:rFonts w:ascii="AvantGarde Bk BT" w:hAnsi="AvantGarde Bk BT" w:cs="Arial"/>
          <w:sz w:val="22"/>
          <w:szCs w:val="22"/>
        </w:rPr>
      </w:pPr>
    </w:p>
    <w:p w14:paraId="739F53E2" w14:textId="7C46014F" w:rsidR="00D757BC" w:rsidRDefault="00794D01" w:rsidP="00D757BC">
      <w:pPr>
        <w:pStyle w:val="Textoindependiente"/>
        <w:tabs>
          <w:tab w:val="left" w:pos="180"/>
        </w:tabs>
        <w:spacing w:after="0"/>
        <w:jc w:val="both"/>
        <w:rPr>
          <w:rFonts w:ascii="AvantGarde Bk BT" w:hAnsi="AvantGarde Bk BT" w:cs="Arial"/>
          <w:sz w:val="22"/>
          <w:szCs w:val="22"/>
        </w:rPr>
      </w:pPr>
      <w:r>
        <w:rPr>
          <w:rFonts w:ascii="AvantGarde Bk BT" w:hAnsi="AvantGarde Bk BT" w:cs="Arial"/>
          <w:b/>
          <w:sz w:val="22"/>
          <w:szCs w:val="22"/>
        </w:rPr>
        <w:t>SEXTO.</w:t>
      </w:r>
      <w:r>
        <w:rPr>
          <w:rFonts w:ascii="AvantGarde Bk BT" w:hAnsi="AvantGarde Bk BT" w:cs="Arial"/>
          <w:sz w:val="22"/>
          <w:szCs w:val="22"/>
        </w:rPr>
        <w:t xml:space="preserve"> </w:t>
      </w:r>
      <w:r w:rsidR="00D757BC" w:rsidRPr="00794D01">
        <w:rPr>
          <w:rFonts w:ascii="AvantGarde Bk BT" w:hAnsi="AvantGarde Bk BT" w:cs="Arial"/>
          <w:sz w:val="22"/>
          <w:szCs w:val="22"/>
        </w:rPr>
        <w:t xml:space="preserve">Los requisitos para obtener el grado de Maestría en </w:t>
      </w:r>
      <w:r w:rsidR="00D757BC">
        <w:rPr>
          <w:rFonts w:ascii="AvantGarde Bk BT" w:hAnsi="AvantGarde Bk BT" w:cs="Arial"/>
          <w:sz w:val="22"/>
          <w:szCs w:val="22"/>
        </w:rPr>
        <w:t xml:space="preserve">Estudios en </w:t>
      </w:r>
      <w:proofErr w:type="spellStart"/>
      <w:r w:rsidR="00D757BC">
        <w:rPr>
          <w:rFonts w:ascii="AvantGarde Bk BT" w:hAnsi="AvantGarde Bk BT" w:cs="Arial"/>
          <w:sz w:val="22"/>
          <w:szCs w:val="22"/>
        </w:rPr>
        <w:t>Literacidad</w:t>
      </w:r>
      <w:proofErr w:type="spellEnd"/>
      <w:r w:rsidR="00D757BC" w:rsidRPr="00794D01">
        <w:rPr>
          <w:rFonts w:ascii="AvantGarde Bk BT" w:hAnsi="AvantGarde Bk BT" w:cs="Arial"/>
          <w:sz w:val="22"/>
          <w:szCs w:val="22"/>
        </w:rPr>
        <w:t xml:space="preserve"> son aquellos establecidos en la normativa universitaria vigente aplicables a los posgr</w:t>
      </w:r>
      <w:r w:rsidR="00D757BC">
        <w:rPr>
          <w:rFonts w:ascii="AvantGarde Bk BT" w:hAnsi="AvantGarde Bk BT" w:cs="Arial"/>
          <w:sz w:val="22"/>
          <w:szCs w:val="22"/>
        </w:rPr>
        <w:t>ados, así como los siguientes:</w:t>
      </w:r>
    </w:p>
    <w:p w14:paraId="4261F50B" w14:textId="77777777" w:rsidR="00D757BC" w:rsidRDefault="00D757BC" w:rsidP="00D757BC">
      <w:pPr>
        <w:pStyle w:val="Textoindependiente"/>
        <w:tabs>
          <w:tab w:val="left" w:pos="180"/>
        </w:tabs>
        <w:spacing w:after="0"/>
        <w:jc w:val="both"/>
        <w:rPr>
          <w:rFonts w:ascii="AvantGarde Bk BT" w:hAnsi="AvantGarde Bk BT" w:cs="Arial"/>
          <w:sz w:val="22"/>
          <w:szCs w:val="22"/>
        </w:rPr>
      </w:pPr>
    </w:p>
    <w:p w14:paraId="43028F39" w14:textId="77777777" w:rsidR="00D757BC" w:rsidRPr="007D114D" w:rsidRDefault="00D757BC" w:rsidP="00D757BC">
      <w:pPr>
        <w:pStyle w:val="Textoindependiente"/>
        <w:numPr>
          <w:ilvl w:val="0"/>
          <w:numId w:val="18"/>
        </w:numPr>
        <w:tabs>
          <w:tab w:val="left" w:pos="180"/>
        </w:tabs>
        <w:spacing w:after="0"/>
        <w:jc w:val="both"/>
        <w:rPr>
          <w:rFonts w:ascii="AvantGarde Bk BT" w:hAnsi="AvantGarde Bk BT" w:cs="Arial"/>
          <w:sz w:val="22"/>
          <w:szCs w:val="22"/>
        </w:rPr>
      </w:pPr>
      <w:r>
        <w:rPr>
          <w:rFonts w:ascii="AvantGarde Bk BT" w:hAnsi="AvantGarde Bk BT" w:cs="Arial"/>
          <w:sz w:val="22"/>
          <w:szCs w:val="22"/>
        </w:rPr>
        <w:t>Haber concluido el programa;</w:t>
      </w:r>
    </w:p>
    <w:p w14:paraId="4E631DE7" w14:textId="5620425E" w:rsidR="00D757BC" w:rsidRPr="00D757BC" w:rsidRDefault="00D757BC" w:rsidP="00D757BC">
      <w:pPr>
        <w:pStyle w:val="Textoindependiente"/>
        <w:numPr>
          <w:ilvl w:val="0"/>
          <w:numId w:val="18"/>
        </w:numPr>
        <w:tabs>
          <w:tab w:val="left" w:pos="180"/>
        </w:tabs>
        <w:spacing w:after="0"/>
        <w:jc w:val="both"/>
        <w:rPr>
          <w:rFonts w:ascii="AvantGarde Bk BT" w:hAnsi="AvantGarde Bk BT" w:cs="Arial"/>
          <w:sz w:val="22"/>
          <w:szCs w:val="22"/>
        </w:rPr>
      </w:pPr>
      <w:r w:rsidRPr="00D757BC">
        <w:rPr>
          <w:rFonts w:ascii="AvantGarde Bk BT" w:hAnsi="AvantGarde Bk BT" w:cs="Arial"/>
          <w:sz w:val="22"/>
          <w:szCs w:val="22"/>
        </w:rPr>
        <w:t xml:space="preserve">Presentar, defender y aprobar el trabajo </w:t>
      </w:r>
      <w:proofErr w:type="spellStart"/>
      <w:r w:rsidRPr="00D757BC">
        <w:rPr>
          <w:rFonts w:ascii="AvantGarde Bk BT" w:hAnsi="AvantGarde Bk BT" w:cs="Arial"/>
          <w:sz w:val="22"/>
          <w:szCs w:val="22"/>
        </w:rPr>
        <w:t>recepcional</w:t>
      </w:r>
      <w:proofErr w:type="spellEnd"/>
      <w:r w:rsidRPr="00D757BC">
        <w:rPr>
          <w:rFonts w:ascii="AvantGarde Bk BT" w:hAnsi="AvantGarde Bk BT" w:cs="Arial"/>
          <w:sz w:val="22"/>
          <w:szCs w:val="22"/>
        </w:rPr>
        <w:t>;</w:t>
      </w:r>
    </w:p>
    <w:p w14:paraId="4B7F16B6" w14:textId="77777777" w:rsidR="00D757BC" w:rsidRPr="007D114D" w:rsidRDefault="00D757BC" w:rsidP="00D757BC">
      <w:pPr>
        <w:pStyle w:val="Textoindependiente"/>
        <w:numPr>
          <w:ilvl w:val="0"/>
          <w:numId w:val="18"/>
        </w:numPr>
        <w:tabs>
          <w:tab w:val="left" w:pos="180"/>
        </w:tabs>
        <w:spacing w:after="0"/>
        <w:jc w:val="both"/>
        <w:rPr>
          <w:rFonts w:ascii="AvantGarde Bk BT" w:hAnsi="AvantGarde Bk BT" w:cs="Arial"/>
          <w:sz w:val="22"/>
          <w:szCs w:val="22"/>
        </w:rPr>
      </w:pPr>
      <w:r w:rsidRPr="007D114D">
        <w:rPr>
          <w:rFonts w:ascii="AvantGarde Bk BT" w:hAnsi="AvantGarde Bk BT" w:cs="Arial"/>
          <w:sz w:val="22"/>
          <w:szCs w:val="22"/>
        </w:rPr>
        <w:t>Presentar constancia de no adeudo expedida por la Coordinación de Control Escolar del centro universitario, y</w:t>
      </w:r>
    </w:p>
    <w:p w14:paraId="65971E41" w14:textId="77777777" w:rsidR="00D757BC" w:rsidRDefault="00D757BC" w:rsidP="00D757BC">
      <w:pPr>
        <w:pStyle w:val="Textoindependiente"/>
        <w:numPr>
          <w:ilvl w:val="0"/>
          <w:numId w:val="18"/>
        </w:numPr>
        <w:tabs>
          <w:tab w:val="left" w:pos="180"/>
        </w:tabs>
        <w:spacing w:after="0"/>
        <w:jc w:val="both"/>
        <w:rPr>
          <w:rFonts w:ascii="AvantGarde Bk BT" w:hAnsi="AvantGarde Bk BT" w:cs="Arial"/>
          <w:sz w:val="22"/>
          <w:szCs w:val="22"/>
        </w:rPr>
      </w:pPr>
      <w:r w:rsidRPr="007D114D">
        <w:rPr>
          <w:rFonts w:ascii="AvantGarde Bk BT" w:hAnsi="AvantGarde Bk BT" w:cs="Arial"/>
          <w:sz w:val="22"/>
          <w:szCs w:val="22"/>
        </w:rPr>
        <w:t>Cubrir los aranceles correspondientes.</w:t>
      </w:r>
    </w:p>
    <w:p w14:paraId="38D5D341" w14:textId="26113206" w:rsidR="00D14232" w:rsidRPr="00794D01" w:rsidRDefault="00D14232" w:rsidP="00794D01">
      <w:pPr>
        <w:pStyle w:val="Textoindependiente"/>
        <w:tabs>
          <w:tab w:val="left" w:pos="180"/>
        </w:tabs>
        <w:spacing w:after="0"/>
        <w:jc w:val="both"/>
        <w:rPr>
          <w:rFonts w:ascii="AvantGarde Bk BT" w:hAnsi="AvantGarde Bk BT" w:cs="Arial"/>
          <w:sz w:val="22"/>
          <w:szCs w:val="22"/>
        </w:rPr>
      </w:pPr>
    </w:p>
    <w:p w14:paraId="63D936A3" w14:textId="77777777" w:rsidR="006621F7" w:rsidRDefault="006621F7">
      <w:pPr>
        <w:spacing w:after="200" w:line="276" w:lineRule="auto"/>
        <w:rPr>
          <w:rFonts w:ascii="AvantGarde Bk BT" w:hAnsi="AvantGarde Bk BT" w:cs="Arial"/>
          <w:b/>
          <w:sz w:val="22"/>
          <w:szCs w:val="22"/>
        </w:rPr>
      </w:pPr>
      <w:r>
        <w:rPr>
          <w:rFonts w:ascii="AvantGarde Bk BT" w:hAnsi="AvantGarde Bk BT" w:cs="Arial"/>
          <w:b/>
          <w:sz w:val="22"/>
          <w:szCs w:val="22"/>
        </w:rPr>
        <w:br w:type="page"/>
      </w:r>
    </w:p>
    <w:p w14:paraId="43CE3655" w14:textId="77777777" w:rsidR="006621F7" w:rsidRDefault="006621F7" w:rsidP="00967DCF">
      <w:pPr>
        <w:spacing w:after="200" w:line="276" w:lineRule="auto"/>
        <w:rPr>
          <w:rFonts w:ascii="AvantGarde Bk BT" w:hAnsi="AvantGarde Bk BT" w:cs="Arial"/>
          <w:b/>
          <w:sz w:val="22"/>
          <w:szCs w:val="22"/>
        </w:rPr>
      </w:pPr>
    </w:p>
    <w:p w14:paraId="4A03E4E1" w14:textId="77777777" w:rsidR="006621F7" w:rsidRDefault="006621F7" w:rsidP="00967DCF">
      <w:pPr>
        <w:spacing w:after="200" w:line="276" w:lineRule="auto"/>
        <w:rPr>
          <w:rFonts w:ascii="AvantGarde Bk BT" w:hAnsi="AvantGarde Bk BT" w:cs="Arial"/>
          <w:b/>
          <w:sz w:val="22"/>
          <w:szCs w:val="22"/>
        </w:rPr>
      </w:pPr>
    </w:p>
    <w:p w14:paraId="6FDFC896" w14:textId="5451324F" w:rsidR="008B74E1" w:rsidRDefault="00794D01" w:rsidP="00967DCF">
      <w:pPr>
        <w:spacing w:after="200" w:line="276" w:lineRule="auto"/>
        <w:rPr>
          <w:rFonts w:ascii="AvantGarde Bk BT" w:hAnsi="AvantGarde Bk BT" w:cs="Arial"/>
          <w:sz w:val="22"/>
          <w:szCs w:val="22"/>
        </w:rPr>
      </w:pPr>
      <w:r>
        <w:rPr>
          <w:rFonts w:ascii="AvantGarde Bk BT" w:hAnsi="AvantGarde Bk BT" w:cs="Arial"/>
          <w:b/>
          <w:sz w:val="22"/>
          <w:szCs w:val="22"/>
        </w:rPr>
        <w:t>SÉPTIMO</w:t>
      </w:r>
      <w:r w:rsidRPr="00794D01">
        <w:rPr>
          <w:rFonts w:ascii="AvantGarde Bk BT" w:hAnsi="AvantGarde Bk BT" w:cs="Arial"/>
          <w:sz w:val="22"/>
          <w:szCs w:val="22"/>
        </w:rPr>
        <w:t xml:space="preserve">. </w:t>
      </w:r>
      <w:r w:rsidR="007401C7">
        <w:rPr>
          <w:rFonts w:ascii="AvantGarde Bk BT" w:hAnsi="AvantGarde Bk BT" w:cs="Arial"/>
          <w:sz w:val="22"/>
          <w:szCs w:val="22"/>
        </w:rPr>
        <w:t xml:space="preserve">La modalidad del trabajo </w:t>
      </w:r>
      <w:proofErr w:type="spellStart"/>
      <w:r w:rsidR="007401C7" w:rsidRPr="006621F7">
        <w:rPr>
          <w:rFonts w:ascii="AvantGarde Bk BT" w:hAnsi="AvantGarde Bk BT" w:cs="Arial"/>
          <w:sz w:val="22"/>
          <w:szCs w:val="22"/>
        </w:rPr>
        <w:t>recepcional</w:t>
      </w:r>
      <w:proofErr w:type="spellEnd"/>
      <w:r w:rsidR="007401C7" w:rsidRPr="006621F7">
        <w:rPr>
          <w:rFonts w:ascii="AvantGarde Bk BT" w:hAnsi="AvantGarde Bk BT" w:cs="Arial"/>
          <w:sz w:val="22"/>
          <w:szCs w:val="22"/>
        </w:rPr>
        <w:t xml:space="preserve"> será</w:t>
      </w:r>
      <w:r w:rsidR="0032619F" w:rsidRPr="006621F7">
        <w:rPr>
          <w:rFonts w:ascii="AvantGarde Bk BT" w:hAnsi="AvantGarde Bk BT" w:cs="Arial"/>
          <w:sz w:val="22"/>
          <w:szCs w:val="22"/>
        </w:rPr>
        <w:t>:</w:t>
      </w:r>
    </w:p>
    <w:p w14:paraId="4E76668A" w14:textId="079D7EC8" w:rsidR="007401C7" w:rsidRPr="007401C7" w:rsidRDefault="007401C7" w:rsidP="008B74E1">
      <w:pPr>
        <w:pStyle w:val="Textoindependiente"/>
        <w:tabs>
          <w:tab w:val="left" w:pos="180"/>
        </w:tabs>
        <w:spacing w:after="0"/>
        <w:jc w:val="both"/>
        <w:rPr>
          <w:rFonts w:ascii="AvantGarde Bk BT" w:hAnsi="AvantGarde Bk BT" w:cs="Arial"/>
          <w:sz w:val="22"/>
          <w:szCs w:val="22"/>
        </w:rPr>
      </w:pPr>
      <w:r w:rsidRPr="007401C7">
        <w:rPr>
          <w:rFonts w:ascii="AvantGarde Bk BT" w:hAnsi="AvantGarde Bk BT" w:cs="Arial"/>
          <w:sz w:val="22"/>
          <w:szCs w:val="22"/>
        </w:rPr>
        <w:t>a)</w:t>
      </w:r>
      <w:r w:rsidRPr="007401C7">
        <w:rPr>
          <w:rFonts w:ascii="AvantGarde Bk BT" w:hAnsi="AvantGarde Bk BT" w:cs="Arial"/>
          <w:sz w:val="22"/>
          <w:szCs w:val="22"/>
        </w:rPr>
        <w:tab/>
        <w:t>Propuesta de solución a un problema específi</w:t>
      </w:r>
      <w:r w:rsidR="008B74E1">
        <w:rPr>
          <w:rFonts w:ascii="AvantGarde Bk BT" w:hAnsi="AvantGarde Bk BT" w:cs="Arial"/>
          <w:sz w:val="22"/>
          <w:szCs w:val="22"/>
        </w:rPr>
        <w:t xml:space="preserve">co en el campo de la profesión; </w:t>
      </w:r>
    </w:p>
    <w:p w14:paraId="2F48AB7A" w14:textId="25FC0A22" w:rsidR="007401C7" w:rsidRPr="007401C7" w:rsidRDefault="007401C7" w:rsidP="008B74E1">
      <w:pPr>
        <w:pStyle w:val="Textoindependiente"/>
        <w:tabs>
          <w:tab w:val="left" w:pos="180"/>
        </w:tabs>
        <w:spacing w:after="0"/>
        <w:jc w:val="both"/>
        <w:rPr>
          <w:rFonts w:ascii="AvantGarde Bk BT" w:hAnsi="AvantGarde Bk BT" w:cs="Arial"/>
          <w:sz w:val="22"/>
          <w:szCs w:val="22"/>
        </w:rPr>
      </w:pPr>
      <w:r w:rsidRPr="007401C7">
        <w:rPr>
          <w:rFonts w:ascii="AvantGarde Bk BT" w:hAnsi="AvantGarde Bk BT" w:cs="Arial"/>
          <w:sz w:val="22"/>
          <w:szCs w:val="22"/>
        </w:rPr>
        <w:t>b)</w:t>
      </w:r>
      <w:r w:rsidRPr="007401C7">
        <w:rPr>
          <w:rFonts w:ascii="AvantGarde Bk BT" w:hAnsi="AvantGarde Bk BT" w:cs="Arial"/>
          <w:sz w:val="22"/>
          <w:szCs w:val="22"/>
        </w:rPr>
        <w:tab/>
      </w:r>
      <w:r w:rsidRPr="00E77766">
        <w:rPr>
          <w:rFonts w:ascii="AvantGarde Bk BT" w:hAnsi="AvantGarde Bk BT" w:cs="Arial"/>
          <w:sz w:val="22"/>
          <w:szCs w:val="22"/>
        </w:rPr>
        <w:t>Generación de un producto de creación en el</w:t>
      </w:r>
      <w:r w:rsidR="008B74E1" w:rsidRPr="00E77766">
        <w:rPr>
          <w:rFonts w:ascii="AvantGarde Bk BT" w:hAnsi="AvantGarde Bk BT" w:cs="Arial"/>
          <w:sz w:val="22"/>
          <w:szCs w:val="22"/>
        </w:rPr>
        <w:t xml:space="preserve"> área de las artes o el diseño,</w:t>
      </w:r>
      <w:r w:rsidR="008B74E1">
        <w:rPr>
          <w:rFonts w:ascii="AvantGarde Bk BT" w:hAnsi="AvantGarde Bk BT" w:cs="Arial"/>
          <w:sz w:val="22"/>
          <w:szCs w:val="22"/>
        </w:rPr>
        <w:t xml:space="preserve"> o</w:t>
      </w:r>
    </w:p>
    <w:p w14:paraId="2E0707E7" w14:textId="11E73E04" w:rsidR="007401C7" w:rsidRPr="007401C7" w:rsidRDefault="007401C7" w:rsidP="008B74E1">
      <w:pPr>
        <w:pStyle w:val="Textoindependiente"/>
        <w:tabs>
          <w:tab w:val="left" w:pos="180"/>
        </w:tabs>
        <w:spacing w:after="0"/>
        <w:jc w:val="both"/>
        <w:rPr>
          <w:rFonts w:ascii="AvantGarde Bk BT" w:hAnsi="AvantGarde Bk BT" w:cs="Arial"/>
          <w:sz w:val="22"/>
          <w:szCs w:val="22"/>
        </w:rPr>
      </w:pPr>
      <w:r w:rsidRPr="007401C7">
        <w:rPr>
          <w:rFonts w:ascii="AvantGarde Bk BT" w:hAnsi="AvantGarde Bk BT" w:cs="Arial"/>
          <w:sz w:val="22"/>
          <w:szCs w:val="22"/>
        </w:rPr>
        <w:t>c)</w:t>
      </w:r>
      <w:r w:rsidRPr="007401C7">
        <w:rPr>
          <w:rFonts w:ascii="AvantGarde Bk BT" w:hAnsi="AvantGarde Bk BT" w:cs="Arial"/>
          <w:sz w:val="22"/>
          <w:szCs w:val="22"/>
        </w:rPr>
        <w:tab/>
        <w:t>Tesis.</w:t>
      </w:r>
    </w:p>
    <w:p w14:paraId="1990F690" w14:textId="77777777" w:rsidR="00BF62FF" w:rsidRDefault="00BF62FF" w:rsidP="007D114D">
      <w:pPr>
        <w:pStyle w:val="Textoindependiente"/>
        <w:tabs>
          <w:tab w:val="left" w:pos="180"/>
        </w:tabs>
        <w:spacing w:after="0"/>
        <w:jc w:val="both"/>
        <w:rPr>
          <w:rFonts w:ascii="AvantGarde Bk BT" w:hAnsi="AvantGarde Bk BT" w:cs="Arial"/>
          <w:b/>
          <w:sz w:val="22"/>
          <w:szCs w:val="22"/>
        </w:rPr>
      </w:pPr>
    </w:p>
    <w:p w14:paraId="4ADD3C8F" w14:textId="42CE0ED7" w:rsidR="00D14232" w:rsidRDefault="00F03AEC" w:rsidP="007D114D">
      <w:pPr>
        <w:pStyle w:val="Textoindependiente"/>
        <w:tabs>
          <w:tab w:val="left" w:pos="180"/>
        </w:tabs>
        <w:spacing w:after="0"/>
        <w:jc w:val="both"/>
        <w:rPr>
          <w:rFonts w:ascii="AvantGarde Bk BT" w:hAnsi="AvantGarde Bk BT" w:cs="Arial"/>
          <w:sz w:val="22"/>
          <w:szCs w:val="22"/>
        </w:rPr>
      </w:pPr>
      <w:r>
        <w:rPr>
          <w:rFonts w:ascii="AvantGarde Bk BT" w:hAnsi="AvantGarde Bk BT" w:cs="Arial"/>
          <w:b/>
          <w:sz w:val="22"/>
          <w:szCs w:val="22"/>
        </w:rPr>
        <w:t>OCTAVO.</w:t>
      </w:r>
      <w:r>
        <w:rPr>
          <w:rFonts w:ascii="AvantGarde Bk BT" w:hAnsi="AvantGarde Bk BT" w:cs="Arial"/>
          <w:sz w:val="22"/>
          <w:szCs w:val="22"/>
        </w:rPr>
        <w:t xml:space="preserve"> </w:t>
      </w:r>
      <w:r w:rsidR="000330C6" w:rsidRPr="00F03AEC">
        <w:rPr>
          <w:rFonts w:ascii="AvantGarde Bk BT" w:hAnsi="AvantGarde Bk BT" w:cs="Arial"/>
          <w:sz w:val="22"/>
          <w:szCs w:val="22"/>
        </w:rPr>
        <w:t xml:space="preserve">El programa de </w:t>
      </w:r>
      <w:r w:rsidR="000330C6" w:rsidRPr="00794D01">
        <w:rPr>
          <w:rFonts w:ascii="AvantGarde Bk BT" w:hAnsi="AvantGarde Bk BT" w:cs="Arial"/>
          <w:sz w:val="22"/>
          <w:szCs w:val="22"/>
        </w:rPr>
        <w:t xml:space="preserve">Maestría en </w:t>
      </w:r>
      <w:r w:rsidR="000330C6">
        <w:rPr>
          <w:rFonts w:ascii="AvantGarde Bk BT" w:hAnsi="AvantGarde Bk BT" w:cs="Arial"/>
          <w:sz w:val="22"/>
          <w:szCs w:val="22"/>
        </w:rPr>
        <w:t xml:space="preserve">Estudios en </w:t>
      </w:r>
      <w:proofErr w:type="spellStart"/>
      <w:r w:rsidR="000330C6">
        <w:rPr>
          <w:rFonts w:ascii="AvantGarde Bk BT" w:hAnsi="AvantGarde Bk BT" w:cs="Arial"/>
          <w:sz w:val="22"/>
          <w:szCs w:val="22"/>
        </w:rPr>
        <w:t>Literacidad</w:t>
      </w:r>
      <w:proofErr w:type="spellEnd"/>
      <w:r w:rsidR="000330C6" w:rsidRPr="00F03AEC">
        <w:rPr>
          <w:rFonts w:ascii="AvantGarde Bk BT" w:hAnsi="AvantGarde Bk BT" w:cs="Arial"/>
          <w:sz w:val="22"/>
          <w:szCs w:val="22"/>
        </w:rPr>
        <w:t xml:space="preserve"> tendrá una duración </w:t>
      </w:r>
      <w:r w:rsidR="000330C6">
        <w:rPr>
          <w:rFonts w:ascii="AvantGarde Bk BT" w:hAnsi="AvantGarde Bk BT" w:cs="Arial"/>
          <w:sz w:val="22"/>
          <w:szCs w:val="22"/>
        </w:rPr>
        <w:t xml:space="preserve">estimada </w:t>
      </w:r>
      <w:r w:rsidR="000330C6" w:rsidRPr="00F03AEC">
        <w:rPr>
          <w:rFonts w:ascii="AvantGarde Bk BT" w:hAnsi="AvantGarde Bk BT" w:cs="Arial"/>
          <w:sz w:val="22"/>
          <w:szCs w:val="22"/>
        </w:rPr>
        <w:t>de 4 (cuatro) ciclos escolares contados a partir del momento de su inscripción.</w:t>
      </w:r>
    </w:p>
    <w:p w14:paraId="4F3B4BE3" w14:textId="5A5F5816" w:rsidR="00F03AEC" w:rsidRDefault="00F03AEC" w:rsidP="007D114D">
      <w:pPr>
        <w:pStyle w:val="Textoindependiente"/>
        <w:tabs>
          <w:tab w:val="left" w:pos="180"/>
        </w:tabs>
        <w:spacing w:after="0"/>
        <w:jc w:val="both"/>
        <w:rPr>
          <w:rFonts w:ascii="AvantGarde Bk BT" w:hAnsi="AvantGarde Bk BT" w:cs="Arial"/>
          <w:sz w:val="22"/>
          <w:szCs w:val="22"/>
        </w:rPr>
      </w:pPr>
    </w:p>
    <w:p w14:paraId="16C31BE3" w14:textId="3917BD9B" w:rsidR="00F03AEC" w:rsidRPr="00F03AEC" w:rsidRDefault="00F03AEC" w:rsidP="00F03AEC">
      <w:pPr>
        <w:pStyle w:val="Textoindependiente"/>
        <w:tabs>
          <w:tab w:val="left" w:pos="180"/>
        </w:tabs>
        <w:spacing w:after="0"/>
        <w:jc w:val="both"/>
        <w:rPr>
          <w:rFonts w:ascii="AvantGarde Bk BT" w:hAnsi="AvantGarde Bk BT" w:cs="Arial"/>
          <w:sz w:val="22"/>
          <w:szCs w:val="22"/>
        </w:rPr>
      </w:pPr>
      <w:r>
        <w:rPr>
          <w:rFonts w:ascii="AvantGarde Bk BT" w:hAnsi="AvantGarde Bk BT" w:cs="Arial"/>
          <w:b/>
          <w:sz w:val="22"/>
          <w:szCs w:val="22"/>
        </w:rPr>
        <w:t>NOVENO.</w:t>
      </w:r>
      <w:r>
        <w:rPr>
          <w:rFonts w:ascii="AvantGarde Bk BT" w:hAnsi="AvantGarde Bk BT" w:cs="Arial"/>
          <w:sz w:val="22"/>
          <w:szCs w:val="22"/>
        </w:rPr>
        <w:t xml:space="preserve"> </w:t>
      </w:r>
      <w:r w:rsidR="000330C6" w:rsidRPr="00F03AEC">
        <w:rPr>
          <w:rFonts w:ascii="AvantGarde Bk BT" w:hAnsi="AvantGarde Bk BT" w:cs="Arial"/>
          <w:sz w:val="22"/>
          <w:szCs w:val="22"/>
        </w:rPr>
        <w:t xml:space="preserve">El certificado se expedirá como </w:t>
      </w:r>
      <w:r w:rsidR="000330C6" w:rsidRPr="00794D01">
        <w:rPr>
          <w:rFonts w:ascii="AvantGarde Bk BT" w:hAnsi="AvantGarde Bk BT" w:cs="Arial"/>
          <w:sz w:val="22"/>
          <w:szCs w:val="22"/>
        </w:rPr>
        <w:t xml:space="preserve">Maestría en </w:t>
      </w:r>
      <w:r w:rsidR="000330C6">
        <w:rPr>
          <w:rFonts w:ascii="AvantGarde Bk BT" w:hAnsi="AvantGarde Bk BT" w:cs="Arial"/>
          <w:sz w:val="22"/>
          <w:szCs w:val="22"/>
        </w:rPr>
        <w:t xml:space="preserve">Estudios en </w:t>
      </w:r>
      <w:proofErr w:type="spellStart"/>
      <w:r w:rsidR="000330C6">
        <w:rPr>
          <w:rFonts w:ascii="AvantGarde Bk BT" w:hAnsi="AvantGarde Bk BT" w:cs="Arial"/>
          <w:sz w:val="22"/>
          <w:szCs w:val="22"/>
        </w:rPr>
        <w:t>Literacidad</w:t>
      </w:r>
      <w:proofErr w:type="spellEnd"/>
      <w:r w:rsidR="000330C6">
        <w:rPr>
          <w:rFonts w:ascii="AvantGarde Bk BT" w:hAnsi="AvantGarde Bk BT" w:cs="Arial"/>
          <w:sz w:val="22"/>
          <w:szCs w:val="22"/>
        </w:rPr>
        <w:t xml:space="preserve">. El grado se expedirá como </w:t>
      </w:r>
      <w:r w:rsidR="000330C6" w:rsidRPr="00794D01">
        <w:rPr>
          <w:rFonts w:ascii="AvantGarde Bk BT" w:hAnsi="AvantGarde Bk BT" w:cs="Arial"/>
          <w:sz w:val="22"/>
          <w:szCs w:val="22"/>
        </w:rPr>
        <w:t>Maestr</w:t>
      </w:r>
      <w:r w:rsidR="000330C6">
        <w:rPr>
          <w:rFonts w:ascii="AvantGarde Bk BT" w:hAnsi="AvantGarde Bk BT" w:cs="Arial"/>
          <w:sz w:val="22"/>
          <w:szCs w:val="22"/>
        </w:rPr>
        <w:t xml:space="preserve">o (a) </w:t>
      </w:r>
      <w:r w:rsidR="000330C6" w:rsidRPr="00794D01">
        <w:rPr>
          <w:rFonts w:ascii="AvantGarde Bk BT" w:hAnsi="AvantGarde Bk BT" w:cs="Arial"/>
          <w:sz w:val="22"/>
          <w:szCs w:val="22"/>
        </w:rPr>
        <w:t xml:space="preserve">en </w:t>
      </w:r>
      <w:r w:rsidR="000330C6">
        <w:rPr>
          <w:rFonts w:ascii="AvantGarde Bk BT" w:hAnsi="AvantGarde Bk BT" w:cs="Arial"/>
          <w:sz w:val="22"/>
          <w:szCs w:val="22"/>
        </w:rPr>
        <w:t xml:space="preserve">Estudios en </w:t>
      </w:r>
      <w:proofErr w:type="spellStart"/>
      <w:r w:rsidR="000330C6">
        <w:rPr>
          <w:rFonts w:ascii="AvantGarde Bk BT" w:hAnsi="AvantGarde Bk BT" w:cs="Arial"/>
          <w:sz w:val="22"/>
          <w:szCs w:val="22"/>
        </w:rPr>
        <w:t>Literacidad</w:t>
      </w:r>
      <w:proofErr w:type="spellEnd"/>
      <w:r w:rsidR="000330C6">
        <w:rPr>
          <w:rFonts w:ascii="AvantGarde Bk BT" w:hAnsi="AvantGarde Bk BT" w:cs="Arial"/>
          <w:sz w:val="22"/>
          <w:szCs w:val="22"/>
        </w:rPr>
        <w:t>.</w:t>
      </w:r>
    </w:p>
    <w:p w14:paraId="1DB4966F" w14:textId="04D2954A" w:rsidR="00D14232" w:rsidRDefault="00D14232" w:rsidP="007D114D">
      <w:pPr>
        <w:pStyle w:val="Textoindependiente"/>
        <w:tabs>
          <w:tab w:val="left" w:pos="180"/>
        </w:tabs>
        <w:spacing w:after="0"/>
        <w:jc w:val="both"/>
        <w:rPr>
          <w:rFonts w:ascii="AvantGarde Bk BT" w:hAnsi="AvantGarde Bk BT" w:cs="Arial"/>
          <w:sz w:val="22"/>
          <w:szCs w:val="22"/>
        </w:rPr>
      </w:pPr>
    </w:p>
    <w:p w14:paraId="5925968A" w14:textId="77777777" w:rsidR="00141DB7" w:rsidRDefault="00F03AEC" w:rsidP="00F03AEC">
      <w:pPr>
        <w:pStyle w:val="Textoindependiente"/>
        <w:tabs>
          <w:tab w:val="left" w:pos="180"/>
        </w:tabs>
        <w:spacing w:after="0"/>
        <w:jc w:val="both"/>
        <w:rPr>
          <w:rFonts w:ascii="AvantGarde Bk BT" w:hAnsi="AvantGarde Bk BT" w:cs="Arial"/>
          <w:sz w:val="22"/>
          <w:szCs w:val="22"/>
        </w:rPr>
      </w:pPr>
      <w:r>
        <w:rPr>
          <w:rFonts w:ascii="AvantGarde Bk BT" w:hAnsi="AvantGarde Bk BT" w:cs="Arial"/>
          <w:b/>
          <w:sz w:val="22"/>
          <w:szCs w:val="22"/>
        </w:rPr>
        <w:t>DÉCIMO.</w:t>
      </w:r>
      <w:r>
        <w:rPr>
          <w:rFonts w:ascii="AvantGarde Bk BT" w:hAnsi="AvantGarde Bk BT" w:cs="Arial"/>
          <w:sz w:val="22"/>
          <w:szCs w:val="22"/>
        </w:rPr>
        <w:t xml:space="preserve"> </w:t>
      </w:r>
      <w:r w:rsidR="00141DB7" w:rsidRPr="00CE1C7E">
        <w:rPr>
          <w:rFonts w:ascii="AvantGarde Bk BT" w:hAnsi="AvantGarde Bk BT" w:cs="Arial"/>
          <w:sz w:val="22"/>
          <w:szCs w:val="22"/>
        </w:rPr>
        <w:t xml:space="preserve">Los alumnos de la </w:t>
      </w:r>
      <w:r w:rsidR="00141DB7" w:rsidRPr="00794D01">
        <w:rPr>
          <w:rFonts w:ascii="AvantGarde Bk BT" w:hAnsi="AvantGarde Bk BT" w:cs="Arial"/>
          <w:sz w:val="22"/>
          <w:szCs w:val="22"/>
        </w:rPr>
        <w:t xml:space="preserve">Maestría en </w:t>
      </w:r>
      <w:r w:rsidR="00141DB7">
        <w:rPr>
          <w:rFonts w:ascii="AvantGarde Bk BT" w:hAnsi="AvantGarde Bk BT" w:cs="Arial"/>
          <w:sz w:val="22"/>
          <w:szCs w:val="22"/>
        </w:rPr>
        <w:t xml:space="preserve">Estudios en </w:t>
      </w:r>
      <w:proofErr w:type="spellStart"/>
      <w:r w:rsidR="00141DB7">
        <w:rPr>
          <w:rFonts w:ascii="AvantGarde Bk BT" w:hAnsi="AvantGarde Bk BT" w:cs="Arial"/>
          <w:sz w:val="22"/>
          <w:szCs w:val="22"/>
        </w:rPr>
        <w:t>Literacidad</w:t>
      </w:r>
      <w:proofErr w:type="spellEnd"/>
      <w:r w:rsidR="00141DB7" w:rsidRPr="00F03AEC">
        <w:rPr>
          <w:rFonts w:ascii="AvantGarde Bk BT" w:hAnsi="AvantGarde Bk BT" w:cs="Arial"/>
          <w:sz w:val="22"/>
          <w:szCs w:val="22"/>
        </w:rPr>
        <w:t xml:space="preserve"> </w:t>
      </w:r>
      <w:r w:rsidR="00141DB7" w:rsidRPr="00CE1C7E">
        <w:rPr>
          <w:rFonts w:ascii="AvantGarde Bk BT" w:hAnsi="AvantGarde Bk BT" w:cs="Arial"/>
          <w:sz w:val="22"/>
          <w:szCs w:val="22"/>
        </w:rPr>
        <w:t>aportarán por concepto de matrícula semestral el equivalente a</w:t>
      </w:r>
      <w:r w:rsidR="00141DB7">
        <w:rPr>
          <w:rFonts w:ascii="AvantGarde Bk BT" w:hAnsi="AvantGarde Bk BT" w:cs="Arial"/>
          <w:sz w:val="22"/>
          <w:szCs w:val="22"/>
        </w:rPr>
        <w:t>:</w:t>
      </w:r>
    </w:p>
    <w:p w14:paraId="1DB5F6F0" w14:textId="4BB5FC99" w:rsidR="00F03AEC" w:rsidRDefault="00141DB7" w:rsidP="00141DB7">
      <w:pPr>
        <w:pStyle w:val="Textoindependiente"/>
        <w:numPr>
          <w:ilvl w:val="0"/>
          <w:numId w:val="44"/>
        </w:numPr>
        <w:tabs>
          <w:tab w:val="left" w:pos="180"/>
        </w:tabs>
        <w:spacing w:after="0"/>
        <w:jc w:val="both"/>
        <w:rPr>
          <w:rFonts w:ascii="AvantGarde Bk BT" w:hAnsi="AvantGarde Bk BT" w:cs="Arial"/>
          <w:sz w:val="22"/>
          <w:szCs w:val="22"/>
        </w:rPr>
      </w:pPr>
      <w:r w:rsidRPr="000965EA">
        <w:rPr>
          <w:rFonts w:ascii="AvantGarde Bk BT" w:hAnsi="AvantGarde Bk BT" w:cs="Arial"/>
          <w:b/>
          <w:sz w:val="22"/>
          <w:szCs w:val="22"/>
        </w:rPr>
        <w:t>4</w:t>
      </w:r>
      <w:r w:rsidRPr="00CE1C7E">
        <w:rPr>
          <w:rFonts w:ascii="AvantGarde Bk BT" w:hAnsi="AvantGarde Bk BT" w:cs="Arial"/>
          <w:sz w:val="22"/>
          <w:szCs w:val="22"/>
        </w:rPr>
        <w:t xml:space="preserve"> (</w:t>
      </w:r>
      <w:r>
        <w:rPr>
          <w:rFonts w:ascii="AvantGarde Bk BT" w:hAnsi="AvantGarde Bk BT" w:cs="Arial"/>
          <w:sz w:val="22"/>
          <w:szCs w:val="22"/>
        </w:rPr>
        <w:t>cuatro</w:t>
      </w:r>
      <w:r w:rsidRPr="00CE1C7E">
        <w:rPr>
          <w:rFonts w:ascii="AvantGarde Bk BT" w:hAnsi="AvantGarde Bk BT" w:cs="Arial"/>
          <w:sz w:val="22"/>
          <w:szCs w:val="22"/>
        </w:rPr>
        <w:t>) Unidades de Medida y Actualización (UMA) a va</w:t>
      </w:r>
      <w:r>
        <w:rPr>
          <w:rFonts w:ascii="AvantGarde Bk BT" w:hAnsi="AvantGarde Bk BT" w:cs="Arial"/>
          <w:sz w:val="22"/>
          <w:szCs w:val="22"/>
        </w:rPr>
        <w:t>lor</w:t>
      </w:r>
      <w:r w:rsidRPr="00CE1C7E">
        <w:rPr>
          <w:rFonts w:ascii="AvantGarde Bk BT" w:hAnsi="AvantGarde Bk BT" w:cs="Arial"/>
          <w:sz w:val="22"/>
          <w:szCs w:val="22"/>
        </w:rPr>
        <w:t xml:space="preserve"> mensuales vigentes</w:t>
      </w:r>
      <w:r>
        <w:rPr>
          <w:rFonts w:ascii="AvantGarde Bk BT" w:hAnsi="AvantGarde Bk BT" w:cs="Arial"/>
          <w:sz w:val="22"/>
          <w:szCs w:val="22"/>
        </w:rPr>
        <w:t xml:space="preserve"> para la </w:t>
      </w:r>
      <w:r w:rsidRPr="000965EA">
        <w:rPr>
          <w:rFonts w:ascii="AvantGarde Bk BT" w:hAnsi="AvantGarde Bk BT" w:cs="Arial"/>
          <w:b/>
          <w:sz w:val="22"/>
          <w:szCs w:val="22"/>
        </w:rPr>
        <w:t>modalidad escolarizada</w:t>
      </w:r>
      <w:r>
        <w:rPr>
          <w:rFonts w:ascii="AvantGarde Bk BT" w:hAnsi="AvantGarde Bk BT" w:cs="Arial"/>
          <w:sz w:val="22"/>
          <w:szCs w:val="22"/>
        </w:rPr>
        <w:t>, y</w:t>
      </w:r>
    </w:p>
    <w:p w14:paraId="477DADA4" w14:textId="1063A57A" w:rsidR="00141DB7" w:rsidRDefault="00141DB7" w:rsidP="00141DB7">
      <w:pPr>
        <w:pStyle w:val="Textoindependiente"/>
        <w:numPr>
          <w:ilvl w:val="0"/>
          <w:numId w:val="44"/>
        </w:numPr>
        <w:tabs>
          <w:tab w:val="left" w:pos="180"/>
        </w:tabs>
        <w:spacing w:after="0"/>
        <w:jc w:val="both"/>
        <w:rPr>
          <w:rFonts w:ascii="AvantGarde Bk BT" w:hAnsi="AvantGarde Bk BT" w:cs="Arial"/>
          <w:sz w:val="22"/>
          <w:szCs w:val="22"/>
        </w:rPr>
      </w:pPr>
      <w:r w:rsidRPr="000965EA">
        <w:rPr>
          <w:rFonts w:ascii="AvantGarde Bk BT" w:hAnsi="AvantGarde Bk BT" w:cs="Arial"/>
          <w:b/>
          <w:sz w:val="22"/>
          <w:szCs w:val="22"/>
        </w:rPr>
        <w:t>3</w:t>
      </w:r>
      <w:r w:rsidRPr="00CE1C7E">
        <w:rPr>
          <w:rFonts w:ascii="AvantGarde Bk BT" w:hAnsi="AvantGarde Bk BT" w:cs="Arial"/>
          <w:sz w:val="22"/>
          <w:szCs w:val="22"/>
        </w:rPr>
        <w:t xml:space="preserve"> (</w:t>
      </w:r>
      <w:r>
        <w:rPr>
          <w:rFonts w:ascii="AvantGarde Bk BT" w:hAnsi="AvantGarde Bk BT" w:cs="Arial"/>
          <w:sz w:val="22"/>
          <w:szCs w:val="22"/>
        </w:rPr>
        <w:t>tres</w:t>
      </w:r>
      <w:r w:rsidRPr="00CE1C7E">
        <w:rPr>
          <w:rFonts w:ascii="AvantGarde Bk BT" w:hAnsi="AvantGarde Bk BT" w:cs="Arial"/>
          <w:sz w:val="22"/>
          <w:szCs w:val="22"/>
        </w:rPr>
        <w:t>) Unidades de Medida y Actualización (UMA) a va</w:t>
      </w:r>
      <w:r>
        <w:rPr>
          <w:rFonts w:ascii="AvantGarde Bk BT" w:hAnsi="AvantGarde Bk BT" w:cs="Arial"/>
          <w:sz w:val="22"/>
          <w:szCs w:val="22"/>
        </w:rPr>
        <w:t>lor</w:t>
      </w:r>
      <w:r w:rsidRPr="00CE1C7E">
        <w:rPr>
          <w:rFonts w:ascii="AvantGarde Bk BT" w:hAnsi="AvantGarde Bk BT" w:cs="Arial"/>
          <w:sz w:val="22"/>
          <w:szCs w:val="22"/>
        </w:rPr>
        <w:t xml:space="preserve"> mensuales vigentes</w:t>
      </w:r>
      <w:r>
        <w:rPr>
          <w:rFonts w:ascii="AvantGarde Bk BT" w:hAnsi="AvantGarde Bk BT" w:cs="Arial"/>
          <w:sz w:val="22"/>
          <w:szCs w:val="22"/>
        </w:rPr>
        <w:t xml:space="preserve"> para la </w:t>
      </w:r>
      <w:r w:rsidRPr="000965EA">
        <w:rPr>
          <w:rFonts w:ascii="AvantGarde Bk BT" w:hAnsi="AvantGarde Bk BT" w:cs="Arial"/>
          <w:b/>
          <w:sz w:val="22"/>
          <w:szCs w:val="22"/>
        </w:rPr>
        <w:t>modalidad a distancia</w:t>
      </w:r>
      <w:r>
        <w:rPr>
          <w:rFonts w:ascii="AvantGarde Bk BT" w:hAnsi="AvantGarde Bk BT" w:cs="Arial"/>
          <w:sz w:val="22"/>
          <w:szCs w:val="22"/>
        </w:rPr>
        <w:t>.</w:t>
      </w:r>
    </w:p>
    <w:p w14:paraId="2E0A24EA" w14:textId="06E58CC7" w:rsidR="00F03AEC" w:rsidRDefault="00F03AEC" w:rsidP="00F03AEC">
      <w:pPr>
        <w:pStyle w:val="Textoindependiente"/>
        <w:tabs>
          <w:tab w:val="left" w:pos="180"/>
        </w:tabs>
        <w:spacing w:after="0"/>
        <w:jc w:val="both"/>
        <w:rPr>
          <w:rFonts w:ascii="AvantGarde Bk BT" w:hAnsi="AvantGarde Bk BT" w:cs="Arial"/>
          <w:sz w:val="22"/>
          <w:szCs w:val="22"/>
        </w:rPr>
      </w:pPr>
    </w:p>
    <w:p w14:paraId="2F56582E" w14:textId="1DFEC7C0" w:rsidR="00F03AEC" w:rsidRDefault="00CE1C7E" w:rsidP="00CE1C7E">
      <w:pPr>
        <w:pStyle w:val="Textoindependiente"/>
        <w:tabs>
          <w:tab w:val="left" w:pos="180"/>
        </w:tabs>
        <w:spacing w:after="0"/>
        <w:jc w:val="both"/>
        <w:rPr>
          <w:rFonts w:ascii="AvantGarde Bk BT" w:hAnsi="AvantGarde Bk BT" w:cs="Arial"/>
          <w:sz w:val="22"/>
          <w:szCs w:val="22"/>
        </w:rPr>
      </w:pPr>
      <w:r>
        <w:rPr>
          <w:rFonts w:ascii="AvantGarde Bk BT" w:hAnsi="AvantGarde Bk BT" w:cs="Arial"/>
          <w:b/>
          <w:sz w:val="22"/>
          <w:szCs w:val="22"/>
        </w:rPr>
        <w:t>DÉCIMO PRIMERO.</w:t>
      </w:r>
      <w:r>
        <w:rPr>
          <w:rFonts w:ascii="AvantGarde Bk BT" w:hAnsi="AvantGarde Bk BT" w:cs="Arial"/>
          <w:sz w:val="22"/>
          <w:szCs w:val="22"/>
        </w:rPr>
        <w:t xml:space="preserve"> </w:t>
      </w:r>
      <w:r w:rsidR="006F614B" w:rsidRPr="00CE1C7E">
        <w:rPr>
          <w:rFonts w:ascii="AvantGarde Bk BT" w:hAnsi="AvantGarde Bk BT" w:cs="Arial"/>
          <w:sz w:val="22"/>
          <w:szCs w:val="22"/>
        </w:rPr>
        <w:t>Para favorecer la movilidad estudiantil y la internacionalización de los planes de estudio, podrán ser válidos en este programa- en equivalencia a cualquiera de las áreas de formación- cursos que a juicio y con aprobación de la Junta Académica tomen los estudiantes en otros programas del mismo nivel y de diversas modalidades educativas, de éste y de otros Centros Universitarios de la Universidad de Guadalajara y de otras instituciones de Educación Superior, nacionales y extranjeras.</w:t>
      </w:r>
    </w:p>
    <w:p w14:paraId="756A92CB" w14:textId="148E7A26" w:rsidR="008A6363" w:rsidRDefault="008A6363" w:rsidP="00CE1C7E">
      <w:pPr>
        <w:pStyle w:val="Textoindependiente"/>
        <w:tabs>
          <w:tab w:val="left" w:pos="180"/>
        </w:tabs>
        <w:spacing w:after="0"/>
        <w:jc w:val="both"/>
        <w:rPr>
          <w:rFonts w:ascii="AvantGarde Bk BT" w:hAnsi="AvantGarde Bk BT" w:cs="Arial"/>
          <w:sz w:val="22"/>
          <w:szCs w:val="22"/>
        </w:rPr>
      </w:pPr>
    </w:p>
    <w:p w14:paraId="38F0B5C8" w14:textId="3890848B" w:rsidR="008A6363" w:rsidRPr="00E77766" w:rsidRDefault="008A6363" w:rsidP="00CE1C7E">
      <w:pPr>
        <w:pStyle w:val="Textoindependiente"/>
        <w:tabs>
          <w:tab w:val="left" w:pos="180"/>
        </w:tabs>
        <w:spacing w:after="0"/>
        <w:jc w:val="both"/>
        <w:rPr>
          <w:rFonts w:ascii="AvantGarde Bk BT" w:hAnsi="AvantGarde Bk BT" w:cs="Arial"/>
          <w:sz w:val="22"/>
          <w:szCs w:val="22"/>
        </w:rPr>
      </w:pPr>
      <w:r w:rsidRPr="00E77766">
        <w:rPr>
          <w:rFonts w:ascii="AvantGarde Bk BT" w:hAnsi="AvantGarde Bk BT" w:cs="Arial"/>
          <w:b/>
          <w:sz w:val="22"/>
          <w:szCs w:val="22"/>
        </w:rPr>
        <w:t>DÉCIMO SEGUNDO.</w:t>
      </w:r>
      <w:r w:rsidRPr="00E77766">
        <w:rPr>
          <w:rFonts w:ascii="AvantGarde Bk BT" w:hAnsi="AvantGarde Bk BT" w:cs="Arial"/>
          <w:sz w:val="22"/>
          <w:szCs w:val="22"/>
        </w:rPr>
        <w:t xml:space="preserve"> La Maestría en Estudios en </w:t>
      </w:r>
      <w:proofErr w:type="spellStart"/>
      <w:r w:rsidRPr="00E77766">
        <w:rPr>
          <w:rFonts w:ascii="AvantGarde Bk BT" w:hAnsi="AvantGarde Bk BT" w:cs="Arial"/>
          <w:sz w:val="22"/>
          <w:szCs w:val="22"/>
        </w:rPr>
        <w:t>Literacidad</w:t>
      </w:r>
      <w:proofErr w:type="spellEnd"/>
      <w:r w:rsidRPr="00E77766">
        <w:rPr>
          <w:rFonts w:ascii="AvantGarde Bk BT" w:hAnsi="AvantGarde Bk BT" w:cs="Arial"/>
          <w:sz w:val="22"/>
          <w:szCs w:val="22"/>
        </w:rPr>
        <w:t xml:space="preserve"> puede brindar su oferta educativa como formación continua para los interesados.</w:t>
      </w:r>
    </w:p>
    <w:p w14:paraId="672E2B03" w14:textId="78B92325" w:rsidR="00D14232" w:rsidRPr="00E77766" w:rsidRDefault="00D14232" w:rsidP="007D114D">
      <w:pPr>
        <w:pStyle w:val="Textoindependiente"/>
        <w:tabs>
          <w:tab w:val="left" w:pos="180"/>
        </w:tabs>
        <w:spacing w:after="0"/>
        <w:jc w:val="both"/>
        <w:rPr>
          <w:rFonts w:ascii="AvantGarde Bk BT" w:hAnsi="AvantGarde Bk BT" w:cs="Arial"/>
          <w:sz w:val="22"/>
          <w:szCs w:val="22"/>
        </w:rPr>
      </w:pPr>
    </w:p>
    <w:p w14:paraId="71863574" w14:textId="586C2EE2" w:rsidR="008A6363" w:rsidRPr="00E77766" w:rsidRDefault="008A6363" w:rsidP="007D114D">
      <w:pPr>
        <w:pStyle w:val="Textoindependiente"/>
        <w:tabs>
          <w:tab w:val="left" w:pos="180"/>
        </w:tabs>
        <w:spacing w:after="0"/>
        <w:jc w:val="both"/>
        <w:rPr>
          <w:rFonts w:ascii="AvantGarde Bk BT" w:hAnsi="AvantGarde Bk BT" w:cs="Arial"/>
          <w:sz w:val="22"/>
          <w:szCs w:val="22"/>
        </w:rPr>
      </w:pPr>
      <w:r w:rsidRPr="00344EEC">
        <w:rPr>
          <w:rFonts w:ascii="AvantGarde Bk BT" w:hAnsi="AvantGarde Bk BT" w:cs="Arial"/>
          <w:b/>
          <w:sz w:val="22"/>
          <w:szCs w:val="22"/>
        </w:rPr>
        <w:t>DÉCIMO TERCERO.</w:t>
      </w:r>
      <w:r w:rsidRPr="00344EEC">
        <w:rPr>
          <w:rFonts w:ascii="AvantGarde Bk BT" w:hAnsi="AvantGarde Bk BT" w:cs="Arial"/>
          <w:sz w:val="22"/>
          <w:szCs w:val="22"/>
        </w:rPr>
        <w:t xml:space="preserve"> La Maestría en Estudios en </w:t>
      </w:r>
      <w:proofErr w:type="spellStart"/>
      <w:r w:rsidRPr="00344EEC">
        <w:rPr>
          <w:rFonts w:ascii="AvantGarde Bk BT" w:hAnsi="AvantGarde Bk BT" w:cs="Arial"/>
          <w:sz w:val="22"/>
          <w:szCs w:val="22"/>
        </w:rPr>
        <w:t>Literacidad</w:t>
      </w:r>
      <w:proofErr w:type="spellEnd"/>
      <w:r w:rsidRPr="00344EEC">
        <w:rPr>
          <w:rFonts w:ascii="AvantGarde Bk BT" w:hAnsi="AvantGarde Bk BT" w:cs="Arial"/>
          <w:sz w:val="22"/>
          <w:szCs w:val="22"/>
        </w:rPr>
        <w:t xml:space="preserve"> revalidará asignaturas de otros</w:t>
      </w:r>
      <w:r w:rsidRPr="00E77766">
        <w:rPr>
          <w:rFonts w:ascii="AvantGarde Bk BT" w:hAnsi="AvantGarde Bk BT" w:cs="Arial"/>
          <w:sz w:val="22"/>
          <w:szCs w:val="22"/>
        </w:rPr>
        <w:t xml:space="preserve"> programas educativos con el fin de ofrecer la posibilidad de una doble titulación. Las equivalencias se reflejarán en los acuerdos específicos con cada Institución. </w:t>
      </w:r>
    </w:p>
    <w:p w14:paraId="03D76E0F" w14:textId="77777777" w:rsidR="008A6363" w:rsidRDefault="008A6363" w:rsidP="007D114D">
      <w:pPr>
        <w:pStyle w:val="Textoindependiente"/>
        <w:tabs>
          <w:tab w:val="left" w:pos="180"/>
        </w:tabs>
        <w:spacing w:after="0"/>
        <w:jc w:val="both"/>
        <w:rPr>
          <w:rFonts w:ascii="AvantGarde Bk BT" w:hAnsi="AvantGarde Bk BT" w:cs="Arial"/>
          <w:sz w:val="22"/>
          <w:szCs w:val="22"/>
        </w:rPr>
      </w:pPr>
    </w:p>
    <w:p w14:paraId="3F87CC08" w14:textId="6532FCA8" w:rsidR="00CE1C7E" w:rsidRDefault="00CE1C7E" w:rsidP="00591519">
      <w:pPr>
        <w:pStyle w:val="Textoindependiente"/>
        <w:tabs>
          <w:tab w:val="left" w:pos="180"/>
        </w:tabs>
        <w:spacing w:after="0"/>
        <w:jc w:val="both"/>
        <w:rPr>
          <w:rFonts w:ascii="AvantGarde Bk BT" w:hAnsi="AvantGarde Bk BT" w:cs="Arial"/>
          <w:sz w:val="22"/>
          <w:szCs w:val="22"/>
        </w:rPr>
      </w:pPr>
      <w:r w:rsidRPr="00344EEC">
        <w:rPr>
          <w:rFonts w:ascii="AvantGarde Bk BT" w:hAnsi="AvantGarde Bk BT" w:cs="Arial"/>
          <w:b/>
          <w:sz w:val="22"/>
          <w:szCs w:val="22"/>
        </w:rPr>
        <w:t xml:space="preserve">DÉCIMO </w:t>
      </w:r>
      <w:r w:rsidR="007F079D" w:rsidRPr="00344EEC">
        <w:rPr>
          <w:rFonts w:ascii="AvantGarde Bk BT" w:hAnsi="AvantGarde Bk BT" w:cs="Arial"/>
          <w:b/>
          <w:sz w:val="22"/>
          <w:szCs w:val="22"/>
        </w:rPr>
        <w:t>CUARTO</w:t>
      </w:r>
      <w:r w:rsidRPr="00344EEC">
        <w:rPr>
          <w:rFonts w:ascii="AvantGarde Bk BT" w:hAnsi="AvantGarde Bk BT" w:cs="Arial"/>
          <w:b/>
          <w:sz w:val="22"/>
          <w:szCs w:val="22"/>
        </w:rPr>
        <w:t>.</w:t>
      </w:r>
      <w:r w:rsidRPr="00344EEC">
        <w:rPr>
          <w:rFonts w:ascii="AvantGarde Bk BT" w:hAnsi="AvantGarde Bk BT" w:cs="Arial"/>
          <w:sz w:val="22"/>
          <w:szCs w:val="22"/>
        </w:rPr>
        <w:t xml:space="preserve"> </w:t>
      </w:r>
      <w:r w:rsidR="006F614B" w:rsidRPr="00344EEC">
        <w:rPr>
          <w:rFonts w:ascii="AvantGarde Bk BT" w:hAnsi="AvantGarde Bk BT" w:cs="Arial"/>
          <w:sz w:val="22"/>
          <w:szCs w:val="22"/>
        </w:rPr>
        <w:t>El costo de operación e implementación de este programa educativo será</w:t>
      </w:r>
      <w:r w:rsidR="006F614B" w:rsidRPr="00CE1C7E">
        <w:rPr>
          <w:rFonts w:ascii="AvantGarde Bk BT" w:hAnsi="AvantGarde Bk BT" w:cs="Arial"/>
          <w:sz w:val="22"/>
          <w:szCs w:val="22"/>
        </w:rPr>
        <w:t xml:space="preserve"> con cargo al techo presupuestal que tiene aut</w:t>
      </w:r>
      <w:r w:rsidR="006F614B">
        <w:rPr>
          <w:rFonts w:ascii="AvantGarde Bk BT" w:hAnsi="AvantGarde Bk BT" w:cs="Arial"/>
          <w:sz w:val="22"/>
          <w:szCs w:val="22"/>
        </w:rPr>
        <w:t>orizado el Centro Universitario</w:t>
      </w:r>
      <w:r w:rsidR="006F614B" w:rsidRPr="00CE1C7E">
        <w:rPr>
          <w:rFonts w:ascii="AvantGarde Bk BT" w:hAnsi="AvantGarde Bk BT" w:cs="Arial"/>
          <w:sz w:val="22"/>
          <w:szCs w:val="22"/>
        </w:rPr>
        <w:t xml:space="preserve">. Los recursos generados por concepto de las cuotas de </w:t>
      </w:r>
      <w:r w:rsidR="006F614B">
        <w:rPr>
          <w:rFonts w:ascii="AvantGarde Bk BT" w:hAnsi="AvantGarde Bk BT" w:cs="Arial"/>
          <w:sz w:val="22"/>
          <w:szCs w:val="22"/>
        </w:rPr>
        <w:t>matrícula</w:t>
      </w:r>
      <w:r w:rsidR="006F614B" w:rsidRPr="00CE1C7E">
        <w:rPr>
          <w:rFonts w:ascii="AvantGarde Bk BT" w:hAnsi="AvantGarde Bk BT" w:cs="Arial"/>
          <w:sz w:val="22"/>
          <w:szCs w:val="22"/>
        </w:rPr>
        <w:t xml:space="preserve"> y recuperación, más los que se gestionen con instancias financiadoras externas,</w:t>
      </w:r>
      <w:r w:rsidR="006F614B">
        <w:rPr>
          <w:rFonts w:ascii="AvantGarde Bk BT" w:hAnsi="AvantGarde Bk BT" w:cs="Arial"/>
          <w:sz w:val="22"/>
          <w:szCs w:val="22"/>
        </w:rPr>
        <w:t xml:space="preserve"> serán canalizados al programa.</w:t>
      </w:r>
    </w:p>
    <w:p w14:paraId="32319FF9" w14:textId="6A13057D" w:rsidR="001D5B11" w:rsidRDefault="001D5B11" w:rsidP="00591519">
      <w:pPr>
        <w:pStyle w:val="Textoindependiente"/>
        <w:tabs>
          <w:tab w:val="left" w:pos="180"/>
        </w:tabs>
        <w:spacing w:after="0"/>
        <w:jc w:val="both"/>
        <w:rPr>
          <w:rFonts w:ascii="AvantGarde Bk BT" w:hAnsi="AvantGarde Bk BT" w:cs="Arial"/>
          <w:sz w:val="22"/>
          <w:szCs w:val="22"/>
        </w:rPr>
      </w:pPr>
    </w:p>
    <w:p w14:paraId="76C67A07" w14:textId="5B77694F" w:rsidR="001D5B11" w:rsidRPr="00CE1C7E" w:rsidRDefault="001D5B11" w:rsidP="00591519">
      <w:pPr>
        <w:pStyle w:val="Textoindependiente"/>
        <w:tabs>
          <w:tab w:val="left" w:pos="180"/>
        </w:tabs>
        <w:spacing w:after="0"/>
        <w:jc w:val="both"/>
        <w:rPr>
          <w:rFonts w:ascii="AvantGarde Bk BT" w:hAnsi="AvantGarde Bk BT" w:cs="Arial"/>
          <w:sz w:val="22"/>
          <w:szCs w:val="22"/>
        </w:rPr>
      </w:pPr>
      <w:r w:rsidRPr="00CE1C7E">
        <w:rPr>
          <w:rFonts w:ascii="AvantGarde Bk BT" w:hAnsi="AvantGarde Bk BT" w:cs="Arial"/>
          <w:b/>
          <w:sz w:val="22"/>
          <w:szCs w:val="22"/>
        </w:rPr>
        <w:lastRenderedPageBreak/>
        <w:t xml:space="preserve">DÉCIMO </w:t>
      </w:r>
      <w:r>
        <w:rPr>
          <w:rFonts w:ascii="AvantGarde Bk BT" w:hAnsi="AvantGarde Bk BT" w:cs="Arial"/>
          <w:b/>
          <w:sz w:val="22"/>
          <w:szCs w:val="22"/>
        </w:rPr>
        <w:t>QUINTO.</w:t>
      </w:r>
      <w:r w:rsidRPr="001D5B11">
        <w:rPr>
          <w:rFonts w:ascii="AvantGarde Bk BT" w:hAnsi="AvantGarde Bk BT" w:cs="Arial"/>
          <w:sz w:val="22"/>
          <w:szCs w:val="22"/>
        </w:rPr>
        <w:t xml:space="preserve"> Se aprueba la tabla de equivalencias anexa al presente dictamen.</w:t>
      </w:r>
    </w:p>
    <w:p w14:paraId="44770665" w14:textId="77777777" w:rsidR="00591519" w:rsidRDefault="00591519" w:rsidP="00591519">
      <w:pPr>
        <w:pStyle w:val="Textoindependiente"/>
        <w:tabs>
          <w:tab w:val="left" w:pos="180"/>
        </w:tabs>
        <w:spacing w:after="0"/>
        <w:jc w:val="both"/>
        <w:rPr>
          <w:rFonts w:ascii="AvantGarde Bk BT" w:hAnsi="AvantGarde Bk BT" w:cs="Arial"/>
          <w:b/>
          <w:sz w:val="22"/>
          <w:szCs w:val="22"/>
        </w:rPr>
      </w:pPr>
    </w:p>
    <w:p w14:paraId="051FE161" w14:textId="37ACFF9B" w:rsidR="00CE1C7E" w:rsidRDefault="00CE1C7E" w:rsidP="00591519">
      <w:pPr>
        <w:pStyle w:val="Textoindependiente"/>
        <w:tabs>
          <w:tab w:val="left" w:pos="180"/>
        </w:tabs>
        <w:spacing w:after="0"/>
        <w:jc w:val="both"/>
        <w:rPr>
          <w:rFonts w:ascii="AvantGarde Bk BT" w:hAnsi="AvantGarde Bk BT" w:cs="Arial"/>
          <w:sz w:val="22"/>
          <w:szCs w:val="22"/>
        </w:rPr>
      </w:pPr>
      <w:r w:rsidRPr="00CE1C7E">
        <w:rPr>
          <w:rFonts w:ascii="AvantGarde Bk BT" w:hAnsi="AvantGarde Bk BT" w:cs="Arial"/>
          <w:b/>
          <w:sz w:val="22"/>
          <w:szCs w:val="22"/>
        </w:rPr>
        <w:t xml:space="preserve">DÉCIMO </w:t>
      </w:r>
      <w:r w:rsidR="001D5B11">
        <w:rPr>
          <w:rFonts w:ascii="AvantGarde Bk BT" w:hAnsi="AvantGarde Bk BT" w:cs="Arial"/>
          <w:b/>
          <w:sz w:val="22"/>
          <w:szCs w:val="22"/>
        </w:rPr>
        <w:t>SEX</w:t>
      </w:r>
      <w:r w:rsidR="007F079D">
        <w:rPr>
          <w:rFonts w:ascii="AvantGarde Bk BT" w:hAnsi="AvantGarde Bk BT" w:cs="Arial"/>
          <w:b/>
          <w:sz w:val="22"/>
          <w:szCs w:val="22"/>
        </w:rPr>
        <w:t>TO</w:t>
      </w:r>
      <w:r w:rsidRPr="00CE1C7E">
        <w:rPr>
          <w:rFonts w:ascii="AvantGarde Bk BT" w:hAnsi="AvantGarde Bk BT" w:cs="Arial"/>
          <w:b/>
          <w:sz w:val="22"/>
          <w:szCs w:val="22"/>
        </w:rPr>
        <w:t>.</w:t>
      </w:r>
      <w:r w:rsidRPr="00CE1C7E">
        <w:rPr>
          <w:rFonts w:ascii="AvantGarde Bk BT" w:hAnsi="AvantGarde Bk BT" w:cs="Arial"/>
          <w:sz w:val="22"/>
          <w:szCs w:val="22"/>
        </w:rPr>
        <w:t xml:space="preserve"> </w:t>
      </w:r>
      <w:r w:rsidR="006F614B" w:rsidRPr="00CE1C7E">
        <w:rPr>
          <w:rFonts w:ascii="AvantGarde Bk BT" w:hAnsi="AvantGarde Bk BT" w:cs="Arial"/>
          <w:sz w:val="22"/>
          <w:szCs w:val="22"/>
        </w:rPr>
        <w:t>De conformidad a lo dispuesto en el último párrafo del artículo 35 de la Ley Orgánica, y debido a la necesidad de publicar la convocatoria</w:t>
      </w:r>
      <w:r w:rsidR="006F614B">
        <w:rPr>
          <w:rFonts w:ascii="AvantGarde Bk BT" w:hAnsi="AvantGarde Bk BT" w:cs="Arial"/>
          <w:sz w:val="22"/>
          <w:szCs w:val="22"/>
        </w:rPr>
        <w:t xml:space="preserve"> para el programa</w:t>
      </w:r>
      <w:r w:rsidR="006F614B" w:rsidRPr="00CE1C7E">
        <w:rPr>
          <w:rFonts w:ascii="AvantGarde Bk BT" w:hAnsi="AvantGarde Bk BT" w:cs="Arial"/>
          <w:sz w:val="22"/>
          <w:szCs w:val="22"/>
        </w:rPr>
        <w:t>, solicítese al C. Rector General resuelva provisionalmente el presente dictamen, en tanto el mismo se pone a consideración y es resuelto de manera definitiva por el pleno del H. Consejo General Universitario.</w:t>
      </w:r>
    </w:p>
    <w:p w14:paraId="0D6EBFEF" w14:textId="77777777" w:rsidR="00591519" w:rsidRDefault="00591519" w:rsidP="00591519">
      <w:pPr>
        <w:pStyle w:val="Textoindependiente"/>
        <w:tabs>
          <w:tab w:val="left" w:pos="180"/>
        </w:tabs>
        <w:spacing w:after="0"/>
        <w:jc w:val="both"/>
        <w:rPr>
          <w:rFonts w:ascii="AvantGarde Bk BT" w:hAnsi="AvantGarde Bk BT" w:cs="Arial"/>
          <w:b/>
          <w:sz w:val="22"/>
          <w:szCs w:val="22"/>
        </w:rPr>
      </w:pPr>
    </w:p>
    <w:p w14:paraId="1ECD5B63" w14:textId="3E036921" w:rsidR="006F614B" w:rsidRPr="00CC3453" w:rsidRDefault="006F614B" w:rsidP="007F079D">
      <w:pPr>
        <w:spacing w:after="200" w:line="276" w:lineRule="auto"/>
        <w:jc w:val="center"/>
        <w:rPr>
          <w:rFonts w:ascii="AvantGarde Bk BT" w:hAnsi="AvantGarde Bk BT" w:cs="Arial"/>
          <w:sz w:val="22"/>
          <w:szCs w:val="22"/>
          <w:lang w:val="pt-BR"/>
        </w:rPr>
      </w:pPr>
      <w:r w:rsidRPr="00CC3453">
        <w:rPr>
          <w:rFonts w:ascii="AvantGarde Bk BT" w:hAnsi="AvantGarde Bk BT" w:cs="Arial"/>
          <w:sz w:val="22"/>
          <w:szCs w:val="22"/>
          <w:lang w:val="pt-BR"/>
        </w:rPr>
        <w:t xml:space="preserve">A t e </w:t>
      </w:r>
      <w:proofErr w:type="gramStart"/>
      <w:r w:rsidRPr="00CC3453">
        <w:rPr>
          <w:rFonts w:ascii="AvantGarde Bk BT" w:hAnsi="AvantGarde Bk BT" w:cs="Arial"/>
          <w:sz w:val="22"/>
          <w:szCs w:val="22"/>
          <w:lang w:val="pt-BR"/>
        </w:rPr>
        <w:t>n</w:t>
      </w:r>
      <w:proofErr w:type="gramEnd"/>
      <w:r w:rsidRPr="00CC3453">
        <w:rPr>
          <w:rFonts w:ascii="AvantGarde Bk BT" w:hAnsi="AvantGarde Bk BT" w:cs="Arial"/>
          <w:sz w:val="22"/>
          <w:szCs w:val="22"/>
          <w:lang w:val="pt-BR"/>
        </w:rPr>
        <w:t xml:space="preserve"> t a m e n t e</w:t>
      </w:r>
    </w:p>
    <w:p w14:paraId="47379944" w14:textId="77777777" w:rsidR="006F614B" w:rsidRPr="00CC3453" w:rsidRDefault="006F614B" w:rsidP="006F614B">
      <w:pPr>
        <w:jc w:val="center"/>
        <w:rPr>
          <w:rFonts w:ascii="AvantGarde Bk BT" w:hAnsi="AvantGarde Bk BT" w:cs="Arial"/>
          <w:sz w:val="22"/>
          <w:szCs w:val="22"/>
        </w:rPr>
      </w:pPr>
      <w:r w:rsidRPr="00CC3453">
        <w:rPr>
          <w:rFonts w:ascii="AvantGarde Bk BT" w:hAnsi="AvantGarde Bk BT" w:cs="Arial"/>
          <w:b/>
          <w:sz w:val="22"/>
          <w:szCs w:val="22"/>
        </w:rPr>
        <w:t>"PIENSA Y TRABAJA"</w:t>
      </w:r>
    </w:p>
    <w:p w14:paraId="3AFF974D" w14:textId="27CECAA7" w:rsidR="006F614B" w:rsidRPr="00586D3E" w:rsidRDefault="006F614B" w:rsidP="006F614B">
      <w:pPr>
        <w:jc w:val="center"/>
        <w:rPr>
          <w:rFonts w:ascii="AvantGarde Bk BT" w:hAnsi="AvantGarde Bk BT" w:cs="Arial"/>
          <w:b/>
          <w:i/>
          <w:sz w:val="22"/>
          <w:szCs w:val="22"/>
        </w:rPr>
      </w:pPr>
      <w:r w:rsidRPr="00F67583">
        <w:rPr>
          <w:rFonts w:ascii="AvantGarde Bk BT" w:hAnsi="AvantGarde Bk BT" w:cs="Arial"/>
          <w:b/>
          <w:i/>
          <w:sz w:val="22"/>
          <w:szCs w:val="22"/>
        </w:rPr>
        <w:t>“</w:t>
      </w:r>
      <w:r w:rsidR="00344EEC">
        <w:rPr>
          <w:rFonts w:ascii="AvantGarde Bk BT" w:hAnsi="AvantGarde Bk BT" w:cs="Arial"/>
          <w:b/>
          <w:i/>
          <w:sz w:val="22"/>
          <w:szCs w:val="22"/>
        </w:rPr>
        <w:t xml:space="preserve">Año </w:t>
      </w:r>
      <w:r w:rsidR="00344EEC" w:rsidRPr="000B0E08">
        <w:rPr>
          <w:rFonts w:ascii="AvantGarde Bk BT" w:hAnsi="AvantGarde Bk BT" w:cs="Arial"/>
          <w:b/>
          <w:i/>
          <w:sz w:val="22"/>
          <w:szCs w:val="22"/>
        </w:rPr>
        <w:t xml:space="preserve">del </w:t>
      </w:r>
      <w:r w:rsidR="004603C7" w:rsidRPr="000B0E08">
        <w:rPr>
          <w:rFonts w:ascii="AvantGarde Bk BT" w:hAnsi="AvantGarde Bk BT" w:cs="Arial"/>
          <w:b/>
          <w:i/>
          <w:sz w:val="22"/>
          <w:szCs w:val="22"/>
        </w:rPr>
        <w:t>l</w:t>
      </w:r>
      <w:r w:rsidRPr="000B0E08">
        <w:rPr>
          <w:rFonts w:ascii="AvantGarde Bk BT" w:hAnsi="AvantGarde Bk BT" w:cs="Arial"/>
          <w:b/>
          <w:i/>
          <w:sz w:val="22"/>
          <w:szCs w:val="22"/>
        </w:rPr>
        <w:t xml:space="preserve">egado </w:t>
      </w:r>
      <w:r w:rsidRPr="003B4F78">
        <w:rPr>
          <w:rFonts w:ascii="AvantGarde Bk BT" w:hAnsi="AvantGarde Bk BT" w:cs="Arial"/>
          <w:b/>
          <w:i/>
          <w:sz w:val="22"/>
          <w:szCs w:val="22"/>
        </w:rPr>
        <w:t xml:space="preserve">de Fray </w:t>
      </w:r>
      <w:r w:rsidRPr="00586D3E">
        <w:rPr>
          <w:rFonts w:ascii="AvantGarde Bk BT" w:hAnsi="AvantGarde Bk BT" w:cs="Arial"/>
          <w:b/>
          <w:i/>
          <w:sz w:val="22"/>
          <w:szCs w:val="22"/>
        </w:rPr>
        <w:t>Antonio Alcalde en Guadalajara”</w:t>
      </w:r>
    </w:p>
    <w:p w14:paraId="7A5C3764" w14:textId="2ECC2E38" w:rsidR="006F614B" w:rsidRPr="00586D3E" w:rsidRDefault="006F614B" w:rsidP="006F614B">
      <w:pPr>
        <w:jc w:val="center"/>
        <w:rPr>
          <w:rFonts w:ascii="AvantGarde Bk BT" w:hAnsi="AvantGarde Bk BT" w:cs="Arial"/>
          <w:sz w:val="22"/>
          <w:szCs w:val="22"/>
        </w:rPr>
      </w:pPr>
      <w:r w:rsidRPr="00586D3E">
        <w:rPr>
          <w:rFonts w:ascii="AvantGarde Bk BT" w:hAnsi="AvantGarde Bk BT" w:cs="Arial"/>
          <w:sz w:val="22"/>
          <w:szCs w:val="22"/>
        </w:rPr>
        <w:t xml:space="preserve">Guadalajara, Jal., </w:t>
      </w:r>
      <w:r w:rsidR="000B0E08">
        <w:rPr>
          <w:rFonts w:ascii="AvantGarde Bk BT" w:hAnsi="AvantGarde Bk BT" w:cs="Arial"/>
          <w:sz w:val="22"/>
          <w:szCs w:val="22"/>
        </w:rPr>
        <w:t>12</w:t>
      </w:r>
      <w:r w:rsidR="00576B8A">
        <w:rPr>
          <w:rFonts w:ascii="AvantGarde Bk BT" w:hAnsi="AvantGarde Bk BT" w:cs="Arial"/>
          <w:sz w:val="22"/>
          <w:szCs w:val="22"/>
        </w:rPr>
        <w:t xml:space="preserve"> de marzo</w:t>
      </w:r>
      <w:r w:rsidRPr="00586D3E">
        <w:rPr>
          <w:rFonts w:ascii="AvantGarde Bk BT" w:hAnsi="AvantGarde Bk BT" w:cs="Arial"/>
          <w:sz w:val="22"/>
          <w:szCs w:val="22"/>
        </w:rPr>
        <w:t xml:space="preserve"> de 2021</w:t>
      </w:r>
    </w:p>
    <w:p w14:paraId="3EC5F00A" w14:textId="77777777" w:rsidR="006F614B" w:rsidRPr="00CC3453" w:rsidRDefault="006F614B" w:rsidP="006F614B">
      <w:pPr>
        <w:jc w:val="center"/>
        <w:rPr>
          <w:rFonts w:ascii="AvantGarde Bk BT" w:hAnsi="AvantGarde Bk BT" w:cs="Arial"/>
          <w:sz w:val="22"/>
          <w:szCs w:val="22"/>
        </w:rPr>
      </w:pPr>
      <w:r w:rsidRPr="00CC3453">
        <w:rPr>
          <w:rFonts w:ascii="AvantGarde Bk BT" w:hAnsi="AvantGarde Bk BT" w:cs="Arial"/>
          <w:sz w:val="22"/>
          <w:szCs w:val="22"/>
        </w:rPr>
        <w:t>Comisiones Permanentes de Educación y de Hacienda</w:t>
      </w:r>
    </w:p>
    <w:p w14:paraId="4A967B16" w14:textId="77777777" w:rsidR="006F614B" w:rsidRDefault="006F614B" w:rsidP="006F614B">
      <w:pPr>
        <w:jc w:val="center"/>
        <w:rPr>
          <w:rFonts w:ascii="AvantGarde Bk BT" w:hAnsi="AvantGarde Bk BT"/>
          <w:b/>
          <w:bCs/>
          <w:sz w:val="22"/>
          <w:szCs w:val="22"/>
        </w:rPr>
      </w:pPr>
    </w:p>
    <w:p w14:paraId="09FCD177" w14:textId="77777777" w:rsidR="006F614B" w:rsidRPr="00CC3453" w:rsidRDefault="006F614B" w:rsidP="006F614B">
      <w:pPr>
        <w:jc w:val="center"/>
        <w:rPr>
          <w:rFonts w:ascii="AvantGarde Bk BT" w:hAnsi="AvantGarde Bk BT"/>
          <w:b/>
          <w:bCs/>
          <w:sz w:val="22"/>
          <w:szCs w:val="22"/>
        </w:rPr>
      </w:pPr>
    </w:p>
    <w:p w14:paraId="42FC66DF" w14:textId="77777777" w:rsidR="006F614B" w:rsidRPr="00CC3453" w:rsidRDefault="006F614B" w:rsidP="006F614B">
      <w:pPr>
        <w:jc w:val="center"/>
        <w:rPr>
          <w:rFonts w:ascii="AvantGarde Bk BT" w:hAnsi="AvantGarde Bk BT"/>
          <w:b/>
          <w:bCs/>
          <w:sz w:val="22"/>
          <w:szCs w:val="22"/>
        </w:rPr>
      </w:pPr>
    </w:p>
    <w:p w14:paraId="68034C08" w14:textId="77777777" w:rsidR="006F614B" w:rsidRPr="00CC3453" w:rsidRDefault="006F614B" w:rsidP="006F614B">
      <w:pPr>
        <w:jc w:val="center"/>
        <w:rPr>
          <w:rFonts w:ascii="AvantGarde Bk BT" w:hAnsi="AvantGarde Bk BT"/>
          <w:b/>
          <w:bCs/>
          <w:sz w:val="22"/>
          <w:szCs w:val="22"/>
        </w:rPr>
      </w:pPr>
      <w:r w:rsidRPr="00CC3453">
        <w:rPr>
          <w:rFonts w:ascii="AvantGarde Bk BT" w:hAnsi="AvantGarde Bk BT"/>
          <w:b/>
          <w:bCs/>
          <w:sz w:val="22"/>
          <w:szCs w:val="22"/>
        </w:rPr>
        <w:t>Dr. Ricardo Villanueva Lomelí</w:t>
      </w:r>
    </w:p>
    <w:p w14:paraId="6188B2A2" w14:textId="77777777" w:rsidR="006F614B" w:rsidRDefault="006F614B" w:rsidP="006F614B">
      <w:pPr>
        <w:jc w:val="center"/>
        <w:rPr>
          <w:rFonts w:ascii="AvantGarde Bk BT" w:hAnsi="AvantGarde Bk BT"/>
          <w:sz w:val="22"/>
          <w:szCs w:val="22"/>
        </w:rPr>
      </w:pPr>
      <w:r w:rsidRPr="00CC3453">
        <w:rPr>
          <w:rFonts w:ascii="AvantGarde Bk BT" w:hAnsi="AvantGarde Bk BT"/>
          <w:sz w:val="22"/>
          <w:szCs w:val="22"/>
        </w:rPr>
        <w:t>Presidente</w:t>
      </w:r>
    </w:p>
    <w:tbl>
      <w:tblPr>
        <w:tblW w:w="0" w:type="auto"/>
        <w:jc w:val="center"/>
        <w:tblCellMar>
          <w:left w:w="0" w:type="dxa"/>
          <w:right w:w="0" w:type="dxa"/>
        </w:tblCellMar>
        <w:tblLook w:val="04A0" w:firstRow="1" w:lastRow="0" w:firstColumn="1" w:lastColumn="0" w:noHBand="0" w:noVBand="1"/>
      </w:tblPr>
      <w:tblGrid>
        <w:gridCol w:w="4595"/>
        <w:gridCol w:w="4810"/>
      </w:tblGrid>
      <w:tr w:rsidR="006F614B" w:rsidRPr="00CE1C7E" w14:paraId="30CE1FED" w14:textId="77777777" w:rsidTr="00344EEC">
        <w:trPr>
          <w:jc w:val="center"/>
        </w:trPr>
        <w:tc>
          <w:tcPr>
            <w:tcW w:w="4595" w:type="dxa"/>
            <w:tcMar>
              <w:top w:w="0" w:type="dxa"/>
              <w:left w:w="108" w:type="dxa"/>
              <w:bottom w:w="0" w:type="dxa"/>
              <w:right w:w="108" w:type="dxa"/>
            </w:tcMar>
            <w:vAlign w:val="center"/>
          </w:tcPr>
          <w:p w14:paraId="5439E7FD" w14:textId="77777777" w:rsidR="006F614B" w:rsidRPr="00CE1C7E" w:rsidRDefault="006F614B" w:rsidP="00344EEC">
            <w:pPr>
              <w:tabs>
                <w:tab w:val="left" w:pos="426"/>
              </w:tabs>
              <w:spacing w:line="276" w:lineRule="auto"/>
              <w:jc w:val="center"/>
              <w:rPr>
                <w:rFonts w:ascii="AvantGarde Bk BT" w:hAnsi="AvantGarde Bk BT"/>
                <w:sz w:val="22"/>
                <w:szCs w:val="22"/>
              </w:rPr>
            </w:pPr>
          </w:p>
          <w:p w14:paraId="4C85A768" w14:textId="77777777" w:rsidR="006F614B" w:rsidRPr="00CE1C7E" w:rsidRDefault="006F614B" w:rsidP="00344EEC">
            <w:pPr>
              <w:tabs>
                <w:tab w:val="left" w:pos="426"/>
              </w:tabs>
              <w:spacing w:line="276" w:lineRule="auto"/>
              <w:jc w:val="center"/>
              <w:rPr>
                <w:rFonts w:ascii="AvantGarde Bk BT" w:hAnsi="AvantGarde Bk BT"/>
                <w:sz w:val="22"/>
                <w:szCs w:val="22"/>
              </w:rPr>
            </w:pPr>
          </w:p>
          <w:p w14:paraId="3E741A19" w14:textId="77777777" w:rsidR="006F614B" w:rsidRPr="00CE1C7E" w:rsidRDefault="006F614B" w:rsidP="00344EEC">
            <w:pPr>
              <w:tabs>
                <w:tab w:val="left" w:pos="426"/>
              </w:tabs>
              <w:spacing w:line="276" w:lineRule="auto"/>
              <w:jc w:val="center"/>
              <w:rPr>
                <w:rFonts w:ascii="AvantGarde Bk BT" w:hAnsi="AvantGarde Bk BT"/>
                <w:sz w:val="22"/>
                <w:szCs w:val="22"/>
              </w:rPr>
            </w:pPr>
            <w:r w:rsidRPr="00CE1C7E">
              <w:rPr>
                <w:rFonts w:ascii="AvantGarde Bk BT" w:hAnsi="AvantGarde Bk BT"/>
                <w:sz w:val="22"/>
                <w:szCs w:val="22"/>
              </w:rPr>
              <w:t>Dr. Juan Manuel Durán Juárez</w:t>
            </w:r>
          </w:p>
        </w:tc>
        <w:tc>
          <w:tcPr>
            <w:tcW w:w="4810" w:type="dxa"/>
            <w:tcMar>
              <w:top w:w="0" w:type="dxa"/>
              <w:left w:w="108" w:type="dxa"/>
              <w:bottom w:w="0" w:type="dxa"/>
              <w:right w:w="108" w:type="dxa"/>
            </w:tcMar>
            <w:vAlign w:val="center"/>
          </w:tcPr>
          <w:p w14:paraId="0719F858" w14:textId="77777777" w:rsidR="006F614B" w:rsidRPr="00CE1C7E" w:rsidRDefault="006F614B" w:rsidP="00344EEC">
            <w:pPr>
              <w:spacing w:line="276" w:lineRule="auto"/>
              <w:jc w:val="center"/>
              <w:rPr>
                <w:rFonts w:ascii="AvantGarde Bk BT" w:hAnsi="AvantGarde Bk BT"/>
                <w:sz w:val="22"/>
                <w:szCs w:val="22"/>
              </w:rPr>
            </w:pPr>
          </w:p>
          <w:p w14:paraId="0A58F17C" w14:textId="77777777" w:rsidR="006F614B" w:rsidRPr="00CE1C7E" w:rsidRDefault="006F614B" w:rsidP="00344EEC">
            <w:pPr>
              <w:spacing w:line="276" w:lineRule="auto"/>
              <w:jc w:val="center"/>
              <w:rPr>
                <w:rFonts w:ascii="AvantGarde Bk BT" w:hAnsi="AvantGarde Bk BT"/>
                <w:sz w:val="22"/>
                <w:szCs w:val="22"/>
              </w:rPr>
            </w:pPr>
          </w:p>
          <w:p w14:paraId="1134C74A" w14:textId="77777777" w:rsidR="006F614B" w:rsidRPr="00CE1C7E" w:rsidRDefault="006F614B" w:rsidP="00344EEC">
            <w:pPr>
              <w:spacing w:line="276" w:lineRule="auto"/>
              <w:jc w:val="center"/>
              <w:rPr>
                <w:rFonts w:ascii="AvantGarde Bk BT" w:hAnsi="AvantGarde Bk BT"/>
                <w:sz w:val="22"/>
                <w:szCs w:val="22"/>
              </w:rPr>
            </w:pPr>
            <w:r w:rsidRPr="00CE1C7E">
              <w:rPr>
                <w:rFonts w:ascii="AvantGarde Bk BT" w:hAnsi="AvantGarde Bk BT"/>
                <w:sz w:val="22"/>
                <w:szCs w:val="22"/>
              </w:rPr>
              <w:t xml:space="preserve">Dra. Ruth Padilla Muñoz </w:t>
            </w:r>
          </w:p>
        </w:tc>
      </w:tr>
      <w:tr w:rsidR="006F614B" w:rsidRPr="00CE1C7E" w14:paraId="425355D8" w14:textId="77777777" w:rsidTr="00344EEC">
        <w:trPr>
          <w:jc w:val="center"/>
        </w:trPr>
        <w:tc>
          <w:tcPr>
            <w:tcW w:w="4595" w:type="dxa"/>
            <w:tcMar>
              <w:top w:w="0" w:type="dxa"/>
              <w:left w:w="108" w:type="dxa"/>
              <w:bottom w:w="0" w:type="dxa"/>
              <w:right w:w="108" w:type="dxa"/>
            </w:tcMar>
          </w:tcPr>
          <w:p w14:paraId="6EAB89DB" w14:textId="77777777" w:rsidR="006F614B" w:rsidRPr="00CE1C7E" w:rsidRDefault="006F614B" w:rsidP="00344EEC">
            <w:pPr>
              <w:tabs>
                <w:tab w:val="left" w:pos="426"/>
              </w:tabs>
              <w:spacing w:line="276" w:lineRule="auto"/>
              <w:jc w:val="center"/>
              <w:rPr>
                <w:rFonts w:ascii="AvantGarde Bk BT" w:hAnsi="AvantGarde Bk BT"/>
                <w:sz w:val="22"/>
                <w:szCs w:val="22"/>
              </w:rPr>
            </w:pPr>
          </w:p>
          <w:p w14:paraId="45D490B1" w14:textId="77777777" w:rsidR="006F614B" w:rsidRPr="00CE1C7E" w:rsidRDefault="006F614B" w:rsidP="00344EEC">
            <w:pPr>
              <w:tabs>
                <w:tab w:val="left" w:pos="426"/>
              </w:tabs>
              <w:spacing w:line="276" w:lineRule="auto"/>
              <w:jc w:val="center"/>
              <w:rPr>
                <w:rFonts w:ascii="AvantGarde Bk BT" w:hAnsi="AvantGarde Bk BT"/>
                <w:sz w:val="22"/>
                <w:szCs w:val="22"/>
              </w:rPr>
            </w:pPr>
          </w:p>
          <w:p w14:paraId="06BFB324" w14:textId="77777777" w:rsidR="006F614B" w:rsidRPr="00CE1C7E" w:rsidRDefault="006F614B" w:rsidP="00344EEC">
            <w:pPr>
              <w:tabs>
                <w:tab w:val="left" w:pos="426"/>
              </w:tabs>
              <w:spacing w:line="276" w:lineRule="auto"/>
              <w:jc w:val="center"/>
              <w:rPr>
                <w:rFonts w:ascii="AvantGarde Bk BT" w:hAnsi="AvantGarde Bk BT"/>
                <w:sz w:val="22"/>
                <w:szCs w:val="22"/>
              </w:rPr>
            </w:pPr>
            <w:r w:rsidRPr="00CE1C7E">
              <w:rPr>
                <w:rFonts w:ascii="AvantGarde Bk BT" w:hAnsi="AvantGarde Bk BT"/>
                <w:sz w:val="22"/>
                <w:szCs w:val="22"/>
              </w:rPr>
              <w:t xml:space="preserve">Mtra. Karla Alejandrina </w:t>
            </w:r>
            <w:proofErr w:type="spellStart"/>
            <w:r w:rsidRPr="00CE1C7E">
              <w:rPr>
                <w:rFonts w:ascii="AvantGarde Bk BT" w:hAnsi="AvantGarde Bk BT"/>
                <w:sz w:val="22"/>
                <w:szCs w:val="22"/>
              </w:rPr>
              <w:t>Planter</w:t>
            </w:r>
            <w:proofErr w:type="spellEnd"/>
            <w:r w:rsidRPr="00CE1C7E">
              <w:rPr>
                <w:rFonts w:ascii="AvantGarde Bk BT" w:hAnsi="AvantGarde Bk BT"/>
                <w:sz w:val="22"/>
                <w:szCs w:val="22"/>
              </w:rPr>
              <w:t xml:space="preserve"> Pérez</w:t>
            </w:r>
          </w:p>
        </w:tc>
        <w:tc>
          <w:tcPr>
            <w:tcW w:w="4810" w:type="dxa"/>
            <w:tcMar>
              <w:top w:w="0" w:type="dxa"/>
              <w:left w:w="108" w:type="dxa"/>
              <w:bottom w:w="0" w:type="dxa"/>
              <w:right w:w="108" w:type="dxa"/>
            </w:tcMar>
          </w:tcPr>
          <w:p w14:paraId="03482195" w14:textId="77777777" w:rsidR="006F614B" w:rsidRPr="00CE1C7E" w:rsidRDefault="006F614B" w:rsidP="00344EEC">
            <w:pPr>
              <w:tabs>
                <w:tab w:val="left" w:pos="426"/>
              </w:tabs>
              <w:spacing w:line="276" w:lineRule="auto"/>
              <w:jc w:val="center"/>
              <w:rPr>
                <w:rFonts w:ascii="AvantGarde Bk BT" w:hAnsi="AvantGarde Bk BT"/>
                <w:sz w:val="22"/>
                <w:szCs w:val="22"/>
              </w:rPr>
            </w:pPr>
          </w:p>
          <w:p w14:paraId="013CF8C5" w14:textId="77777777" w:rsidR="006F614B" w:rsidRPr="00CE1C7E" w:rsidRDefault="006F614B" w:rsidP="00344EEC">
            <w:pPr>
              <w:tabs>
                <w:tab w:val="left" w:pos="426"/>
              </w:tabs>
              <w:spacing w:line="276" w:lineRule="auto"/>
              <w:jc w:val="center"/>
              <w:rPr>
                <w:rFonts w:ascii="AvantGarde Bk BT" w:hAnsi="AvantGarde Bk BT"/>
                <w:sz w:val="22"/>
                <w:szCs w:val="22"/>
              </w:rPr>
            </w:pPr>
          </w:p>
          <w:p w14:paraId="1B20546B" w14:textId="77777777" w:rsidR="006F614B" w:rsidRPr="00CE1C7E" w:rsidRDefault="006F614B" w:rsidP="00344EEC">
            <w:pPr>
              <w:tabs>
                <w:tab w:val="left" w:pos="426"/>
              </w:tabs>
              <w:spacing w:line="276" w:lineRule="auto"/>
              <w:jc w:val="center"/>
              <w:rPr>
                <w:rFonts w:ascii="AvantGarde Bk BT" w:hAnsi="AvantGarde Bk BT"/>
                <w:sz w:val="22"/>
                <w:szCs w:val="22"/>
              </w:rPr>
            </w:pPr>
            <w:r w:rsidRPr="00CE1C7E">
              <w:rPr>
                <w:rFonts w:ascii="AvantGarde Bk BT" w:hAnsi="AvantGarde Bk BT"/>
                <w:sz w:val="22"/>
                <w:szCs w:val="22"/>
              </w:rPr>
              <w:t>Mtro. Luis Gustavo Padilla Montes</w:t>
            </w:r>
          </w:p>
        </w:tc>
      </w:tr>
      <w:tr w:rsidR="006F614B" w:rsidRPr="00CE1C7E" w14:paraId="6AC990A3" w14:textId="77777777" w:rsidTr="00344EEC">
        <w:trPr>
          <w:jc w:val="center"/>
        </w:trPr>
        <w:tc>
          <w:tcPr>
            <w:tcW w:w="4595" w:type="dxa"/>
            <w:tcMar>
              <w:top w:w="0" w:type="dxa"/>
              <w:left w:w="108" w:type="dxa"/>
              <w:bottom w:w="0" w:type="dxa"/>
              <w:right w:w="108" w:type="dxa"/>
            </w:tcMar>
          </w:tcPr>
          <w:p w14:paraId="12112962" w14:textId="77777777" w:rsidR="006F614B" w:rsidRPr="00CE1C7E" w:rsidRDefault="006F614B" w:rsidP="00344EEC">
            <w:pPr>
              <w:tabs>
                <w:tab w:val="left" w:pos="426"/>
              </w:tabs>
              <w:spacing w:line="276" w:lineRule="auto"/>
              <w:jc w:val="center"/>
              <w:rPr>
                <w:rFonts w:ascii="AvantGarde Bk BT" w:hAnsi="AvantGarde Bk BT"/>
                <w:sz w:val="22"/>
                <w:szCs w:val="22"/>
              </w:rPr>
            </w:pPr>
          </w:p>
          <w:p w14:paraId="376D5198" w14:textId="77777777" w:rsidR="006F614B" w:rsidRPr="00CE1C7E" w:rsidRDefault="006F614B" w:rsidP="00344EEC">
            <w:pPr>
              <w:tabs>
                <w:tab w:val="left" w:pos="426"/>
              </w:tabs>
              <w:spacing w:line="276" w:lineRule="auto"/>
              <w:jc w:val="center"/>
              <w:rPr>
                <w:rFonts w:ascii="AvantGarde Bk BT" w:hAnsi="AvantGarde Bk BT"/>
                <w:sz w:val="22"/>
                <w:szCs w:val="22"/>
              </w:rPr>
            </w:pPr>
          </w:p>
          <w:p w14:paraId="77E00883" w14:textId="77777777" w:rsidR="006F614B" w:rsidRPr="00CE1C7E" w:rsidRDefault="006F614B" w:rsidP="00344EEC">
            <w:pPr>
              <w:tabs>
                <w:tab w:val="left" w:pos="426"/>
              </w:tabs>
              <w:spacing w:line="276" w:lineRule="auto"/>
              <w:jc w:val="center"/>
              <w:rPr>
                <w:rFonts w:ascii="AvantGarde Bk BT" w:hAnsi="AvantGarde Bk BT"/>
                <w:sz w:val="22"/>
                <w:szCs w:val="22"/>
              </w:rPr>
            </w:pPr>
            <w:r w:rsidRPr="00CE1C7E">
              <w:rPr>
                <w:rFonts w:ascii="AvantGarde Bk BT" w:hAnsi="AvantGarde Bk BT"/>
                <w:sz w:val="22"/>
                <w:szCs w:val="22"/>
              </w:rPr>
              <w:t xml:space="preserve">Dr. Jaime Federico Andrade Villanueva </w:t>
            </w:r>
          </w:p>
        </w:tc>
        <w:tc>
          <w:tcPr>
            <w:tcW w:w="4810" w:type="dxa"/>
            <w:tcMar>
              <w:top w:w="0" w:type="dxa"/>
              <w:left w:w="108" w:type="dxa"/>
              <w:bottom w:w="0" w:type="dxa"/>
              <w:right w:w="108" w:type="dxa"/>
            </w:tcMar>
          </w:tcPr>
          <w:p w14:paraId="68B370B0" w14:textId="77777777" w:rsidR="006F614B" w:rsidRPr="00CE1C7E" w:rsidRDefault="006F614B" w:rsidP="00344EEC">
            <w:pPr>
              <w:tabs>
                <w:tab w:val="left" w:pos="426"/>
              </w:tabs>
              <w:spacing w:line="276" w:lineRule="auto"/>
              <w:jc w:val="center"/>
              <w:rPr>
                <w:rFonts w:ascii="AvantGarde Bk BT" w:hAnsi="AvantGarde Bk BT"/>
                <w:sz w:val="22"/>
                <w:szCs w:val="22"/>
              </w:rPr>
            </w:pPr>
          </w:p>
          <w:p w14:paraId="46F70DBE" w14:textId="77777777" w:rsidR="006F614B" w:rsidRPr="00CE1C7E" w:rsidRDefault="006F614B" w:rsidP="00344EEC">
            <w:pPr>
              <w:tabs>
                <w:tab w:val="left" w:pos="426"/>
              </w:tabs>
              <w:spacing w:line="276" w:lineRule="auto"/>
              <w:jc w:val="center"/>
              <w:rPr>
                <w:rFonts w:ascii="AvantGarde Bk BT" w:hAnsi="AvantGarde Bk BT"/>
                <w:sz w:val="22"/>
                <w:szCs w:val="22"/>
              </w:rPr>
            </w:pPr>
          </w:p>
          <w:p w14:paraId="0ED70AE4" w14:textId="77777777" w:rsidR="006F614B" w:rsidRPr="00CE1C7E" w:rsidRDefault="006F614B" w:rsidP="00344EEC">
            <w:pPr>
              <w:tabs>
                <w:tab w:val="left" w:pos="426"/>
              </w:tabs>
              <w:spacing w:line="276" w:lineRule="auto"/>
              <w:jc w:val="center"/>
              <w:rPr>
                <w:rFonts w:ascii="AvantGarde Bk BT" w:hAnsi="AvantGarde Bk BT"/>
                <w:sz w:val="22"/>
                <w:szCs w:val="22"/>
              </w:rPr>
            </w:pPr>
            <w:r w:rsidRPr="00CE1C7E">
              <w:rPr>
                <w:rFonts w:ascii="AvantGarde Bk BT" w:hAnsi="AvantGarde Bk BT"/>
                <w:sz w:val="22"/>
                <w:szCs w:val="22"/>
              </w:rPr>
              <w:t>Lic. Jesús Palafox Yáñez</w:t>
            </w:r>
          </w:p>
        </w:tc>
      </w:tr>
      <w:tr w:rsidR="006F614B" w:rsidRPr="000847B5" w14:paraId="5B69070A" w14:textId="77777777" w:rsidTr="00344EEC">
        <w:trPr>
          <w:jc w:val="center"/>
        </w:trPr>
        <w:tc>
          <w:tcPr>
            <w:tcW w:w="4595" w:type="dxa"/>
            <w:tcMar>
              <w:top w:w="0" w:type="dxa"/>
              <w:left w:w="108" w:type="dxa"/>
              <w:bottom w:w="0" w:type="dxa"/>
              <w:right w:w="108" w:type="dxa"/>
            </w:tcMar>
          </w:tcPr>
          <w:p w14:paraId="51BEA5D0" w14:textId="77777777" w:rsidR="006F614B" w:rsidRPr="00CE1C7E" w:rsidRDefault="006F614B" w:rsidP="00344EEC">
            <w:pPr>
              <w:tabs>
                <w:tab w:val="left" w:pos="426"/>
              </w:tabs>
              <w:spacing w:line="276" w:lineRule="auto"/>
              <w:jc w:val="center"/>
              <w:rPr>
                <w:rFonts w:ascii="AvantGarde Bk BT" w:hAnsi="AvantGarde Bk BT"/>
                <w:sz w:val="22"/>
                <w:szCs w:val="22"/>
              </w:rPr>
            </w:pPr>
          </w:p>
          <w:p w14:paraId="19EC0C49" w14:textId="77777777" w:rsidR="006F614B" w:rsidRPr="00CE1C7E" w:rsidRDefault="006F614B" w:rsidP="00344EEC">
            <w:pPr>
              <w:tabs>
                <w:tab w:val="left" w:pos="426"/>
              </w:tabs>
              <w:spacing w:line="276" w:lineRule="auto"/>
              <w:jc w:val="center"/>
              <w:rPr>
                <w:rFonts w:ascii="AvantGarde Bk BT" w:hAnsi="AvantGarde Bk BT"/>
                <w:sz w:val="22"/>
                <w:szCs w:val="22"/>
              </w:rPr>
            </w:pPr>
          </w:p>
          <w:p w14:paraId="0F9FF954" w14:textId="77777777" w:rsidR="006F614B" w:rsidRPr="00CE1C7E" w:rsidRDefault="006F614B" w:rsidP="00344EEC">
            <w:pPr>
              <w:tabs>
                <w:tab w:val="left" w:pos="426"/>
              </w:tabs>
              <w:spacing w:line="276" w:lineRule="auto"/>
              <w:jc w:val="center"/>
              <w:rPr>
                <w:rFonts w:ascii="AvantGarde Bk BT" w:hAnsi="AvantGarde Bk BT"/>
                <w:sz w:val="22"/>
                <w:szCs w:val="22"/>
              </w:rPr>
            </w:pPr>
            <w:r>
              <w:rPr>
                <w:rFonts w:ascii="AvantGarde Bk BT" w:hAnsi="AvantGarde Bk BT"/>
                <w:sz w:val="22"/>
                <w:szCs w:val="22"/>
              </w:rPr>
              <w:t xml:space="preserve">C. </w:t>
            </w:r>
            <w:r w:rsidRPr="003B4F78">
              <w:rPr>
                <w:rFonts w:ascii="AvantGarde Bk BT" w:hAnsi="AvantGarde Bk BT"/>
                <w:sz w:val="22"/>
                <w:szCs w:val="22"/>
              </w:rPr>
              <w:t>A</w:t>
            </w:r>
            <w:r>
              <w:rPr>
                <w:rFonts w:ascii="AvantGarde Bk BT" w:hAnsi="AvantGarde Bk BT"/>
                <w:sz w:val="22"/>
                <w:szCs w:val="22"/>
              </w:rPr>
              <w:t>na</w:t>
            </w:r>
            <w:r w:rsidRPr="003B4F78">
              <w:rPr>
                <w:rFonts w:ascii="AvantGarde Bk BT" w:hAnsi="AvantGarde Bk BT"/>
                <w:sz w:val="22"/>
                <w:szCs w:val="22"/>
              </w:rPr>
              <w:t xml:space="preserve"> S</w:t>
            </w:r>
            <w:r>
              <w:rPr>
                <w:rFonts w:ascii="AvantGarde Bk BT" w:hAnsi="AvantGarde Bk BT"/>
                <w:sz w:val="22"/>
                <w:szCs w:val="22"/>
              </w:rPr>
              <w:t>ofía</w:t>
            </w:r>
            <w:r w:rsidRPr="003B4F78">
              <w:rPr>
                <w:rFonts w:ascii="AvantGarde Bk BT" w:hAnsi="AvantGarde Bk BT"/>
                <w:sz w:val="22"/>
                <w:szCs w:val="22"/>
              </w:rPr>
              <w:t xml:space="preserve"> P</w:t>
            </w:r>
            <w:r>
              <w:rPr>
                <w:rFonts w:ascii="AvantGarde Bk BT" w:hAnsi="AvantGarde Bk BT"/>
                <w:sz w:val="22"/>
                <w:szCs w:val="22"/>
              </w:rPr>
              <w:t>adilla</w:t>
            </w:r>
            <w:r w:rsidRPr="003B4F78">
              <w:rPr>
                <w:rFonts w:ascii="AvantGarde Bk BT" w:hAnsi="AvantGarde Bk BT"/>
                <w:sz w:val="22"/>
                <w:szCs w:val="22"/>
              </w:rPr>
              <w:t xml:space="preserve"> H</w:t>
            </w:r>
            <w:r>
              <w:rPr>
                <w:rFonts w:ascii="AvantGarde Bk BT" w:hAnsi="AvantGarde Bk BT"/>
                <w:sz w:val="22"/>
                <w:szCs w:val="22"/>
              </w:rPr>
              <w:t>errera</w:t>
            </w:r>
          </w:p>
        </w:tc>
        <w:tc>
          <w:tcPr>
            <w:tcW w:w="4810" w:type="dxa"/>
            <w:tcMar>
              <w:top w:w="0" w:type="dxa"/>
              <w:left w:w="108" w:type="dxa"/>
              <w:bottom w:w="0" w:type="dxa"/>
              <w:right w:w="108" w:type="dxa"/>
            </w:tcMar>
          </w:tcPr>
          <w:p w14:paraId="072CD6D3" w14:textId="77777777" w:rsidR="006F614B" w:rsidRPr="000847B5" w:rsidRDefault="006F614B" w:rsidP="00344EEC">
            <w:pPr>
              <w:tabs>
                <w:tab w:val="left" w:pos="426"/>
              </w:tabs>
              <w:spacing w:line="276" w:lineRule="auto"/>
              <w:jc w:val="center"/>
              <w:rPr>
                <w:rFonts w:ascii="AvantGarde Bk BT" w:hAnsi="AvantGarde Bk BT"/>
                <w:sz w:val="22"/>
                <w:szCs w:val="22"/>
              </w:rPr>
            </w:pPr>
          </w:p>
          <w:p w14:paraId="5E39FED1" w14:textId="77777777" w:rsidR="006F614B" w:rsidRPr="000847B5" w:rsidRDefault="006F614B" w:rsidP="00344EEC">
            <w:pPr>
              <w:tabs>
                <w:tab w:val="left" w:pos="426"/>
              </w:tabs>
              <w:spacing w:line="276" w:lineRule="auto"/>
              <w:jc w:val="center"/>
              <w:rPr>
                <w:rFonts w:ascii="AvantGarde Bk BT" w:hAnsi="AvantGarde Bk BT"/>
                <w:sz w:val="22"/>
                <w:szCs w:val="22"/>
              </w:rPr>
            </w:pPr>
          </w:p>
          <w:p w14:paraId="71F19188" w14:textId="77777777" w:rsidR="006F614B" w:rsidRPr="000847B5" w:rsidRDefault="006F614B" w:rsidP="00344EEC">
            <w:pPr>
              <w:tabs>
                <w:tab w:val="left" w:pos="426"/>
              </w:tabs>
              <w:spacing w:line="276" w:lineRule="auto"/>
              <w:jc w:val="center"/>
              <w:rPr>
                <w:rFonts w:ascii="AvantGarde Bk BT" w:hAnsi="AvantGarde Bk BT"/>
                <w:sz w:val="22"/>
                <w:szCs w:val="22"/>
              </w:rPr>
            </w:pPr>
            <w:r w:rsidRPr="000847B5">
              <w:rPr>
                <w:rFonts w:ascii="AvantGarde Bk BT" w:hAnsi="AvantGarde Bk BT"/>
                <w:sz w:val="22"/>
                <w:szCs w:val="22"/>
              </w:rPr>
              <w:t xml:space="preserve">C. Francisco Javier Armenta Araiza </w:t>
            </w:r>
          </w:p>
        </w:tc>
      </w:tr>
    </w:tbl>
    <w:p w14:paraId="673FF58E" w14:textId="77777777" w:rsidR="006F614B" w:rsidRPr="00CC3453" w:rsidRDefault="006F614B" w:rsidP="006F614B">
      <w:pPr>
        <w:jc w:val="center"/>
        <w:rPr>
          <w:rFonts w:ascii="AvantGarde Bk BT" w:eastAsia="Calibri" w:hAnsi="AvantGarde Bk BT"/>
          <w:sz w:val="22"/>
          <w:szCs w:val="22"/>
        </w:rPr>
      </w:pPr>
    </w:p>
    <w:p w14:paraId="1BBC2A25" w14:textId="77777777" w:rsidR="006F614B" w:rsidRPr="00CC3453" w:rsidRDefault="006F614B" w:rsidP="006F614B">
      <w:pPr>
        <w:rPr>
          <w:rFonts w:ascii="AvantGarde Bk BT" w:eastAsia="Calibri" w:hAnsi="AvantGarde Bk BT"/>
          <w:sz w:val="22"/>
          <w:szCs w:val="22"/>
        </w:rPr>
      </w:pPr>
    </w:p>
    <w:p w14:paraId="1CA993F4" w14:textId="77777777" w:rsidR="006F614B" w:rsidRDefault="006F614B" w:rsidP="006F614B">
      <w:pPr>
        <w:jc w:val="center"/>
        <w:rPr>
          <w:rFonts w:ascii="AvantGarde Bk BT" w:hAnsi="AvantGarde Bk BT"/>
          <w:sz w:val="22"/>
          <w:szCs w:val="22"/>
        </w:rPr>
      </w:pPr>
    </w:p>
    <w:p w14:paraId="309DA832" w14:textId="77777777" w:rsidR="006F614B" w:rsidRPr="00CC3453" w:rsidRDefault="006F614B" w:rsidP="006F614B">
      <w:pPr>
        <w:jc w:val="center"/>
        <w:rPr>
          <w:rFonts w:ascii="AvantGarde Bk BT" w:hAnsi="AvantGarde Bk BT"/>
          <w:b/>
          <w:bCs/>
          <w:sz w:val="22"/>
          <w:szCs w:val="22"/>
        </w:rPr>
      </w:pPr>
      <w:r w:rsidRPr="00CC3453">
        <w:rPr>
          <w:rFonts w:ascii="AvantGarde Bk BT" w:hAnsi="AvantGarde Bk BT"/>
          <w:b/>
          <w:bCs/>
          <w:sz w:val="22"/>
          <w:szCs w:val="22"/>
        </w:rPr>
        <w:t xml:space="preserve">Mtro. Guillermo Arturo Gómez Mata </w:t>
      </w:r>
    </w:p>
    <w:p w14:paraId="2B4A549E" w14:textId="77777777" w:rsidR="006F614B" w:rsidRPr="00CC3453" w:rsidRDefault="006F614B" w:rsidP="006F614B">
      <w:pPr>
        <w:jc w:val="center"/>
        <w:rPr>
          <w:rFonts w:ascii="AvantGarde Bk BT" w:hAnsi="AvantGarde Bk BT"/>
          <w:sz w:val="22"/>
          <w:szCs w:val="22"/>
        </w:rPr>
      </w:pPr>
      <w:r w:rsidRPr="00CC3453">
        <w:rPr>
          <w:rFonts w:ascii="AvantGarde Bk BT" w:hAnsi="AvantGarde Bk BT"/>
          <w:sz w:val="22"/>
          <w:szCs w:val="22"/>
        </w:rPr>
        <w:t>Secretario de Actas y Acuerdos</w:t>
      </w:r>
    </w:p>
    <w:p w14:paraId="3A3A8F25" w14:textId="6FFBAF9C" w:rsidR="00CD4B6C" w:rsidRDefault="00CD4B6C">
      <w:pPr>
        <w:spacing w:after="200" w:line="276" w:lineRule="auto"/>
        <w:rPr>
          <w:rFonts w:ascii="AvantGarde Bk BT" w:hAnsi="AvantGarde Bk BT"/>
          <w:sz w:val="22"/>
          <w:szCs w:val="22"/>
        </w:rPr>
      </w:pPr>
      <w:r>
        <w:rPr>
          <w:rFonts w:ascii="AvantGarde Bk BT" w:hAnsi="AvantGarde Bk BT"/>
          <w:sz w:val="22"/>
          <w:szCs w:val="22"/>
        </w:rPr>
        <w:br w:type="page"/>
      </w:r>
    </w:p>
    <w:p w14:paraId="7AA51A65" w14:textId="77777777" w:rsidR="00FF7D0E" w:rsidRPr="00900C62" w:rsidRDefault="00FF7D0E" w:rsidP="00FF7D0E">
      <w:pPr>
        <w:jc w:val="center"/>
        <w:rPr>
          <w:rFonts w:ascii="AvantGarde Bk BT" w:hAnsi="AvantGarde Bk BT"/>
          <w:b/>
          <w:sz w:val="20"/>
          <w:szCs w:val="20"/>
          <w:u w:color="000000"/>
          <w:lang w:eastAsia="es-MX"/>
        </w:rPr>
      </w:pPr>
      <w:r w:rsidRPr="00900C62">
        <w:rPr>
          <w:rFonts w:ascii="AvantGarde Bk BT" w:hAnsi="AvantGarde Bk BT"/>
          <w:b/>
          <w:sz w:val="20"/>
          <w:szCs w:val="20"/>
          <w:u w:color="000000"/>
          <w:lang w:eastAsia="es-MX"/>
        </w:rPr>
        <w:lastRenderedPageBreak/>
        <w:t xml:space="preserve">Tabla de equivalencias Maestría en Estudios en </w:t>
      </w:r>
      <w:proofErr w:type="spellStart"/>
      <w:r w:rsidRPr="00900C62">
        <w:rPr>
          <w:rFonts w:ascii="AvantGarde Bk BT" w:hAnsi="AvantGarde Bk BT"/>
          <w:b/>
          <w:sz w:val="20"/>
          <w:szCs w:val="20"/>
          <w:u w:color="000000"/>
          <w:lang w:eastAsia="es-MX"/>
        </w:rPr>
        <w:t>Literacidad</w:t>
      </w:r>
      <w:proofErr w:type="spellEnd"/>
    </w:p>
    <w:p w14:paraId="2AF288D5" w14:textId="77777777" w:rsidR="00FF7D0E" w:rsidRDefault="00FF7D0E" w:rsidP="00FF7D0E"/>
    <w:tbl>
      <w:tblPr>
        <w:tblW w:w="8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89"/>
        <w:gridCol w:w="580"/>
        <w:gridCol w:w="292"/>
        <w:gridCol w:w="427"/>
        <w:gridCol w:w="398"/>
        <w:gridCol w:w="330"/>
        <w:gridCol w:w="328"/>
        <w:gridCol w:w="2023"/>
        <w:gridCol w:w="292"/>
        <w:gridCol w:w="427"/>
        <w:gridCol w:w="398"/>
        <w:gridCol w:w="396"/>
        <w:gridCol w:w="328"/>
      </w:tblGrid>
      <w:tr w:rsidR="00FF7D0E" w:rsidRPr="00900C62" w14:paraId="6F8A6F35" w14:textId="77777777" w:rsidTr="001F2CCC">
        <w:trPr>
          <w:trHeight w:val="300"/>
        </w:trPr>
        <w:tc>
          <w:tcPr>
            <w:tcW w:w="0" w:type="auto"/>
            <w:gridSpan w:val="7"/>
            <w:tcMar>
              <w:top w:w="0" w:type="dxa"/>
              <w:left w:w="45" w:type="dxa"/>
              <w:bottom w:w="0" w:type="dxa"/>
              <w:right w:w="45" w:type="dxa"/>
            </w:tcMar>
            <w:vAlign w:val="center"/>
            <w:hideMark/>
          </w:tcPr>
          <w:p w14:paraId="35781BD6" w14:textId="77777777" w:rsidR="00FF7D0E" w:rsidRPr="00900C62" w:rsidRDefault="00FF7D0E" w:rsidP="001F2CCC">
            <w:pPr>
              <w:jc w:val="center"/>
              <w:rPr>
                <w:rFonts w:ascii="AvantGarde Bk BT" w:hAnsi="AvantGarde Bk BT"/>
                <w:b/>
                <w:sz w:val="20"/>
                <w:szCs w:val="20"/>
                <w:u w:color="000000"/>
                <w:lang w:eastAsia="es-MX"/>
              </w:rPr>
            </w:pPr>
            <w:r w:rsidRPr="00900C62">
              <w:rPr>
                <w:rFonts w:ascii="AvantGarde Bk BT" w:hAnsi="AvantGarde Bk BT"/>
                <w:b/>
                <w:sz w:val="20"/>
                <w:szCs w:val="20"/>
                <w:u w:color="000000"/>
                <w:lang w:eastAsia="es-MX"/>
              </w:rPr>
              <w:t>(Dictamen No. I/2016/473 Diciembre 09 de 2016)</w:t>
            </w:r>
          </w:p>
        </w:tc>
        <w:tc>
          <w:tcPr>
            <w:tcW w:w="0" w:type="auto"/>
            <w:gridSpan w:val="6"/>
            <w:tcMar>
              <w:top w:w="0" w:type="dxa"/>
              <w:left w:w="45" w:type="dxa"/>
              <w:bottom w:w="0" w:type="dxa"/>
              <w:right w:w="45" w:type="dxa"/>
            </w:tcMar>
            <w:vAlign w:val="center"/>
            <w:hideMark/>
          </w:tcPr>
          <w:p w14:paraId="5BD0AD05" w14:textId="77777777" w:rsidR="00FF7D0E" w:rsidRPr="00900C62" w:rsidRDefault="00FF7D0E" w:rsidP="001F2CCC">
            <w:pPr>
              <w:jc w:val="center"/>
              <w:rPr>
                <w:rFonts w:ascii="AvantGarde Bk BT" w:hAnsi="AvantGarde Bk BT"/>
                <w:b/>
                <w:sz w:val="20"/>
                <w:szCs w:val="20"/>
                <w:u w:color="000000"/>
                <w:lang w:eastAsia="es-MX"/>
              </w:rPr>
            </w:pPr>
            <w:r w:rsidRPr="00900C62">
              <w:rPr>
                <w:rFonts w:ascii="AvantGarde Bk BT" w:hAnsi="AvantGarde Bk BT"/>
                <w:b/>
                <w:sz w:val="20"/>
                <w:szCs w:val="20"/>
                <w:u w:color="000000"/>
                <w:lang w:eastAsia="es-MX"/>
              </w:rPr>
              <w:t>(Propuesta de Modificación)</w:t>
            </w:r>
          </w:p>
        </w:tc>
      </w:tr>
      <w:tr w:rsidR="00FF7D0E" w:rsidRPr="00900C62" w14:paraId="0B265E9C" w14:textId="77777777" w:rsidTr="001F2CCC">
        <w:trPr>
          <w:trHeight w:val="450"/>
        </w:trPr>
        <w:tc>
          <w:tcPr>
            <w:tcW w:w="0" w:type="auto"/>
            <w:vMerge w:val="restart"/>
            <w:tcMar>
              <w:top w:w="0" w:type="dxa"/>
              <w:left w:w="45" w:type="dxa"/>
              <w:bottom w:w="0" w:type="dxa"/>
              <w:right w:w="45" w:type="dxa"/>
            </w:tcMar>
            <w:vAlign w:val="center"/>
            <w:hideMark/>
          </w:tcPr>
          <w:p w14:paraId="2CD92EA7" w14:textId="77777777" w:rsidR="00FF7D0E" w:rsidRPr="00900C62" w:rsidRDefault="00FF7D0E" w:rsidP="001F2CCC">
            <w:pPr>
              <w:jc w:val="center"/>
              <w:rPr>
                <w:rFonts w:ascii="AvantGarde Bk BT" w:hAnsi="AvantGarde Bk BT"/>
                <w:b/>
                <w:sz w:val="18"/>
                <w:szCs w:val="18"/>
                <w:u w:color="000000"/>
                <w:lang w:eastAsia="es-MX"/>
              </w:rPr>
            </w:pPr>
            <w:r w:rsidRPr="00900C62">
              <w:rPr>
                <w:rFonts w:ascii="AvantGarde Bk BT" w:hAnsi="AvantGarde Bk BT"/>
                <w:b/>
                <w:sz w:val="18"/>
                <w:szCs w:val="18"/>
                <w:u w:color="000000"/>
                <w:lang w:eastAsia="es-MX"/>
              </w:rPr>
              <w:t>Unidad de aprendizaje</w:t>
            </w:r>
          </w:p>
        </w:tc>
        <w:tc>
          <w:tcPr>
            <w:tcW w:w="0" w:type="auto"/>
            <w:vMerge w:val="restart"/>
            <w:tcMar>
              <w:top w:w="0" w:type="dxa"/>
              <w:left w:w="45" w:type="dxa"/>
              <w:bottom w:w="0" w:type="dxa"/>
              <w:right w:w="45" w:type="dxa"/>
            </w:tcMar>
            <w:vAlign w:val="center"/>
            <w:hideMark/>
          </w:tcPr>
          <w:p w14:paraId="22DF93D0" w14:textId="77777777" w:rsidR="00FF7D0E" w:rsidRPr="00900C62" w:rsidRDefault="00FF7D0E" w:rsidP="001F2CCC">
            <w:pPr>
              <w:jc w:val="center"/>
              <w:rPr>
                <w:rFonts w:ascii="AvantGarde Bk BT" w:hAnsi="AvantGarde Bk BT"/>
                <w:b/>
                <w:sz w:val="18"/>
                <w:szCs w:val="18"/>
                <w:u w:color="000000"/>
                <w:lang w:eastAsia="es-MX"/>
              </w:rPr>
            </w:pPr>
            <w:r w:rsidRPr="00900C62">
              <w:rPr>
                <w:rFonts w:ascii="AvantGarde Bk BT" w:hAnsi="AvantGarde Bk BT"/>
                <w:b/>
                <w:sz w:val="18"/>
                <w:szCs w:val="18"/>
                <w:u w:color="000000"/>
                <w:lang w:eastAsia="es-MX"/>
              </w:rPr>
              <w:t>Clave</w:t>
            </w:r>
          </w:p>
        </w:tc>
        <w:tc>
          <w:tcPr>
            <w:tcW w:w="0" w:type="auto"/>
            <w:vMerge w:val="restart"/>
            <w:tcMar>
              <w:top w:w="0" w:type="dxa"/>
              <w:left w:w="45" w:type="dxa"/>
              <w:bottom w:w="0" w:type="dxa"/>
              <w:right w:w="45" w:type="dxa"/>
            </w:tcMar>
            <w:vAlign w:val="center"/>
            <w:hideMark/>
          </w:tcPr>
          <w:p w14:paraId="76364F8D" w14:textId="77777777" w:rsidR="00FF7D0E" w:rsidRPr="00900C62" w:rsidRDefault="00FF7D0E" w:rsidP="001F2CCC">
            <w:pPr>
              <w:jc w:val="center"/>
              <w:rPr>
                <w:rFonts w:ascii="AvantGarde Bk BT" w:hAnsi="AvantGarde Bk BT"/>
                <w:b/>
                <w:sz w:val="18"/>
                <w:szCs w:val="18"/>
                <w:u w:color="000000"/>
                <w:lang w:eastAsia="es-MX"/>
              </w:rPr>
            </w:pPr>
            <w:r w:rsidRPr="00900C62">
              <w:rPr>
                <w:rFonts w:ascii="AvantGarde Bk BT" w:hAnsi="AvantGarde Bk BT"/>
                <w:b/>
                <w:sz w:val="18"/>
                <w:szCs w:val="18"/>
                <w:u w:color="000000"/>
                <w:lang w:eastAsia="es-MX"/>
              </w:rPr>
              <w:t>T</w:t>
            </w:r>
          </w:p>
        </w:tc>
        <w:tc>
          <w:tcPr>
            <w:tcW w:w="0" w:type="auto"/>
            <w:tcMar>
              <w:top w:w="0" w:type="dxa"/>
              <w:left w:w="45" w:type="dxa"/>
              <w:bottom w:w="0" w:type="dxa"/>
              <w:right w:w="45" w:type="dxa"/>
            </w:tcMar>
            <w:vAlign w:val="center"/>
            <w:hideMark/>
          </w:tcPr>
          <w:p w14:paraId="1C96CEE2" w14:textId="77777777" w:rsidR="00FF7D0E" w:rsidRPr="00900C62" w:rsidRDefault="00FF7D0E" w:rsidP="001F2CCC">
            <w:pPr>
              <w:jc w:val="center"/>
              <w:rPr>
                <w:rFonts w:ascii="AvantGarde Bk BT" w:hAnsi="AvantGarde Bk BT"/>
                <w:b/>
                <w:sz w:val="18"/>
                <w:szCs w:val="18"/>
                <w:u w:color="000000"/>
                <w:lang w:eastAsia="es-MX"/>
              </w:rPr>
            </w:pPr>
            <w:proofErr w:type="spellStart"/>
            <w:r w:rsidRPr="00900C62">
              <w:rPr>
                <w:rFonts w:ascii="AvantGarde Bk BT" w:hAnsi="AvantGarde Bk BT"/>
                <w:b/>
                <w:sz w:val="18"/>
                <w:szCs w:val="18"/>
                <w:u w:color="000000"/>
                <w:lang w:eastAsia="es-MX"/>
              </w:rPr>
              <w:t>Hrs</w:t>
            </w:r>
            <w:proofErr w:type="spellEnd"/>
          </w:p>
        </w:tc>
        <w:tc>
          <w:tcPr>
            <w:tcW w:w="0" w:type="auto"/>
            <w:tcMar>
              <w:top w:w="0" w:type="dxa"/>
              <w:left w:w="45" w:type="dxa"/>
              <w:bottom w:w="0" w:type="dxa"/>
              <w:right w:w="45" w:type="dxa"/>
            </w:tcMar>
            <w:vAlign w:val="center"/>
            <w:hideMark/>
          </w:tcPr>
          <w:p w14:paraId="608B74EA" w14:textId="77777777" w:rsidR="00FF7D0E" w:rsidRPr="00900C62" w:rsidRDefault="00FF7D0E" w:rsidP="001F2CCC">
            <w:pPr>
              <w:jc w:val="center"/>
              <w:rPr>
                <w:rFonts w:ascii="AvantGarde Bk BT" w:hAnsi="AvantGarde Bk BT"/>
                <w:b/>
                <w:sz w:val="18"/>
                <w:szCs w:val="18"/>
                <w:u w:color="000000"/>
                <w:lang w:eastAsia="es-MX"/>
              </w:rPr>
            </w:pPr>
            <w:proofErr w:type="spellStart"/>
            <w:r w:rsidRPr="00900C62">
              <w:rPr>
                <w:rFonts w:ascii="AvantGarde Bk BT" w:hAnsi="AvantGarde Bk BT"/>
                <w:b/>
                <w:sz w:val="18"/>
                <w:szCs w:val="18"/>
                <w:u w:color="000000"/>
                <w:lang w:eastAsia="es-MX"/>
              </w:rPr>
              <w:t>Hrs</w:t>
            </w:r>
            <w:proofErr w:type="spellEnd"/>
          </w:p>
        </w:tc>
        <w:tc>
          <w:tcPr>
            <w:tcW w:w="0" w:type="auto"/>
            <w:tcMar>
              <w:top w:w="0" w:type="dxa"/>
              <w:left w:w="45" w:type="dxa"/>
              <w:bottom w:w="0" w:type="dxa"/>
              <w:right w:w="45" w:type="dxa"/>
            </w:tcMar>
            <w:vAlign w:val="center"/>
            <w:hideMark/>
          </w:tcPr>
          <w:p w14:paraId="6111136A" w14:textId="77777777" w:rsidR="00FF7D0E" w:rsidRPr="00900C62" w:rsidRDefault="00FF7D0E" w:rsidP="001F2CCC">
            <w:pPr>
              <w:jc w:val="center"/>
              <w:rPr>
                <w:rFonts w:ascii="AvantGarde Bk BT" w:hAnsi="AvantGarde Bk BT"/>
                <w:b/>
                <w:sz w:val="18"/>
                <w:szCs w:val="18"/>
                <w:u w:color="000000"/>
                <w:lang w:eastAsia="es-MX"/>
              </w:rPr>
            </w:pPr>
            <w:proofErr w:type="spellStart"/>
            <w:r w:rsidRPr="00900C62">
              <w:rPr>
                <w:rFonts w:ascii="AvantGarde Bk BT" w:hAnsi="AvantGarde Bk BT"/>
                <w:b/>
                <w:sz w:val="18"/>
                <w:szCs w:val="18"/>
                <w:u w:color="000000"/>
                <w:lang w:eastAsia="es-MX"/>
              </w:rPr>
              <w:t>Hrs</w:t>
            </w:r>
            <w:proofErr w:type="spellEnd"/>
          </w:p>
        </w:tc>
        <w:tc>
          <w:tcPr>
            <w:tcW w:w="0" w:type="auto"/>
            <w:vMerge w:val="restart"/>
            <w:tcMar>
              <w:top w:w="0" w:type="dxa"/>
              <w:left w:w="45" w:type="dxa"/>
              <w:bottom w:w="0" w:type="dxa"/>
              <w:right w:w="45" w:type="dxa"/>
            </w:tcMar>
            <w:vAlign w:val="center"/>
            <w:hideMark/>
          </w:tcPr>
          <w:p w14:paraId="6722C49D" w14:textId="77777777" w:rsidR="00FF7D0E" w:rsidRPr="00900C62" w:rsidRDefault="00FF7D0E" w:rsidP="001F2CCC">
            <w:pPr>
              <w:jc w:val="center"/>
              <w:rPr>
                <w:rFonts w:ascii="AvantGarde Bk BT" w:hAnsi="AvantGarde Bk BT"/>
                <w:b/>
                <w:sz w:val="18"/>
                <w:szCs w:val="18"/>
                <w:u w:color="000000"/>
                <w:lang w:eastAsia="es-MX"/>
              </w:rPr>
            </w:pPr>
            <w:r w:rsidRPr="00900C62">
              <w:rPr>
                <w:rFonts w:ascii="AvantGarde Bk BT" w:hAnsi="AvantGarde Bk BT"/>
                <w:b/>
                <w:sz w:val="18"/>
                <w:szCs w:val="18"/>
                <w:u w:color="000000"/>
                <w:lang w:eastAsia="es-MX"/>
              </w:rPr>
              <w:t>CR</w:t>
            </w:r>
          </w:p>
        </w:tc>
        <w:tc>
          <w:tcPr>
            <w:tcW w:w="0" w:type="auto"/>
            <w:vMerge w:val="restart"/>
            <w:tcMar>
              <w:top w:w="0" w:type="dxa"/>
              <w:left w:w="45" w:type="dxa"/>
              <w:bottom w:w="0" w:type="dxa"/>
              <w:right w:w="45" w:type="dxa"/>
            </w:tcMar>
            <w:vAlign w:val="center"/>
            <w:hideMark/>
          </w:tcPr>
          <w:p w14:paraId="3BDDA595" w14:textId="77777777" w:rsidR="00FF7D0E" w:rsidRPr="00900C62" w:rsidRDefault="00FF7D0E" w:rsidP="001F2CCC">
            <w:pPr>
              <w:jc w:val="center"/>
              <w:rPr>
                <w:rFonts w:ascii="AvantGarde Bk BT" w:hAnsi="AvantGarde Bk BT"/>
                <w:b/>
                <w:sz w:val="18"/>
                <w:szCs w:val="18"/>
                <w:u w:color="000000"/>
                <w:lang w:eastAsia="es-MX"/>
              </w:rPr>
            </w:pPr>
            <w:r w:rsidRPr="00900C62">
              <w:rPr>
                <w:rFonts w:ascii="AvantGarde Bk BT" w:hAnsi="AvantGarde Bk BT"/>
                <w:b/>
                <w:sz w:val="18"/>
                <w:szCs w:val="18"/>
                <w:u w:color="000000"/>
                <w:lang w:eastAsia="es-MX"/>
              </w:rPr>
              <w:t>Equivale a:</w:t>
            </w:r>
          </w:p>
        </w:tc>
        <w:tc>
          <w:tcPr>
            <w:tcW w:w="0" w:type="auto"/>
            <w:vMerge w:val="restart"/>
            <w:tcMar>
              <w:top w:w="0" w:type="dxa"/>
              <w:left w:w="45" w:type="dxa"/>
              <w:bottom w:w="0" w:type="dxa"/>
              <w:right w:w="45" w:type="dxa"/>
            </w:tcMar>
            <w:vAlign w:val="center"/>
            <w:hideMark/>
          </w:tcPr>
          <w:p w14:paraId="41262A35" w14:textId="77777777" w:rsidR="00FF7D0E" w:rsidRPr="00900C62" w:rsidRDefault="00FF7D0E" w:rsidP="001F2CCC">
            <w:pPr>
              <w:jc w:val="center"/>
              <w:rPr>
                <w:rFonts w:ascii="AvantGarde Bk BT" w:hAnsi="AvantGarde Bk BT"/>
                <w:b/>
                <w:sz w:val="18"/>
                <w:szCs w:val="18"/>
                <w:u w:color="000000"/>
                <w:lang w:eastAsia="es-MX"/>
              </w:rPr>
            </w:pPr>
            <w:r w:rsidRPr="00900C62">
              <w:rPr>
                <w:rFonts w:ascii="AvantGarde Bk BT" w:hAnsi="AvantGarde Bk BT"/>
                <w:b/>
                <w:sz w:val="18"/>
                <w:szCs w:val="18"/>
                <w:u w:color="000000"/>
                <w:lang w:eastAsia="es-MX"/>
              </w:rPr>
              <w:t>T</w:t>
            </w:r>
          </w:p>
        </w:tc>
        <w:tc>
          <w:tcPr>
            <w:tcW w:w="0" w:type="auto"/>
            <w:tcMar>
              <w:top w:w="0" w:type="dxa"/>
              <w:left w:w="45" w:type="dxa"/>
              <w:bottom w:w="0" w:type="dxa"/>
              <w:right w:w="45" w:type="dxa"/>
            </w:tcMar>
            <w:vAlign w:val="center"/>
            <w:hideMark/>
          </w:tcPr>
          <w:p w14:paraId="702E0E5D" w14:textId="77777777" w:rsidR="00FF7D0E" w:rsidRPr="00900C62" w:rsidRDefault="00FF7D0E" w:rsidP="001F2CCC">
            <w:pPr>
              <w:jc w:val="center"/>
              <w:rPr>
                <w:rFonts w:ascii="AvantGarde Bk BT" w:hAnsi="AvantGarde Bk BT"/>
                <w:b/>
                <w:sz w:val="18"/>
                <w:szCs w:val="18"/>
                <w:u w:color="000000"/>
                <w:lang w:eastAsia="es-MX"/>
              </w:rPr>
            </w:pPr>
            <w:proofErr w:type="spellStart"/>
            <w:r w:rsidRPr="00900C62">
              <w:rPr>
                <w:rFonts w:ascii="AvantGarde Bk BT" w:hAnsi="AvantGarde Bk BT"/>
                <w:b/>
                <w:sz w:val="18"/>
                <w:szCs w:val="18"/>
                <w:u w:color="000000"/>
                <w:lang w:eastAsia="es-MX"/>
              </w:rPr>
              <w:t>Hrs</w:t>
            </w:r>
            <w:proofErr w:type="spellEnd"/>
          </w:p>
        </w:tc>
        <w:tc>
          <w:tcPr>
            <w:tcW w:w="0" w:type="auto"/>
            <w:tcMar>
              <w:top w:w="0" w:type="dxa"/>
              <w:left w:w="45" w:type="dxa"/>
              <w:bottom w:w="0" w:type="dxa"/>
              <w:right w:w="45" w:type="dxa"/>
            </w:tcMar>
            <w:vAlign w:val="center"/>
            <w:hideMark/>
          </w:tcPr>
          <w:p w14:paraId="31EA0131" w14:textId="77777777" w:rsidR="00FF7D0E" w:rsidRPr="00900C62" w:rsidRDefault="00FF7D0E" w:rsidP="001F2CCC">
            <w:pPr>
              <w:jc w:val="center"/>
              <w:rPr>
                <w:rFonts w:ascii="AvantGarde Bk BT" w:hAnsi="AvantGarde Bk BT"/>
                <w:b/>
                <w:sz w:val="18"/>
                <w:szCs w:val="18"/>
                <w:u w:color="000000"/>
                <w:lang w:eastAsia="es-MX"/>
              </w:rPr>
            </w:pPr>
            <w:proofErr w:type="spellStart"/>
            <w:r w:rsidRPr="00900C62">
              <w:rPr>
                <w:rFonts w:ascii="AvantGarde Bk BT" w:hAnsi="AvantGarde Bk BT"/>
                <w:b/>
                <w:sz w:val="18"/>
                <w:szCs w:val="18"/>
                <w:u w:color="000000"/>
                <w:lang w:eastAsia="es-MX"/>
              </w:rPr>
              <w:t>Hrs</w:t>
            </w:r>
            <w:proofErr w:type="spellEnd"/>
          </w:p>
        </w:tc>
        <w:tc>
          <w:tcPr>
            <w:tcW w:w="0" w:type="auto"/>
            <w:tcMar>
              <w:top w:w="0" w:type="dxa"/>
              <w:left w:w="45" w:type="dxa"/>
              <w:bottom w:w="0" w:type="dxa"/>
              <w:right w:w="45" w:type="dxa"/>
            </w:tcMar>
            <w:vAlign w:val="center"/>
            <w:hideMark/>
          </w:tcPr>
          <w:p w14:paraId="793C94EE" w14:textId="77777777" w:rsidR="00FF7D0E" w:rsidRPr="00900C62" w:rsidRDefault="00FF7D0E" w:rsidP="001F2CCC">
            <w:pPr>
              <w:jc w:val="center"/>
              <w:rPr>
                <w:rFonts w:ascii="AvantGarde Bk BT" w:hAnsi="AvantGarde Bk BT"/>
                <w:b/>
                <w:sz w:val="18"/>
                <w:szCs w:val="18"/>
                <w:u w:color="000000"/>
                <w:lang w:eastAsia="es-MX"/>
              </w:rPr>
            </w:pPr>
            <w:proofErr w:type="spellStart"/>
            <w:r w:rsidRPr="00900C62">
              <w:rPr>
                <w:rFonts w:ascii="AvantGarde Bk BT" w:hAnsi="AvantGarde Bk BT"/>
                <w:b/>
                <w:sz w:val="18"/>
                <w:szCs w:val="18"/>
                <w:u w:color="000000"/>
                <w:lang w:eastAsia="es-MX"/>
              </w:rPr>
              <w:t>Hrs</w:t>
            </w:r>
            <w:proofErr w:type="spellEnd"/>
          </w:p>
        </w:tc>
        <w:tc>
          <w:tcPr>
            <w:tcW w:w="0" w:type="auto"/>
            <w:vMerge w:val="restart"/>
            <w:tcMar>
              <w:top w:w="0" w:type="dxa"/>
              <w:left w:w="45" w:type="dxa"/>
              <w:bottom w:w="0" w:type="dxa"/>
              <w:right w:w="45" w:type="dxa"/>
            </w:tcMar>
            <w:vAlign w:val="center"/>
            <w:hideMark/>
          </w:tcPr>
          <w:p w14:paraId="242A7063" w14:textId="77777777" w:rsidR="00FF7D0E" w:rsidRPr="00900C62" w:rsidRDefault="00FF7D0E" w:rsidP="001F2CCC">
            <w:pPr>
              <w:jc w:val="center"/>
              <w:rPr>
                <w:rFonts w:ascii="AvantGarde Bk BT" w:hAnsi="AvantGarde Bk BT"/>
                <w:b/>
                <w:sz w:val="18"/>
                <w:szCs w:val="18"/>
                <w:u w:color="000000"/>
                <w:lang w:eastAsia="es-MX"/>
              </w:rPr>
            </w:pPr>
            <w:r w:rsidRPr="00900C62">
              <w:rPr>
                <w:rFonts w:ascii="AvantGarde Bk BT" w:hAnsi="AvantGarde Bk BT"/>
                <w:b/>
                <w:sz w:val="18"/>
                <w:szCs w:val="18"/>
                <w:u w:color="000000"/>
                <w:lang w:eastAsia="es-MX"/>
              </w:rPr>
              <w:t>CR</w:t>
            </w:r>
          </w:p>
        </w:tc>
      </w:tr>
      <w:tr w:rsidR="00FF7D0E" w:rsidRPr="00900C62" w14:paraId="22DEB3A2" w14:textId="77777777" w:rsidTr="001F2CCC">
        <w:trPr>
          <w:trHeight w:val="300"/>
        </w:trPr>
        <w:tc>
          <w:tcPr>
            <w:tcW w:w="0" w:type="auto"/>
            <w:vMerge/>
            <w:vAlign w:val="center"/>
            <w:hideMark/>
          </w:tcPr>
          <w:p w14:paraId="5A083593" w14:textId="77777777" w:rsidR="00FF7D0E" w:rsidRPr="00900C62" w:rsidRDefault="00FF7D0E" w:rsidP="001F2CCC">
            <w:pPr>
              <w:rPr>
                <w:rFonts w:ascii="Arial" w:hAnsi="Arial" w:cs="Arial"/>
                <w:b/>
                <w:bCs/>
                <w:sz w:val="18"/>
                <w:szCs w:val="18"/>
                <w:lang w:eastAsia="es-MX"/>
              </w:rPr>
            </w:pPr>
          </w:p>
        </w:tc>
        <w:tc>
          <w:tcPr>
            <w:tcW w:w="0" w:type="auto"/>
            <w:vMerge/>
            <w:vAlign w:val="center"/>
            <w:hideMark/>
          </w:tcPr>
          <w:p w14:paraId="07FC3D5F" w14:textId="77777777" w:rsidR="00FF7D0E" w:rsidRPr="00900C62" w:rsidRDefault="00FF7D0E" w:rsidP="001F2CCC">
            <w:pPr>
              <w:rPr>
                <w:rFonts w:ascii="Arial" w:hAnsi="Arial" w:cs="Arial"/>
                <w:b/>
                <w:bCs/>
                <w:sz w:val="18"/>
                <w:szCs w:val="18"/>
                <w:lang w:eastAsia="es-MX"/>
              </w:rPr>
            </w:pPr>
          </w:p>
        </w:tc>
        <w:tc>
          <w:tcPr>
            <w:tcW w:w="0" w:type="auto"/>
            <w:vMerge/>
            <w:vAlign w:val="center"/>
            <w:hideMark/>
          </w:tcPr>
          <w:p w14:paraId="72CB0760" w14:textId="77777777" w:rsidR="00FF7D0E" w:rsidRPr="00900C62" w:rsidRDefault="00FF7D0E" w:rsidP="001F2CCC">
            <w:pPr>
              <w:rPr>
                <w:rFonts w:ascii="Arial" w:hAnsi="Arial" w:cs="Arial"/>
                <w:b/>
                <w:bCs/>
                <w:sz w:val="18"/>
                <w:szCs w:val="18"/>
                <w:lang w:eastAsia="es-MX"/>
              </w:rPr>
            </w:pPr>
          </w:p>
        </w:tc>
        <w:tc>
          <w:tcPr>
            <w:tcW w:w="0" w:type="auto"/>
            <w:tcMar>
              <w:top w:w="0" w:type="dxa"/>
              <w:left w:w="45" w:type="dxa"/>
              <w:bottom w:w="0" w:type="dxa"/>
              <w:right w:w="45" w:type="dxa"/>
            </w:tcMar>
            <w:vAlign w:val="center"/>
            <w:hideMark/>
          </w:tcPr>
          <w:p w14:paraId="71E6F1F9" w14:textId="77777777" w:rsidR="00FF7D0E" w:rsidRPr="00900C62" w:rsidRDefault="00FF7D0E" w:rsidP="001F2CCC">
            <w:pPr>
              <w:jc w:val="center"/>
              <w:rPr>
                <w:rFonts w:ascii="AvantGarde Bk BT" w:hAnsi="AvantGarde Bk BT"/>
                <w:b/>
                <w:sz w:val="18"/>
                <w:szCs w:val="18"/>
                <w:u w:color="000000"/>
                <w:lang w:eastAsia="es-MX"/>
              </w:rPr>
            </w:pPr>
            <w:r w:rsidRPr="00900C62">
              <w:rPr>
                <w:rFonts w:ascii="AvantGarde Bk BT" w:hAnsi="AvantGarde Bk BT"/>
                <w:b/>
                <w:sz w:val="18"/>
                <w:szCs w:val="18"/>
                <w:u w:color="000000"/>
                <w:lang w:eastAsia="es-MX"/>
              </w:rPr>
              <w:t>BCA</w:t>
            </w:r>
          </w:p>
        </w:tc>
        <w:tc>
          <w:tcPr>
            <w:tcW w:w="0" w:type="auto"/>
            <w:tcMar>
              <w:top w:w="0" w:type="dxa"/>
              <w:left w:w="45" w:type="dxa"/>
              <w:bottom w:w="0" w:type="dxa"/>
              <w:right w:w="45" w:type="dxa"/>
            </w:tcMar>
            <w:vAlign w:val="center"/>
            <w:hideMark/>
          </w:tcPr>
          <w:p w14:paraId="43DDC04A" w14:textId="77777777" w:rsidR="00FF7D0E" w:rsidRPr="00900C62" w:rsidRDefault="00FF7D0E" w:rsidP="001F2CCC">
            <w:pPr>
              <w:jc w:val="center"/>
              <w:rPr>
                <w:rFonts w:ascii="AvantGarde Bk BT" w:hAnsi="AvantGarde Bk BT"/>
                <w:b/>
                <w:sz w:val="18"/>
                <w:szCs w:val="18"/>
                <w:u w:color="000000"/>
                <w:lang w:eastAsia="es-MX"/>
              </w:rPr>
            </w:pPr>
            <w:r w:rsidRPr="00900C62">
              <w:rPr>
                <w:rFonts w:ascii="AvantGarde Bk BT" w:hAnsi="AvantGarde Bk BT"/>
                <w:b/>
                <w:sz w:val="18"/>
                <w:szCs w:val="18"/>
                <w:u w:color="000000"/>
                <w:lang w:eastAsia="es-MX"/>
              </w:rPr>
              <w:t>AMI</w:t>
            </w:r>
          </w:p>
        </w:tc>
        <w:tc>
          <w:tcPr>
            <w:tcW w:w="0" w:type="auto"/>
            <w:tcMar>
              <w:top w:w="0" w:type="dxa"/>
              <w:left w:w="45" w:type="dxa"/>
              <w:bottom w:w="0" w:type="dxa"/>
              <w:right w:w="45" w:type="dxa"/>
            </w:tcMar>
            <w:vAlign w:val="center"/>
            <w:hideMark/>
          </w:tcPr>
          <w:p w14:paraId="2D26A0D7" w14:textId="77777777" w:rsidR="00FF7D0E" w:rsidRPr="00900C62" w:rsidRDefault="00FF7D0E" w:rsidP="001F2CCC">
            <w:pPr>
              <w:jc w:val="center"/>
              <w:rPr>
                <w:rFonts w:ascii="AvantGarde Bk BT" w:hAnsi="AvantGarde Bk BT"/>
                <w:b/>
                <w:sz w:val="18"/>
                <w:szCs w:val="18"/>
                <w:u w:color="000000"/>
                <w:lang w:eastAsia="es-MX"/>
              </w:rPr>
            </w:pPr>
            <w:r w:rsidRPr="00900C62">
              <w:rPr>
                <w:rFonts w:ascii="AvantGarde Bk BT" w:hAnsi="AvantGarde Bk BT"/>
                <w:b/>
                <w:sz w:val="18"/>
                <w:szCs w:val="18"/>
                <w:u w:color="000000"/>
                <w:lang w:eastAsia="es-MX"/>
              </w:rPr>
              <w:t>TS</w:t>
            </w:r>
          </w:p>
        </w:tc>
        <w:tc>
          <w:tcPr>
            <w:tcW w:w="0" w:type="auto"/>
            <w:vMerge/>
            <w:vAlign w:val="center"/>
            <w:hideMark/>
          </w:tcPr>
          <w:p w14:paraId="3DF5164C" w14:textId="77777777" w:rsidR="00FF7D0E" w:rsidRPr="00900C62" w:rsidRDefault="00FF7D0E" w:rsidP="001F2CCC">
            <w:pPr>
              <w:rPr>
                <w:rFonts w:ascii="Arial" w:hAnsi="Arial" w:cs="Arial"/>
                <w:b/>
                <w:bCs/>
                <w:sz w:val="18"/>
                <w:szCs w:val="18"/>
                <w:lang w:eastAsia="es-MX"/>
              </w:rPr>
            </w:pPr>
          </w:p>
        </w:tc>
        <w:tc>
          <w:tcPr>
            <w:tcW w:w="0" w:type="auto"/>
            <w:vMerge/>
            <w:vAlign w:val="center"/>
            <w:hideMark/>
          </w:tcPr>
          <w:p w14:paraId="7E65324E" w14:textId="77777777" w:rsidR="00FF7D0E" w:rsidRPr="00900C62" w:rsidRDefault="00FF7D0E" w:rsidP="001F2CCC">
            <w:pPr>
              <w:rPr>
                <w:rFonts w:ascii="Arial" w:hAnsi="Arial" w:cs="Arial"/>
                <w:b/>
                <w:bCs/>
                <w:sz w:val="18"/>
                <w:szCs w:val="18"/>
                <w:lang w:eastAsia="es-MX"/>
              </w:rPr>
            </w:pPr>
          </w:p>
        </w:tc>
        <w:tc>
          <w:tcPr>
            <w:tcW w:w="0" w:type="auto"/>
            <w:vMerge/>
            <w:vAlign w:val="center"/>
            <w:hideMark/>
          </w:tcPr>
          <w:p w14:paraId="0B47CC3B" w14:textId="77777777" w:rsidR="00FF7D0E" w:rsidRPr="00900C62" w:rsidRDefault="00FF7D0E" w:rsidP="001F2CCC">
            <w:pPr>
              <w:rPr>
                <w:rFonts w:ascii="Arial" w:hAnsi="Arial" w:cs="Arial"/>
                <w:b/>
                <w:bCs/>
                <w:sz w:val="18"/>
                <w:szCs w:val="18"/>
                <w:lang w:eastAsia="es-MX"/>
              </w:rPr>
            </w:pPr>
          </w:p>
        </w:tc>
        <w:tc>
          <w:tcPr>
            <w:tcW w:w="0" w:type="auto"/>
            <w:tcMar>
              <w:top w:w="0" w:type="dxa"/>
              <w:left w:w="45" w:type="dxa"/>
              <w:bottom w:w="0" w:type="dxa"/>
              <w:right w:w="45" w:type="dxa"/>
            </w:tcMar>
            <w:vAlign w:val="center"/>
            <w:hideMark/>
          </w:tcPr>
          <w:p w14:paraId="5C72AA81" w14:textId="77777777" w:rsidR="00FF7D0E" w:rsidRPr="00900C62" w:rsidRDefault="00FF7D0E" w:rsidP="001F2CCC">
            <w:pPr>
              <w:jc w:val="center"/>
              <w:rPr>
                <w:rFonts w:ascii="AvantGarde Bk BT" w:hAnsi="AvantGarde Bk BT"/>
                <w:b/>
                <w:sz w:val="18"/>
                <w:szCs w:val="18"/>
                <w:u w:color="000000"/>
                <w:lang w:eastAsia="es-MX"/>
              </w:rPr>
            </w:pPr>
            <w:r w:rsidRPr="00900C62">
              <w:rPr>
                <w:rFonts w:ascii="AvantGarde Bk BT" w:hAnsi="AvantGarde Bk BT"/>
                <w:b/>
                <w:sz w:val="18"/>
                <w:szCs w:val="18"/>
                <w:u w:color="000000"/>
                <w:lang w:eastAsia="es-MX"/>
              </w:rPr>
              <w:t>BCA</w:t>
            </w:r>
          </w:p>
        </w:tc>
        <w:tc>
          <w:tcPr>
            <w:tcW w:w="0" w:type="auto"/>
            <w:tcMar>
              <w:top w:w="0" w:type="dxa"/>
              <w:left w:w="45" w:type="dxa"/>
              <w:bottom w:w="0" w:type="dxa"/>
              <w:right w:w="45" w:type="dxa"/>
            </w:tcMar>
            <w:vAlign w:val="center"/>
            <w:hideMark/>
          </w:tcPr>
          <w:p w14:paraId="3604041C" w14:textId="77777777" w:rsidR="00FF7D0E" w:rsidRPr="00900C62" w:rsidRDefault="00FF7D0E" w:rsidP="001F2CCC">
            <w:pPr>
              <w:jc w:val="center"/>
              <w:rPr>
                <w:rFonts w:ascii="AvantGarde Bk BT" w:hAnsi="AvantGarde Bk BT"/>
                <w:b/>
                <w:sz w:val="18"/>
                <w:szCs w:val="18"/>
                <w:u w:color="000000"/>
                <w:lang w:eastAsia="es-MX"/>
              </w:rPr>
            </w:pPr>
            <w:r w:rsidRPr="00900C62">
              <w:rPr>
                <w:rFonts w:ascii="AvantGarde Bk BT" w:hAnsi="AvantGarde Bk BT"/>
                <w:b/>
                <w:sz w:val="18"/>
                <w:szCs w:val="18"/>
                <w:u w:color="000000"/>
                <w:lang w:eastAsia="es-MX"/>
              </w:rPr>
              <w:t>AMI</w:t>
            </w:r>
          </w:p>
        </w:tc>
        <w:tc>
          <w:tcPr>
            <w:tcW w:w="0" w:type="auto"/>
            <w:tcMar>
              <w:top w:w="0" w:type="dxa"/>
              <w:left w:w="45" w:type="dxa"/>
              <w:bottom w:w="0" w:type="dxa"/>
              <w:right w:w="45" w:type="dxa"/>
            </w:tcMar>
            <w:vAlign w:val="center"/>
            <w:hideMark/>
          </w:tcPr>
          <w:p w14:paraId="531E7991" w14:textId="77777777" w:rsidR="00FF7D0E" w:rsidRPr="00900C62" w:rsidRDefault="00FF7D0E" w:rsidP="001F2CCC">
            <w:pPr>
              <w:jc w:val="center"/>
              <w:rPr>
                <w:rFonts w:ascii="AvantGarde Bk BT" w:hAnsi="AvantGarde Bk BT"/>
                <w:b/>
                <w:sz w:val="18"/>
                <w:szCs w:val="18"/>
                <w:u w:color="000000"/>
                <w:lang w:eastAsia="es-MX"/>
              </w:rPr>
            </w:pPr>
            <w:r w:rsidRPr="00900C62">
              <w:rPr>
                <w:rFonts w:ascii="AvantGarde Bk BT" w:hAnsi="AvantGarde Bk BT"/>
                <w:b/>
                <w:sz w:val="18"/>
                <w:szCs w:val="18"/>
                <w:u w:color="000000"/>
                <w:lang w:eastAsia="es-MX"/>
              </w:rPr>
              <w:t>TS</w:t>
            </w:r>
          </w:p>
        </w:tc>
        <w:tc>
          <w:tcPr>
            <w:tcW w:w="0" w:type="auto"/>
            <w:vMerge/>
            <w:vAlign w:val="center"/>
            <w:hideMark/>
          </w:tcPr>
          <w:p w14:paraId="532A8FE2" w14:textId="77777777" w:rsidR="00FF7D0E" w:rsidRPr="00900C62" w:rsidRDefault="00FF7D0E" w:rsidP="001F2CCC">
            <w:pPr>
              <w:rPr>
                <w:rFonts w:ascii="Arial" w:hAnsi="Arial" w:cs="Arial"/>
                <w:b/>
                <w:bCs/>
                <w:sz w:val="18"/>
                <w:szCs w:val="18"/>
                <w:lang w:eastAsia="es-MX"/>
              </w:rPr>
            </w:pPr>
          </w:p>
        </w:tc>
      </w:tr>
      <w:tr w:rsidR="00FF7D0E" w:rsidRPr="00900C62" w14:paraId="60945811" w14:textId="77777777" w:rsidTr="001F2CCC">
        <w:trPr>
          <w:trHeight w:val="300"/>
        </w:trPr>
        <w:tc>
          <w:tcPr>
            <w:tcW w:w="0" w:type="auto"/>
            <w:tcMar>
              <w:top w:w="0" w:type="dxa"/>
              <w:left w:w="45" w:type="dxa"/>
              <w:bottom w:w="0" w:type="dxa"/>
              <w:right w:w="45" w:type="dxa"/>
            </w:tcMar>
            <w:vAlign w:val="center"/>
            <w:hideMark/>
          </w:tcPr>
          <w:p w14:paraId="549E2238"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 xml:space="preserve">Territorio del Conocimiento y </w:t>
            </w:r>
            <w:proofErr w:type="spellStart"/>
            <w:r w:rsidRPr="00900C62">
              <w:rPr>
                <w:rFonts w:ascii="AvantGarde Bk BT" w:hAnsi="AvantGarde Bk BT"/>
                <w:sz w:val="18"/>
                <w:szCs w:val="18"/>
                <w:u w:color="000000"/>
                <w:lang w:eastAsia="es-MX"/>
              </w:rPr>
              <w:t>Literacidad</w:t>
            </w:r>
            <w:proofErr w:type="spellEnd"/>
          </w:p>
        </w:tc>
        <w:tc>
          <w:tcPr>
            <w:tcW w:w="0" w:type="auto"/>
            <w:tcMar>
              <w:top w:w="0" w:type="dxa"/>
              <w:left w:w="45" w:type="dxa"/>
              <w:bottom w:w="0" w:type="dxa"/>
              <w:right w:w="45" w:type="dxa"/>
            </w:tcMar>
            <w:vAlign w:val="center"/>
            <w:hideMark/>
          </w:tcPr>
          <w:p w14:paraId="5193AC6A"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IC774</w:t>
            </w:r>
          </w:p>
        </w:tc>
        <w:tc>
          <w:tcPr>
            <w:tcW w:w="0" w:type="auto"/>
            <w:tcMar>
              <w:top w:w="0" w:type="dxa"/>
              <w:left w:w="45" w:type="dxa"/>
              <w:bottom w:w="0" w:type="dxa"/>
              <w:right w:w="45" w:type="dxa"/>
            </w:tcMar>
            <w:vAlign w:val="center"/>
            <w:hideMark/>
          </w:tcPr>
          <w:p w14:paraId="294A31D4"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CT</w:t>
            </w:r>
          </w:p>
        </w:tc>
        <w:tc>
          <w:tcPr>
            <w:tcW w:w="0" w:type="auto"/>
            <w:tcMar>
              <w:top w:w="0" w:type="dxa"/>
              <w:left w:w="45" w:type="dxa"/>
              <w:bottom w:w="0" w:type="dxa"/>
              <w:right w:w="45" w:type="dxa"/>
            </w:tcMar>
            <w:vAlign w:val="center"/>
            <w:hideMark/>
          </w:tcPr>
          <w:p w14:paraId="1E666B42"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48</w:t>
            </w:r>
          </w:p>
        </w:tc>
        <w:tc>
          <w:tcPr>
            <w:tcW w:w="0" w:type="auto"/>
            <w:tcMar>
              <w:top w:w="0" w:type="dxa"/>
              <w:left w:w="45" w:type="dxa"/>
              <w:bottom w:w="0" w:type="dxa"/>
              <w:right w:w="45" w:type="dxa"/>
            </w:tcMar>
            <w:vAlign w:val="center"/>
            <w:hideMark/>
          </w:tcPr>
          <w:p w14:paraId="5A2D8344"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16</w:t>
            </w:r>
          </w:p>
        </w:tc>
        <w:tc>
          <w:tcPr>
            <w:tcW w:w="0" w:type="auto"/>
            <w:tcMar>
              <w:top w:w="0" w:type="dxa"/>
              <w:left w:w="45" w:type="dxa"/>
              <w:bottom w:w="0" w:type="dxa"/>
              <w:right w:w="45" w:type="dxa"/>
            </w:tcMar>
            <w:vAlign w:val="center"/>
            <w:hideMark/>
          </w:tcPr>
          <w:p w14:paraId="1F119BB3"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64</w:t>
            </w:r>
          </w:p>
        </w:tc>
        <w:tc>
          <w:tcPr>
            <w:tcW w:w="0" w:type="auto"/>
            <w:tcMar>
              <w:top w:w="0" w:type="dxa"/>
              <w:left w:w="45" w:type="dxa"/>
              <w:bottom w:w="0" w:type="dxa"/>
              <w:right w:w="45" w:type="dxa"/>
            </w:tcMar>
            <w:vAlign w:val="center"/>
            <w:hideMark/>
          </w:tcPr>
          <w:p w14:paraId="018EED42"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4</w:t>
            </w:r>
          </w:p>
        </w:tc>
        <w:tc>
          <w:tcPr>
            <w:tcW w:w="0" w:type="auto"/>
            <w:tcMar>
              <w:top w:w="0" w:type="dxa"/>
              <w:left w:w="45" w:type="dxa"/>
              <w:bottom w:w="0" w:type="dxa"/>
              <w:right w:w="45" w:type="dxa"/>
            </w:tcMar>
            <w:vAlign w:val="center"/>
            <w:hideMark/>
          </w:tcPr>
          <w:p w14:paraId="6330BE89"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 xml:space="preserve">Territorio del Conocimiento y </w:t>
            </w:r>
            <w:proofErr w:type="spellStart"/>
            <w:r w:rsidRPr="00900C62">
              <w:rPr>
                <w:rFonts w:ascii="AvantGarde Bk BT" w:hAnsi="AvantGarde Bk BT"/>
                <w:sz w:val="18"/>
                <w:szCs w:val="18"/>
                <w:u w:color="000000"/>
                <w:lang w:eastAsia="es-MX"/>
              </w:rPr>
              <w:t>Literacidad</w:t>
            </w:r>
            <w:proofErr w:type="spellEnd"/>
            <w:r w:rsidRPr="00900C62">
              <w:rPr>
                <w:rFonts w:ascii="AvantGarde Bk BT" w:hAnsi="AvantGarde Bk BT"/>
                <w:sz w:val="18"/>
                <w:szCs w:val="18"/>
                <w:u w:color="000000"/>
                <w:lang w:eastAsia="es-MX"/>
              </w:rPr>
              <w:t> </w:t>
            </w:r>
          </w:p>
        </w:tc>
        <w:tc>
          <w:tcPr>
            <w:tcW w:w="0" w:type="auto"/>
            <w:tcMar>
              <w:top w:w="0" w:type="dxa"/>
              <w:left w:w="45" w:type="dxa"/>
              <w:bottom w:w="0" w:type="dxa"/>
              <w:right w:w="45" w:type="dxa"/>
            </w:tcMar>
            <w:vAlign w:val="center"/>
            <w:hideMark/>
          </w:tcPr>
          <w:p w14:paraId="600A8B80"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w:t>
            </w:r>
          </w:p>
        </w:tc>
        <w:tc>
          <w:tcPr>
            <w:tcW w:w="0" w:type="auto"/>
            <w:tcMar>
              <w:top w:w="0" w:type="dxa"/>
              <w:left w:w="45" w:type="dxa"/>
              <w:bottom w:w="0" w:type="dxa"/>
              <w:right w:w="45" w:type="dxa"/>
            </w:tcMar>
            <w:vAlign w:val="center"/>
            <w:hideMark/>
          </w:tcPr>
          <w:p w14:paraId="0F968ADD"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48</w:t>
            </w:r>
          </w:p>
        </w:tc>
        <w:tc>
          <w:tcPr>
            <w:tcW w:w="0" w:type="auto"/>
            <w:tcMar>
              <w:top w:w="0" w:type="dxa"/>
              <w:left w:w="45" w:type="dxa"/>
              <w:bottom w:w="0" w:type="dxa"/>
              <w:right w:w="45" w:type="dxa"/>
            </w:tcMar>
            <w:vAlign w:val="center"/>
            <w:hideMark/>
          </w:tcPr>
          <w:p w14:paraId="1D5A0034"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16</w:t>
            </w:r>
          </w:p>
        </w:tc>
        <w:tc>
          <w:tcPr>
            <w:tcW w:w="0" w:type="auto"/>
            <w:tcMar>
              <w:top w:w="0" w:type="dxa"/>
              <w:left w:w="45" w:type="dxa"/>
              <w:bottom w:w="0" w:type="dxa"/>
              <w:right w:w="45" w:type="dxa"/>
            </w:tcMar>
            <w:vAlign w:val="center"/>
            <w:hideMark/>
          </w:tcPr>
          <w:p w14:paraId="20C67C0C"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64</w:t>
            </w:r>
          </w:p>
        </w:tc>
        <w:tc>
          <w:tcPr>
            <w:tcW w:w="0" w:type="auto"/>
            <w:tcMar>
              <w:top w:w="0" w:type="dxa"/>
              <w:left w:w="45" w:type="dxa"/>
              <w:bottom w:w="0" w:type="dxa"/>
              <w:right w:w="45" w:type="dxa"/>
            </w:tcMar>
            <w:vAlign w:val="center"/>
            <w:hideMark/>
          </w:tcPr>
          <w:p w14:paraId="799191D4"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4</w:t>
            </w:r>
          </w:p>
        </w:tc>
      </w:tr>
      <w:tr w:rsidR="00FF7D0E" w:rsidRPr="00900C62" w14:paraId="748AA659" w14:textId="77777777" w:rsidTr="001F2CCC">
        <w:trPr>
          <w:trHeight w:val="300"/>
        </w:trPr>
        <w:tc>
          <w:tcPr>
            <w:tcW w:w="0" w:type="auto"/>
            <w:tcMar>
              <w:top w:w="0" w:type="dxa"/>
              <w:left w:w="45" w:type="dxa"/>
              <w:bottom w:w="0" w:type="dxa"/>
              <w:right w:w="45" w:type="dxa"/>
            </w:tcMar>
            <w:vAlign w:val="center"/>
            <w:hideMark/>
          </w:tcPr>
          <w:p w14:paraId="36036D4D"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Seminario de graduación I</w:t>
            </w:r>
          </w:p>
        </w:tc>
        <w:tc>
          <w:tcPr>
            <w:tcW w:w="0" w:type="auto"/>
            <w:tcMar>
              <w:top w:w="0" w:type="dxa"/>
              <w:left w:w="45" w:type="dxa"/>
              <w:bottom w:w="0" w:type="dxa"/>
              <w:right w:w="45" w:type="dxa"/>
            </w:tcMar>
            <w:vAlign w:val="center"/>
            <w:hideMark/>
          </w:tcPr>
          <w:p w14:paraId="3C84F6BE"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IC787</w:t>
            </w:r>
          </w:p>
        </w:tc>
        <w:tc>
          <w:tcPr>
            <w:tcW w:w="0" w:type="auto"/>
            <w:tcMar>
              <w:top w:w="0" w:type="dxa"/>
              <w:left w:w="45" w:type="dxa"/>
              <w:bottom w:w="0" w:type="dxa"/>
              <w:right w:w="45" w:type="dxa"/>
            </w:tcMar>
            <w:vAlign w:val="center"/>
            <w:hideMark/>
          </w:tcPr>
          <w:p w14:paraId="53FAB3B5"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w:t>
            </w:r>
          </w:p>
        </w:tc>
        <w:tc>
          <w:tcPr>
            <w:tcW w:w="0" w:type="auto"/>
            <w:tcMar>
              <w:top w:w="0" w:type="dxa"/>
              <w:left w:w="45" w:type="dxa"/>
              <w:bottom w:w="0" w:type="dxa"/>
              <w:right w:w="45" w:type="dxa"/>
            </w:tcMar>
            <w:vAlign w:val="center"/>
            <w:hideMark/>
          </w:tcPr>
          <w:p w14:paraId="53CD1B0B"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48</w:t>
            </w:r>
          </w:p>
        </w:tc>
        <w:tc>
          <w:tcPr>
            <w:tcW w:w="0" w:type="auto"/>
            <w:tcMar>
              <w:top w:w="0" w:type="dxa"/>
              <w:left w:w="45" w:type="dxa"/>
              <w:bottom w:w="0" w:type="dxa"/>
              <w:right w:w="45" w:type="dxa"/>
            </w:tcMar>
            <w:vAlign w:val="center"/>
            <w:hideMark/>
          </w:tcPr>
          <w:p w14:paraId="7E934B3C"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16</w:t>
            </w:r>
          </w:p>
        </w:tc>
        <w:tc>
          <w:tcPr>
            <w:tcW w:w="0" w:type="auto"/>
            <w:tcMar>
              <w:top w:w="0" w:type="dxa"/>
              <w:left w:w="45" w:type="dxa"/>
              <w:bottom w:w="0" w:type="dxa"/>
              <w:right w:w="45" w:type="dxa"/>
            </w:tcMar>
            <w:vAlign w:val="center"/>
            <w:hideMark/>
          </w:tcPr>
          <w:p w14:paraId="73BA3F9E"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64</w:t>
            </w:r>
          </w:p>
        </w:tc>
        <w:tc>
          <w:tcPr>
            <w:tcW w:w="0" w:type="auto"/>
            <w:tcMar>
              <w:top w:w="0" w:type="dxa"/>
              <w:left w:w="45" w:type="dxa"/>
              <w:bottom w:w="0" w:type="dxa"/>
              <w:right w:w="45" w:type="dxa"/>
            </w:tcMar>
            <w:vAlign w:val="center"/>
            <w:hideMark/>
          </w:tcPr>
          <w:p w14:paraId="4B27964C"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4</w:t>
            </w:r>
          </w:p>
        </w:tc>
        <w:tc>
          <w:tcPr>
            <w:tcW w:w="0" w:type="auto"/>
            <w:tcMar>
              <w:top w:w="0" w:type="dxa"/>
              <w:left w:w="45" w:type="dxa"/>
              <w:bottom w:w="0" w:type="dxa"/>
              <w:right w:w="45" w:type="dxa"/>
            </w:tcMar>
            <w:vAlign w:val="center"/>
            <w:hideMark/>
          </w:tcPr>
          <w:p w14:paraId="48BDABDD"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Teorías y Análisis de la Cultura  </w:t>
            </w:r>
          </w:p>
        </w:tc>
        <w:tc>
          <w:tcPr>
            <w:tcW w:w="0" w:type="auto"/>
            <w:tcMar>
              <w:top w:w="0" w:type="dxa"/>
              <w:left w:w="45" w:type="dxa"/>
              <w:bottom w:w="0" w:type="dxa"/>
              <w:right w:w="45" w:type="dxa"/>
            </w:tcMar>
            <w:vAlign w:val="center"/>
            <w:hideMark/>
          </w:tcPr>
          <w:p w14:paraId="2F77175A"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w:t>
            </w:r>
          </w:p>
        </w:tc>
        <w:tc>
          <w:tcPr>
            <w:tcW w:w="0" w:type="auto"/>
            <w:tcMar>
              <w:top w:w="0" w:type="dxa"/>
              <w:left w:w="45" w:type="dxa"/>
              <w:bottom w:w="0" w:type="dxa"/>
              <w:right w:w="45" w:type="dxa"/>
            </w:tcMar>
            <w:vAlign w:val="center"/>
            <w:hideMark/>
          </w:tcPr>
          <w:p w14:paraId="06C797EA"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30</w:t>
            </w:r>
          </w:p>
        </w:tc>
        <w:tc>
          <w:tcPr>
            <w:tcW w:w="0" w:type="auto"/>
            <w:tcMar>
              <w:top w:w="0" w:type="dxa"/>
              <w:left w:w="45" w:type="dxa"/>
              <w:bottom w:w="0" w:type="dxa"/>
              <w:right w:w="45" w:type="dxa"/>
            </w:tcMar>
            <w:vAlign w:val="center"/>
            <w:hideMark/>
          </w:tcPr>
          <w:p w14:paraId="321B92AC"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18</w:t>
            </w:r>
          </w:p>
        </w:tc>
        <w:tc>
          <w:tcPr>
            <w:tcW w:w="0" w:type="auto"/>
            <w:tcMar>
              <w:top w:w="0" w:type="dxa"/>
              <w:left w:w="45" w:type="dxa"/>
              <w:bottom w:w="0" w:type="dxa"/>
              <w:right w:w="45" w:type="dxa"/>
            </w:tcMar>
            <w:vAlign w:val="center"/>
            <w:hideMark/>
          </w:tcPr>
          <w:p w14:paraId="66D69FD5"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48</w:t>
            </w:r>
          </w:p>
        </w:tc>
        <w:tc>
          <w:tcPr>
            <w:tcW w:w="0" w:type="auto"/>
            <w:tcMar>
              <w:top w:w="0" w:type="dxa"/>
              <w:left w:w="45" w:type="dxa"/>
              <w:bottom w:w="0" w:type="dxa"/>
              <w:right w:w="45" w:type="dxa"/>
            </w:tcMar>
            <w:vAlign w:val="center"/>
            <w:hideMark/>
          </w:tcPr>
          <w:p w14:paraId="52BE95EE"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3</w:t>
            </w:r>
          </w:p>
        </w:tc>
      </w:tr>
      <w:tr w:rsidR="00FF7D0E" w:rsidRPr="00900C62" w14:paraId="39C43AE7" w14:textId="77777777" w:rsidTr="001F2CCC">
        <w:trPr>
          <w:trHeight w:val="300"/>
        </w:trPr>
        <w:tc>
          <w:tcPr>
            <w:tcW w:w="0" w:type="auto"/>
            <w:tcMar>
              <w:top w:w="0" w:type="dxa"/>
              <w:left w:w="45" w:type="dxa"/>
              <w:bottom w:w="0" w:type="dxa"/>
              <w:right w:w="45" w:type="dxa"/>
            </w:tcMar>
            <w:vAlign w:val="center"/>
            <w:hideMark/>
          </w:tcPr>
          <w:p w14:paraId="061C8AD6" w14:textId="77777777" w:rsidR="00FF7D0E" w:rsidRPr="00900C62" w:rsidRDefault="00FF7D0E" w:rsidP="001F2CCC">
            <w:pPr>
              <w:jc w:val="center"/>
              <w:rPr>
                <w:rFonts w:ascii="AvantGarde Bk BT" w:hAnsi="AvantGarde Bk BT"/>
                <w:sz w:val="18"/>
                <w:szCs w:val="18"/>
                <w:u w:color="000000"/>
                <w:lang w:eastAsia="es-MX"/>
              </w:rPr>
            </w:pPr>
            <w:proofErr w:type="spellStart"/>
            <w:r w:rsidRPr="00900C62">
              <w:rPr>
                <w:rFonts w:ascii="AvantGarde Bk BT" w:hAnsi="AvantGarde Bk BT"/>
                <w:sz w:val="18"/>
                <w:szCs w:val="18"/>
                <w:u w:color="000000"/>
                <w:lang w:eastAsia="es-MX"/>
              </w:rPr>
              <w:t>Literacidad</w:t>
            </w:r>
            <w:proofErr w:type="spellEnd"/>
            <w:r w:rsidRPr="00900C62">
              <w:rPr>
                <w:rFonts w:ascii="AvantGarde Bk BT" w:hAnsi="AvantGarde Bk BT"/>
                <w:sz w:val="18"/>
                <w:szCs w:val="18"/>
                <w:u w:color="000000"/>
                <w:lang w:eastAsia="es-MX"/>
              </w:rPr>
              <w:t xml:space="preserve"> en la vida Cotidiana</w:t>
            </w:r>
          </w:p>
        </w:tc>
        <w:tc>
          <w:tcPr>
            <w:tcW w:w="0" w:type="auto"/>
            <w:tcMar>
              <w:top w:w="0" w:type="dxa"/>
              <w:left w:w="45" w:type="dxa"/>
              <w:bottom w:w="0" w:type="dxa"/>
              <w:right w:w="45" w:type="dxa"/>
            </w:tcMar>
            <w:vAlign w:val="center"/>
            <w:hideMark/>
          </w:tcPr>
          <w:p w14:paraId="1006F9CE"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IC780</w:t>
            </w:r>
          </w:p>
        </w:tc>
        <w:tc>
          <w:tcPr>
            <w:tcW w:w="0" w:type="auto"/>
            <w:tcMar>
              <w:top w:w="0" w:type="dxa"/>
              <w:left w:w="45" w:type="dxa"/>
              <w:bottom w:w="0" w:type="dxa"/>
              <w:right w:w="45" w:type="dxa"/>
            </w:tcMar>
            <w:vAlign w:val="center"/>
            <w:hideMark/>
          </w:tcPr>
          <w:p w14:paraId="76AA00F1"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CT</w:t>
            </w:r>
          </w:p>
        </w:tc>
        <w:tc>
          <w:tcPr>
            <w:tcW w:w="0" w:type="auto"/>
            <w:tcMar>
              <w:top w:w="0" w:type="dxa"/>
              <w:left w:w="45" w:type="dxa"/>
              <w:bottom w:w="0" w:type="dxa"/>
              <w:right w:w="45" w:type="dxa"/>
            </w:tcMar>
            <w:vAlign w:val="center"/>
            <w:hideMark/>
          </w:tcPr>
          <w:p w14:paraId="72F304B9"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48</w:t>
            </w:r>
          </w:p>
        </w:tc>
        <w:tc>
          <w:tcPr>
            <w:tcW w:w="0" w:type="auto"/>
            <w:tcMar>
              <w:top w:w="0" w:type="dxa"/>
              <w:left w:w="45" w:type="dxa"/>
              <w:bottom w:w="0" w:type="dxa"/>
              <w:right w:w="45" w:type="dxa"/>
            </w:tcMar>
            <w:vAlign w:val="center"/>
            <w:hideMark/>
          </w:tcPr>
          <w:p w14:paraId="7009320D"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16</w:t>
            </w:r>
          </w:p>
        </w:tc>
        <w:tc>
          <w:tcPr>
            <w:tcW w:w="0" w:type="auto"/>
            <w:tcMar>
              <w:top w:w="0" w:type="dxa"/>
              <w:left w:w="45" w:type="dxa"/>
              <w:bottom w:w="0" w:type="dxa"/>
              <w:right w:w="45" w:type="dxa"/>
            </w:tcMar>
            <w:vAlign w:val="center"/>
            <w:hideMark/>
          </w:tcPr>
          <w:p w14:paraId="2BD21EE0"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64</w:t>
            </w:r>
          </w:p>
        </w:tc>
        <w:tc>
          <w:tcPr>
            <w:tcW w:w="0" w:type="auto"/>
            <w:tcMar>
              <w:top w:w="0" w:type="dxa"/>
              <w:left w:w="45" w:type="dxa"/>
              <w:bottom w:w="0" w:type="dxa"/>
              <w:right w:w="45" w:type="dxa"/>
            </w:tcMar>
            <w:vAlign w:val="center"/>
            <w:hideMark/>
          </w:tcPr>
          <w:p w14:paraId="36F73E7C"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4</w:t>
            </w:r>
          </w:p>
        </w:tc>
        <w:tc>
          <w:tcPr>
            <w:tcW w:w="0" w:type="auto"/>
            <w:tcMar>
              <w:top w:w="0" w:type="dxa"/>
              <w:left w:w="45" w:type="dxa"/>
              <w:bottom w:w="0" w:type="dxa"/>
              <w:right w:w="45" w:type="dxa"/>
            </w:tcMar>
            <w:vAlign w:val="center"/>
            <w:hideMark/>
          </w:tcPr>
          <w:p w14:paraId="4624DCFC" w14:textId="77777777" w:rsidR="00FF7D0E" w:rsidRPr="00900C62" w:rsidRDefault="00FF7D0E" w:rsidP="001F2CCC">
            <w:pPr>
              <w:jc w:val="center"/>
              <w:rPr>
                <w:rFonts w:ascii="AvantGarde Bk BT" w:hAnsi="AvantGarde Bk BT"/>
                <w:sz w:val="18"/>
                <w:szCs w:val="18"/>
                <w:u w:color="000000"/>
                <w:lang w:eastAsia="es-MX"/>
              </w:rPr>
            </w:pPr>
            <w:proofErr w:type="spellStart"/>
            <w:r w:rsidRPr="00900C62">
              <w:rPr>
                <w:rFonts w:ascii="AvantGarde Bk BT" w:hAnsi="AvantGarde Bk BT"/>
                <w:sz w:val="18"/>
                <w:szCs w:val="18"/>
                <w:u w:color="000000"/>
                <w:lang w:eastAsia="es-MX"/>
              </w:rPr>
              <w:t>Literacidad</w:t>
            </w:r>
            <w:proofErr w:type="spellEnd"/>
            <w:r w:rsidRPr="00900C62">
              <w:rPr>
                <w:rFonts w:ascii="AvantGarde Bk BT" w:hAnsi="AvantGarde Bk BT"/>
                <w:sz w:val="18"/>
                <w:szCs w:val="18"/>
                <w:u w:color="000000"/>
                <w:lang w:eastAsia="es-MX"/>
              </w:rPr>
              <w:t xml:space="preserve"> en la Vida Cotidiana</w:t>
            </w:r>
          </w:p>
        </w:tc>
        <w:tc>
          <w:tcPr>
            <w:tcW w:w="0" w:type="auto"/>
            <w:tcMar>
              <w:top w:w="0" w:type="dxa"/>
              <w:left w:w="45" w:type="dxa"/>
              <w:bottom w:w="0" w:type="dxa"/>
              <w:right w:w="45" w:type="dxa"/>
            </w:tcMar>
            <w:vAlign w:val="center"/>
            <w:hideMark/>
          </w:tcPr>
          <w:p w14:paraId="0F3E8365"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CT</w:t>
            </w:r>
          </w:p>
        </w:tc>
        <w:tc>
          <w:tcPr>
            <w:tcW w:w="0" w:type="auto"/>
            <w:tcMar>
              <w:top w:w="0" w:type="dxa"/>
              <w:left w:w="45" w:type="dxa"/>
              <w:bottom w:w="0" w:type="dxa"/>
              <w:right w:w="45" w:type="dxa"/>
            </w:tcMar>
            <w:vAlign w:val="center"/>
            <w:hideMark/>
          </w:tcPr>
          <w:p w14:paraId="6C4376FB"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30</w:t>
            </w:r>
          </w:p>
        </w:tc>
        <w:tc>
          <w:tcPr>
            <w:tcW w:w="0" w:type="auto"/>
            <w:tcMar>
              <w:top w:w="0" w:type="dxa"/>
              <w:left w:w="45" w:type="dxa"/>
              <w:bottom w:w="0" w:type="dxa"/>
              <w:right w:w="45" w:type="dxa"/>
            </w:tcMar>
            <w:vAlign w:val="center"/>
            <w:hideMark/>
          </w:tcPr>
          <w:p w14:paraId="73386B59"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18</w:t>
            </w:r>
          </w:p>
        </w:tc>
        <w:tc>
          <w:tcPr>
            <w:tcW w:w="0" w:type="auto"/>
            <w:tcMar>
              <w:top w:w="0" w:type="dxa"/>
              <w:left w:w="45" w:type="dxa"/>
              <w:bottom w:w="0" w:type="dxa"/>
              <w:right w:w="45" w:type="dxa"/>
            </w:tcMar>
            <w:vAlign w:val="center"/>
            <w:hideMark/>
          </w:tcPr>
          <w:p w14:paraId="567B3263"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48</w:t>
            </w:r>
          </w:p>
        </w:tc>
        <w:tc>
          <w:tcPr>
            <w:tcW w:w="0" w:type="auto"/>
            <w:tcMar>
              <w:top w:w="0" w:type="dxa"/>
              <w:left w:w="45" w:type="dxa"/>
              <w:bottom w:w="0" w:type="dxa"/>
              <w:right w:w="45" w:type="dxa"/>
            </w:tcMar>
            <w:vAlign w:val="center"/>
            <w:hideMark/>
          </w:tcPr>
          <w:p w14:paraId="4F48DFF3"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3</w:t>
            </w:r>
          </w:p>
        </w:tc>
      </w:tr>
      <w:tr w:rsidR="00FF7D0E" w:rsidRPr="00900C62" w14:paraId="3F4BE4CF" w14:textId="77777777" w:rsidTr="001F2CCC">
        <w:trPr>
          <w:trHeight w:val="300"/>
        </w:trPr>
        <w:tc>
          <w:tcPr>
            <w:tcW w:w="0" w:type="auto"/>
            <w:tcMar>
              <w:top w:w="0" w:type="dxa"/>
              <w:left w:w="45" w:type="dxa"/>
              <w:bottom w:w="0" w:type="dxa"/>
              <w:right w:w="45" w:type="dxa"/>
            </w:tcMar>
            <w:vAlign w:val="center"/>
            <w:hideMark/>
          </w:tcPr>
          <w:p w14:paraId="381490A7"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Lengua y Literatura: géneros textuales</w:t>
            </w:r>
          </w:p>
        </w:tc>
        <w:tc>
          <w:tcPr>
            <w:tcW w:w="0" w:type="auto"/>
            <w:tcMar>
              <w:top w:w="0" w:type="dxa"/>
              <w:left w:w="45" w:type="dxa"/>
              <w:bottom w:w="0" w:type="dxa"/>
              <w:right w:w="45" w:type="dxa"/>
            </w:tcMar>
            <w:vAlign w:val="center"/>
            <w:hideMark/>
          </w:tcPr>
          <w:p w14:paraId="07FE1D41"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IC783</w:t>
            </w:r>
          </w:p>
        </w:tc>
        <w:tc>
          <w:tcPr>
            <w:tcW w:w="0" w:type="auto"/>
            <w:tcMar>
              <w:top w:w="0" w:type="dxa"/>
              <w:left w:w="45" w:type="dxa"/>
              <w:bottom w:w="0" w:type="dxa"/>
              <w:right w:w="45" w:type="dxa"/>
            </w:tcMar>
            <w:vAlign w:val="center"/>
            <w:hideMark/>
          </w:tcPr>
          <w:p w14:paraId="3AB4FE23"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w:t>
            </w:r>
          </w:p>
        </w:tc>
        <w:tc>
          <w:tcPr>
            <w:tcW w:w="0" w:type="auto"/>
            <w:tcMar>
              <w:top w:w="0" w:type="dxa"/>
              <w:left w:w="45" w:type="dxa"/>
              <w:bottom w:w="0" w:type="dxa"/>
              <w:right w:w="45" w:type="dxa"/>
            </w:tcMar>
            <w:vAlign w:val="center"/>
            <w:hideMark/>
          </w:tcPr>
          <w:p w14:paraId="4C864F0B"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48</w:t>
            </w:r>
          </w:p>
        </w:tc>
        <w:tc>
          <w:tcPr>
            <w:tcW w:w="0" w:type="auto"/>
            <w:tcMar>
              <w:top w:w="0" w:type="dxa"/>
              <w:left w:w="45" w:type="dxa"/>
              <w:bottom w:w="0" w:type="dxa"/>
              <w:right w:w="45" w:type="dxa"/>
            </w:tcMar>
            <w:vAlign w:val="center"/>
            <w:hideMark/>
          </w:tcPr>
          <w:p w14:paraId="57933A07"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16</w:t>
            </w:r>
          </w:p>
        </w:tc>
        <w:tc>
          <w:tcPr>
            <w:tcW w:w="0" w:type="auto"/>
            <w:tcMar>
              <w:top w:w="0" w:type="dxa"/>
              <w:left w:w="45" w:type="dxa"/>
              <w:bottom w:w="0" w:type="dxa"/>
              <w:right w:w="45" w:type="dxa"/>
            </w:tcMar>
            <w:vAlign w:val="center"/>
            <w:hideMark/>
          </w:tcPr>
          <w:p w14:paraId="46260100"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64</w:t>
            </w:r>
          </w:p>
        </w:tc>
        <w:tc>
          <w:tcPr>
            <w:tcW w:w="0" w:type="auto"/>
            <w:tcMar>
              <w:top w:w="0" w:type="dxa"/>
              <w:left w:w="45" w:type="dxa"/>
              <w:bottom w:w="0" w:type="dxa"/>
              <w:right w:w="45" w:type="dxa"/>
            </w:tcMar>
            <w:vAlign w:val="center"/>
            <w:hideMark/>
          </w:tcPr>
          <w:p w14:paraId="3B012A67"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4</w:t>
            </w:r>
          </w:p>
        </w:tc>
        <w:tc>
          <w:tcPr>
            <w:tcW w:w="0" w:type="auto"/>
            <w:tcMar>
              <w:top w:w="0" w:type="dxa"/>
              <w:left w:w="45" w:type="dxa"/>
              <w:bottom w:w="0" w:type="dxa"/>
              <w:right w:w="45" w:type="dxa"/>
            </w:tcMar>
            <w:vAlign w:val="center"/>
            <w:hideMark/>
          </w:tcPr>
          <w:p w14:paraId="36C47D3F"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 xml:space="preserve">Pedagogía de la </w:t>
            </w:r>
            <w:proofErr w:type="spellStart"/>
            <w:r w:rsidRPr="00900C62">
              <w:rPr>
                <w:rFonts w:ascii="AvantGarde Bk BT" w:hAnsi="AvantGarde Bk BT"/>
                <w:sz w:val="18"/>
                <w:szCs w:val="18"/>
                <w:u w:color="000000"/>
                <w:lang w:eastAsia="es-MX"/>
              </w:rPr>
              <w:t>Literacidad</w:t>
            </w:r>
            <w:proofErr w:type="spellEnd"/>
            <w:r w:rsidRPr="00900C62">
              <w:rPr>
                <w:rFonts w:ascii="AvantGarde Bk BT" w:hAnsi="AvantGarde Bk BT"/>
                <w:sz w:val="18"/>
                <w:szCs w:val="18"/>
                <w:u w:color="000000"/>
                <w:lang w:eastAsia="es-MX"/>
              </w:rPr>
              <w:t xml:space="preserve"> para la Cultura Científica</w:t>
            </w:r>
          </w:p>
        </w:tc>
        <w:tc>
          <w:tcPr>
            <w:tcW w:w="0" w:type="auto"/>
            <w:tcMar>
              <w:top w:w="0" w:type="dxa"/>
              <w:left w:w="45" w:type="dxa"/>
              <w:bottom w:w="0" w:type="dxa"/>
              <w:right w:w="45" w:type="dxa"/>
            </w:tcMar>
            <w:vAlign w:val="center"/>
            <w:hideMark/>
          </w:tcPr>
          <w:p w14:paraId="2B05ACD5"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CT</w:t>
            </w:r>
          </w:p>
        </w:tc>
        <w:tc>
          <w:tcPr>
            <w:tcW w:w="0" w:type="auto"/>
            <w:tcMar>
              <w:top w:w="0" w:type="dxa"/>
              <w:left w:w="45" w:type="dxa"/>
              <w:bottom w:w="0" w:type="dxa"/>
              <w:right w:w="45" w:type="dxa"/>
            </w:tcMar>
            <w:vAlign w:val="center"/>
            <w:hideMark/>
          </w:tcPr>
          <w:p w14:paraId="13C44425"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48</w:t>
            </w:r>
          </w:p>
        </w:tc>
        <w:tc>
          <w:tcPr>
            <w:tcW w:w="0" w:type="auto"/>
            <w:tcMar>
              <w:top w:w="0" w:type="dxa"/>
              <w:left w:w="45" w:type="dxa"/>
              <w:bottom w:w="0" w:type="dxa"/>
              <w:right w:w="45" w:type="dxa"/>
            </w:tcMar>
            <w:vAlign w:val="center"/>
            <w:hideMark/>
          </w:tcPr>
          <w:p w14:paraId="6B76EDF8"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16</w:t>
            </w:r>
          </w:p>
        </w:tc>
        <w:tc>
          <w:tcPr>
            <w:tcW w:w="0" w:type="auto"/>
            <w:tcMar>
              <w:top w:w="0" w:type="dxa"/>
              <w:left w:w="45" w:type="dxa"/>
              <w:bottom w:w="0" w:type="dxa"/>
              <w:right w:w="45" w:type="dxa"/>
            </w:tcMar>
            <w:vAlign w:val="center"/>
            <w:hideMark/>
          </w:tcPr>
          <w:p w14:paraId="4C943B94"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64</w:t>
            </w:r>
          </w:p>
        </w:tc>
        <w:tc>
          <w:tcPr>
            <w:tcW w:w="0" w:type="auto"/>
            <w:tcMar>
              <w:top w:w="0" w:type="dxa"/>
              <w:left w:w="45" w:type="dxa"/>
              <w:bottom w:w="0" w:type="dxa"/>
              <w:right w:w="45" w:type="dxa"/>
            </w:tcMar>
            <w:vAlign w:val="center"/>
            <w:hideMark/>
          </w:tcPr>
          <w:p w14:paraId="6DBE7999"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4</w:t>
            </w:r>
          </w:p>
        </w:tc>
      </w:tr>
      <w:tr w:rsidR="00FF7D0E" w:rsidRPr="00900C62" w14:paraId="5EF34179" w14:textId="77777777" w:rsidTr="001F2CCC">
        <w:trPr>
          <w:trHeight w:val="300"/>
        </w:trPr>
        <w:tc>
          <w:tcPr>
            <w:tcW w:w="0" w:type="auto"/>
            <w:tcMar>
              <w:top w:w="0" w:type="dxa"/>
              <w:left w:w="45" w:type="dxa"/>
              <w:bottom w:w="0" w:type="dxa"/>
              <w:right w:w="45" w:type="dxa"/>
            </w:tcMar>
            <w:vAlign w:val="center"/>
            <w:hideMark/>
          </w:tcPr>
          <w:p w14:paraId="5D95A759"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 xml:space="preserve">Pedagogía de la </w:t>
            </w:r>
            <w:proofErr w:type="spellStart"/>
            <w:r w:rsidRPr="00900C62">
              <w:rPr>
                <w:rFonts w:ascii="AvantGarde Bk BT" w:hAnsi="AvantGarde Bk BT"/>
                <w:sz w:val="18"/>
                <w:szCs w:val="18"/>
                <w:u w:color="000000"/>
                <w:lang w:eastAsia="es-MX"/>
              </w:rPr>
              <w:t>Literacidad</w:t>
            </w:r>
            <w:proofErr w:type="spellEnd"/>
            <w:r w:rsidRPr="00900C62">
              <w:rPr>
                <w:rFonts w:ascii="AvantGarde Bk BT" w:hAnsi="AvantGarde Bk BT"/>
                <w:sz w:val="18"/>
                <w:szCs w:val="18"/>
                <w:u w:color="000000"/>
                <w:lang w:eastAsia="es-MX"/>
              </w:rPr>
              <w:t xml:space="preserve"> a lo largo del Currículo</w:t>
            </w:r>
          </w:p>
        </w:tc>
        <w:tc>
          <w:tcPr>
            <w:tcW w:w="0" w:type="auto"/>
            <w:tcMar>
              <w:top w:w="0" w:type="dxa"/>
              <w:left w:w="45" w:type="dxa"/>
              <w:bottom w:w="0" w:type="dxa"/>
              <w:right w:w="45" w:type="dxa"/>
            </w:tcMar>
            <w:vAlign w:val="center"/>
            <w:hideMark/>
          </w:tcPr>
          <w:p w14:paraId="5141EC7B"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IC776</w:t>
            </w:r>
          </w:p>
        </w:tc>
        <w:tc>
          <w:tcPr>
            <w:tcW w:w="0" w:type="auto"/>
            <w:tcMar>
              <w:top w:w="0" w:type="dxa"/>
              <w:left w:w="45" w:type="dxa"/>
              <w:bottom w:w="0" w:type="dxa"/>
              <w:right w:w="45" w:type="dxa"/>
            </w:tcMar>
            <w:vAlign w:val="center"/>
            <w:hideMark/>
          </w:tcPr>
          <w:p w14:paraId="6919FAC8"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CT</w:t>
            </w:r>
          </w:p>
        </w:tc>
        <w:tc>
          <w:tcPr>
            <w:tcW w:w="0" w:type="auto"/>
            <w:tcMar>
              <w:top w:w="0" w:type="dxa"/>
              <w:left w:w="45" w:type="dxa"/>
              <w:bottom w:w="0" w:type="dxa"/>
              <w:right w:w="45" w:type="dxa"/>
            </w:tcMar>
            <w:vAlign w:val="center"/>
            <w:hideMark/>
          </w:tcPr>
          <w:p w14:paraId="24B6AB2A"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48</w:t>
            </w:r>
          </w:p>
        </w:tc>
        <w:tc>
          <w:tcPr>
            <w:tcW w:w="0" w:type="auto"/>
            <w:tcMar>
              <w:top w:w="0" w:type="dxa"/>
              <w:left w:w="45" w:type="dxa"/>
              <w:bottom w:w="0" w:type="dxa"/>
              <w:right w:w="45" w:type="dxa"/>
            </w:tcMar>
            <w:vAlign w:val="center"/>
            <w:hideMark/>
          </w:tcPr>
          <w:p w14:paraId="0ED1424D"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16</w:t>
            </w:r>
          </w:p>
        </w:tc>
        <w:tc>
          <w:tcPr>
            <w:tcW w:w="0" w:type="auto"/>
            <w:tcMar>
              <w:top w:w="0" w:type="dxa"/>
              <w:left w:w="45" w:type="dxa"/>
              <w:bottom w:w="0" w:type="dxa"/>
              <w:right w:w="45" w:type="dxa"/>
            </w:tcMar>
            <w:vAlign w:val="center"/>
            <w:hideMark/>
          </w:tcPr>
          <w:p w14:paraId="0CE947DC"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64</w:t>
            </w:r>
          </w:p>
        </w:tc>
        <w:tc>
          <w:tcPr>
            <w:tcW w:w="0" w:type="auto"/>
            <w:tcMar>
              <w:top w:w="0" w:type="dxa"/>
              <w:left w:w="45" w:type="dxa"/>
              <w:bottom w:w="0" w:type="dxa"/>
              <w:right w:w="45" w:type="dxa"/>
            </w:tcMar>
            <w:vAlign w:val="center"/>
            <w:hideMark/>
          </w:tcPr>
          <w:p w14:paraId="6C768C20"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4</w:t>
            </w:r>
          </w:p>
        </w:tc>
        <w:tc>
          <w:tcPr>
            <w:tcW w:w="0" w:type="auto"/>
            <w:tcMar>
              <w:top w:w="0" w:type="dxa"/>
              <w:left w:w="45" w:type="dxa"/>
              <w:bottom w:w="0" w:type="dxa"/>
              <w:right w:w="45" w:type="dxa"/>
            </w:tcMar>
            <w:vAlign w:val="center"/>
            <w:hideMark/>
          </w:tcPr>
          <w:p w14:paraId="1AEA933A"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 xml:space="preserve">Pedagogía de la </w:t>
            </w:r>
            <w:proofErr w:type="spellStart"/>
            <w:r w:rsidRPr="00900C62">
              <w:rPr>
                <w:rFonts w:ascii="AvantGarde Bk BT" w:hAnsi="AvantGarde Bk BT"/>
                <w:sz w:val="18"/>
                <w:szCs w:val="18"/>
                <w:u w:color="000000"/>
                <w:lang w:eastAsia="es-MX"/>
              </w:rPr>
              <w:t>Literacidad</w:t>
            </w:r>
            <w:proofErr w:type="spellEnd"/>
            <w:r w:rsidRPr="00900C62">
              <w:rPr>
                <w:rFonts w:ascii="AvantGarde Bk BT" w:hAnsi="AvantGarde Bk BT"/>
                <w:sz w:val="18"/>
                <w:szCs w:val="18"/>
                <w:u w:color="000000"/>
                <w:lang w:eastAsia="es-MX"/>
              </w:rPr>
              <w:t xml:space="preserve"> a lo largo del Currículum </w:t>
            </w:r>
          </w:p>
        </w:tc>
        <w:tc>
          <w:tcPr>
            <w:tcW w:w="0" w:type="auto"/>
            <w:tcMar>
              <w:top w:w="0" w:type="dxa"/>
              <w:left w:w="45" w:type="dxa"/>
              <w:bottom w:w="0" w:type="dxa"/>
              <w:right w:w="45" w:type="dxa"/>
            </w:tcMar>
            <w:vAlign w:val="center"/>
            <w:hideMark/>
          </w:tcPr>
          <w:p w14:paraId="341EC541"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w:t>
            </w:r>
          </w:p>
        </w:tc>
        <w:tc>
          <w:tcPr>
            <w:tcW w:w="0" w:type="auto"/>
            <w:tcMar>
              <w:top w:w="0" w:type="dxa"/>
              <w:left w:w="45" w:type="dxa"/>
              <w:bottom w:w="0" w:type="dxa"/>
              <w:right w:w="45" w:type="dxa"/>
            </w:tcMar>
            <w:vAlign w:val="center"/>
            <w:hideMark/>
          </w:tcPr>
          <w:p w14:paraId="1B821666"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48</w:t>
            </w:r>
          </w:p>
        </w:tc>
        <w:tc>
          <w:tcPr>
            <w:tcW w:w="0" w:type="auto"/>
            <w:tcMar>
              <w:top w:w="0" w:type="dxa"/>
              <w:left w:w="45" w:type="dxa"/>
              <w:bottom w:w="0" w:type="dxa"/>
              <w:right w:w="45" w:type="dxa"/>
            </w:tcMar>
            <w:vAlign w:val="center"/>
            <w:hideMark/>
          </w:tcPr>
          <w:p w14:paraId="68A1FAFA"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16</w:t>
            </w:r>
          </w:p>
        </w:tc>
        <w:tc>
          <w:tcPr>
            <w:tcW w:w="0" w:type="auto"/>
            <w:tcMar>
              <w:top w:w="0" w:type="dxa"/>
              <w:left w:w="45" w:type="dxa"/>
              <w:bottom w:w="0" w:type="dxa"/>
              <w:right w:w="45" w:type="dxa"/>
            </w:tcMar>
            <w:vAlign w:val="center"/>
            <w:hideMark/>
          </w:tcPr>
          <w:p w14:paraId="2926444E"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64</w:t>
            </w:r>
          </w:p>
        </w:tc>
        <w:tc>
          <w:tcPr>
            <w:tcW w:w="0" w:type="auto"/>
            <w:tcMar>
              <w:top w:w="0" w:type="dxa"/>
              <w:left w:w="45" w:type="dxa"/>
              <w:bottom w:w="0" w:type="dxa"/>
              <w:right w:w="45" w:type="dxa"/>
            </w:tcMar>
            <w:vAlign w:val="center"/>
            <w:hideMark/>
          </w:tcPr>
          <w:p w14:paraId="3C172500"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4</w:t>
            </w:r>
          </w:p>
        </w:tc>
      </w:tr>
      <w:tr w:rsidR="00FF7D0E" w:rsidRPr="00900C62" w14:paraId="1AFB4AF0" w14:textId="77777777" w:rsidTr="001F2CCC">
        <w:trPr>
          <w:trHeight w:val="300"/>
        </w:trPr>
        <w:tc>
          <w:tcPr>
            <w:tcW w:w="0" w:type="auto"/>
            <w:tcMar>
              <w:top w:w="0" w:type="dxa"/>
              <w:left w:w="45" w:type="dxa"/>
              <w:bottom w:w="0" w:type="dxa"/>
              <w:right w:w="45" w:type="dxa"/>
            </w:tcMar>
            <w:vAlign w:val="center"/>
            <w:hideMark/>
          </w:tcPr>
          <w:p w14:paraId="35239BF2"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Modelos Pedagógicos Incluyentes</w:t>
            </w:r>
          </w:p>
        </w:tc>
        <w:tc>
          <w:tcPr>
            <w:tcW w:w="0" w:type="auto"/>
            <w:tcMar>
              <w:top w:w="0" w:type="dxa"/>
              <w:left w:w="45" w:type="dxa"/>
              <w:bottom w:w="0" w:type="dxa"/>
              <w:right w:w="45" w:type="dxa"/>
            </w:tcMar>
            <w:vAlign w:val="center"/>
            <w:hideMark/>
          </w:tcPr>
          <w:p w14:paraId="3222565A"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IC781</w:t>
            </w:r>
          </w:p>
        </w:tc>
        <w:tc>
          <w:tcPr>
            <w:tcW w:w="0" w:type="auto"/>
            <w:tcMar>
              <w:top w:w="0" w:type="dxa"/>
              <w:left w:w="45" w:type="dxa"/>
              <w:bottom w:w="0" w:type="dxa"/>
              <w:right w:w="45" w:type="dxa"/>
            </w:tcMar>
            <w:vAlign w:val="center"/>
            <w:hideMark/>
          </w:tcPr>
          <w:p w14:paraId="6A578074"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w:t>
            </w:r>
          </w:p>
        </w:tc>
        <w:tc>
          <w:tcPr>
            <w:tcW w:w="0" w:type="auto"/>
            <w:tcMar>
              <w:top w:w="0" w:type="dxa"/>
              <w:left w:w="45" w:type="dxa"/>
              <w:bottom w:w="0" w:type="dxa"/>
              <w:right w:w="45" w:type="dxa"/>
            </w:tcMar>
            <w:vAlign w:val="center"/>
            <w:hideMark/>
          </w:tcPr>
          <w:p w14:paraId="39E7C01A"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72</w:t>
            </w:r>
          </w:p>
        </w:tc>
        <w:tc>
          <w:tcPr>
            <w:tcW w:w="0" w:type="auto"/>
            <w:tcMar>
              <w:top w:w="0" w:type="dxa"/>
              <w:left w:w="45" w:type="dxa"/>
              <w:bottom w:w="0" w:type="dxa"/>
              <w:right w:w="45" w:type="dxa"/>
            </w:tcMar>
            <w:vAlign w:val="center"/>
            <w:hideMark/>
          </w:tcPr>
          <w:p w14:paraId="0AC176BF"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24</w:t>
            </w:r>
          </w:p>
        </w:tc>
        <w:tc>
          <w:tcPr>
            <w:tcW w:w="0" w:type="auto"/>
            <w:tcMar>
              <w:top w:w="0" w:type="dxa"/>
              <w:left w:w="45" w:type="dxa"/>
              <w:bottom w:w="0" w:type="dxa"/>
              <w:right w:w="45" w:type="dxa"/>
            </w:tcMar>
            <w:vAlign w:val="center"/>
            <w:hideMark/>
          </w:tcPr>
          <w:p w14:paraId="3AF533EF"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96</w:t>
            </w:r>
          </w:p>
        </w:tc>
        <w:tc>
          <w:tcPr>
            <w:tcW w:w="0" w:type="auto"/>
            <w:tcMar>
              <w:top w:w="0" w:type="dxa"/>
              <w:left w:w="45" w:type="dxa"/>
              <w:bottom w:w="0" w:type="dxa"/>
              <w:right w:w="45" w:type="dxa"/>
            </w:tcMar>
            <w:vAlign w:val="center"/>
            <w:hideMark/>
          </w:tcPr>
          <w:p w14:paraId="6BD63AA7"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w:t>
            </w:r>
          </w:p>
        </w:tc>
        <w:tc>
          <w:tcPr>
            <w:tcW w:w="0" w:type="auto"/>
            <w:tcMar>
              <w:top w:w="0" w:type="dxa"/>
              <w:left w:w="45" w:type="dxa"/>
              <w:bottom w:w="0" w:type="dxa"/>
              <w:right w:w="45" w:type="dxa"/>
            </w:tcMar>
            <w:vAlign w:val="center"/>
            <w:hideMark/>
          </w:tcPr>
          <w:p w14:paraId="149508EA" w14:textId="77777777" w:rsidR="00FF7D0E" w:rsidRPr="00900C62" w:rsidRDefault="00FF7D0E" w:rsidP="001F2CCC">
            <w:pPr>
              <w:jc w:val="center"/>
              <w:rPr>
                <w:rFonts w:ascii="AvantGarde Bk BT" w:hAnsi="AvantGarde Bk BT"/>
                <w:sz w:val="18"/>
                <w:szCs w:val="18"/>
                <w:u w:color="000000"/>
                <w:lang w:eastAsia="es-MX"/>
              </w:rPr>
            </w:pPr>
            <w:proofErr w:type="spellStart"/>
            <w:r w:rsidRPr="00900C62">
              <w:rPr>
                <w:rFonts w:ascii="AvantGarde Bk BT" w:hAnsi="AvantGarde Bk BT"/>
                <w:sz w:val="18"/>
                <w:szCs w:val="18"/>
                <w:u w:color="000000"/>
                <w:lang w:eastAsia="es-MX"/>
              </w:rPr>
              <w:t>Multiliteracidad</w:t>
            </w:r>
            <w:proofErr w:type="spellEnd"/>
            <w:r w:rsidRPr="00900C62">
              <w:rPr>
                <w:rFonts w:ascii="AvantGarde Bk BT" w:hAnsi="AvantGarde Bk BT"/>
                <w:sz w:val="18"/>
                <w:szCs w:val="18"/>
                <w:u w:color="000000"/>
                <w:lang w:eastAsia="es-MX"/>
              </w:rPr>
              <w:t xml:space="preserve"> y </w:t>
            </w:r>
            <w:proofErr w:type="spellStart"/>
            <w:r w:rsidRPr="00900C62">
              <w:rPr>
                <w:rFonts w:ascii="AvantGarde Bk BT" w:hAnsi="AvantGarde Bk BT"/>
                <w:sz w:val="18"/>
                <w:szCs w:val="18"/>
                <w:u w:color="000000"/>
                <w:lang w:eastAsia="es-MX"/>
              </w:rPr>
              <w:t>Multimodalidad</w:t>
            </w:r>
            <w:proofErr w:type="spellEnd"/>
          </w:p>
        </w:tc>
        <w:tc>
          <w:tcPr>
            <w:tcW w:w="0" w:type="auto"/>
            <w:tcMar>
              <w:top w:w="0" w:type="dxa"/>
              <w:left w:w="45" w:type="dxa"/>
              <w:bottom w:w="0" w:type="dxa"/>
              <w:right w:w="45" w:type="dxa"/>
            </w:tcMar>
            <w:vAlign w:val="center"/>
            <w:hideMark/>
          </w:tcPr>
          <w:p w14:paraId="3483B061"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CT</w:t>
            </w:r>
          </w:p>
        </w:tc>
        <w:tc>
          <w:tcPr>
            <w:tcW w:w="0" w:type="auto"/>
            <w:tcMar>
              <w:top w:w="0" w:type="dxa"/>
              <w:left w:w="45" w:type="dxa"/>
              <w:bottom w:w="0" w:type="dxa"/>
              <w:right w:w="45" w:type="dxa"/>
            </w:tcMar>
            <w:vAlign w:val="center"/>
            <w:hideMark/>
          </w:tcPr>
          <w:p w14:paraId="3B125BFF"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60</w:t>
            </w:r>
          </w:p>
        </w:tc>
        <w:tc>
          <w:tcPr>
            <w:tcW w:w="0" w:type="auto"/>
            <w:tcMar>
              <w:top w:w="0" w:type="dxa"/>
              <w:left w:w="45" w:type="dxa"/>
              <w:bottom w:w="0" w:type="dxa"/>
              <w:right w:w="45" w:type="dxa"/>
            </w:tcMar>
            <w:vAlign w:val="center"/>
            <w:hideMark/>
          </w:tcPr>
          <w:p w14:paraId="4A60088C"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20</w:t>
            </w:r>
          </w:p>
        </w:tc>
        <w:tc>
          <w:tcPr>
            <w:tcW w:w="0" w:type="auto"/>
            <w:tcMar>
              <w:top w:w="0" w:type="dxa"/>
              <w:left w:w="45" w:type="dxa"/>
              <w:bottom w:w="0" w:type="dxa"/>
              <w:right w:w="45" w:type="dxa"/>
            </w:tcMar>
            <w:vAlign w:val="center"/>
            <w:hideMark/>
          </w:tcPr>
          <w:p w14:paraId="6134C490"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80</w:t>
            </w:r>
          </w:p>
        </w:tc>
        <w:tc>
          <w:tcPr>
            <w:tcW w:w="0" w:type="auto"/>
            <w:tcMar>
              <w:top w:w="0" w:type="dxa"/>
              <w:left w:w="45" w:type="dxa"/>
              <w:bottom w:w="0" w:type="dxa"/>
              <w:right w:w="45" w:type="dxa"/>
            </w:tcMar>
            <w:vAlign w:val="center"/>
            <w:hideMark/>
          </w:tcPr>
          <w:p w14:paraId="4065C31F"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5</w:t>
            </w:r>
          </w:p>
        </w:tc>
      </w:tr>
      <w:tr w:rsidR="00FF7D0E" w:rsidRPr="00900C62" w14:paraId="549FCAE1" w14:textId="77777777" w:rsidTr="001F2CCC">
        <w:trPr>
          <w:trHeight w:val="300"/>
        </w:trPr>
        <w:tc>
          <w:tcPr>
            <w:tcW w:w="0" w:type="auto"/>
            <w:tcMar>
              <w:top w:w="0" w:type="dxa"/>
              <w:left w:w="45" w:type="dxa"/>
              <w:bottom w:w="0" w:type="dxa"/>
              <w:right w:w="45" w:type="dxa"/>
            </w:tcMar>
            <w:vAlign w:val="center"/>
            <w:hideMark/>
          </w:tcPr>
          <w:p w14:paraId="3576A863"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 xml:space="preserve">Neurociencias Cognitivas y </w:t>
            </w:r>
            <w:proofErr w:type="spellStart"/>
            <w:r w:rsidRPr="00900C62">
              <w:rPr>
                <w:rFonts w:ascii="AvantGarde Bk BT" w:hAnsi="AvantGarde Bk BT"/>
                <w:sz w:val="18"/>
                <w:szCs w:val="18"/>
                <w:u w:color="000000"/>
                <w:lang w:eastAsia="es-MX"/>
              </w:rPr>
              <w:t>Literacidad</w:t>
            </w:r>
            <w:proofErr w:type="spellEnd"/>
          </w:p>
        </w:tc>
        <w:tc>
          <w:tcPr>
            <w:tcW w:w="0" w:type="auto"/>
            <w:tcMar>
              <w:top w:w="0" w:type="dxa"/>
              <w:left w:w="45" w:type="dxa"/>
              <w:bottom w:w="0" w:type="dxa"/>
              <w:right w:w="45" w:type="dxa"/>
            </w:tcMar>
            <w:vAlign w:val="center"/>
            <w:hideMark/>
          </w:tcPr>
          <w:p w14:paraId="2426B795"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IC775</w:t>
            </w:r>
          </w:p>
        </w:tc>
        <w:tc>
          <w:tcPr>
            <w:tcW w:w="0" w:type="auto"/>
            <w:tcMar>
              <w:top w:w="0" w:type="dxa"/>
              <w:left w:w="45" w:type="dxa"/>
              <w:bottom w:w="0" w:type="dxa"/>
              <w:right w:w="45" w:type="dxa"/>
            </w:tcMar>
            <w:vAlign w:val="center"/>
            <w:hideMark/>
          </w:tcPr>
          <w:p w14:paraId="7C5D8BE4"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CT</w:t>
            </w:r>
          </w:p>
        </w:tc>
        <w:tc>
          <w:tcPr>
            <w:tcW w:w="0" w:type="auto"/>
            <w:tcMar>
              <w:top w:w="0" w:type="dxa"/>
              <w:left w:w="45" w:type="dxa"/>
              <w:bottom w:w="0" w:type="dxa"/>
              <w:right w:w="45" w:type="dxa"/>
            </w:tcMar>
            <w:vAlign w:val="center"/>
            <w:hideMark/>
          </w:tcPr>
          <w:p w14:paraId="2BCCB5F2"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48</w:t>
            </w:r>
          </w:p>
        </w:tc>
        <w:tc>
          <w:tcPr>
            <w:tcW w:w="0" w:type="auto"/>
            <w:tcMar>
              <w:top w:w="0" w:type="dxa"/>
              <w:left w:w="45" w:type="dxa"/>
              <w:bottom w:w="0" w:type="dxa"/>
              <w:right w:w="45" w:type="dxa"/>
            </w:tcMar>
            <w:vAlign w:val="center"/>
            <w:hideMark/>
          </w:tcPr>
          <w:p w14:paraId="676CD22A"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16</w:t>
            </w:r>
          </w:p>
        </w:tc>
        <w:tc>
          <w:tcPr>
            <w:tcW w:w="0" w:type="auto"/>
            <w:tcMar>
              <w:top w:w="0" w:type="dxa"/>
              <w:left w:w="45" w:type="dxa"/>
              <w:bottom w:w="0" w:type="dxa"/>
              <w:right w:w="45" w:type="dxa"/>
            </w:tcMar>
            <w:vAlign w:val="center"/>
            <w:hideMark/>
          </w:tcPr>
          <w:p w14:paraId="54C77983"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64</w:t>
            </w:r>
          </w:p>
        </w:tc>
        <w:tc>
          <w:tcPr>
            <w:tcW w:w="0" w:type="auto"/>
            <w:tcMar>
              <w:top w:w="0" w:type="dxa"/>
              <w:left w:w="45" w:type="dxa"/>
              <w:bottom w:w="0" w:type="dxa"/>
              <w:right w:w="45" w:type="dxa"/>
            </w:tcMar>
            <w:vAlign w:val="center"/>
            <w:hideMark/>
          </w:tcPr>
          <w:p w14:paraId="038D71C8"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4</w:t>
            </w:r>
          </w:p>
        </w:tc>
        <w:tc>
          <w:tcPr>
            <w:tcW w:w="0" w:type="auto"/>
            <w:tcMar>
              <w:top w:w="0" w:type="dxa"/>
              <w:left w:w="45" w:type="dxa"/>
              <w:bottom w:w="0" w:type="dxa"/>
              <w:right w:w="45" w:type="dxa"/>
            </w:tcMar>
            <w:vAlign w:val="center"/>
            <w:hideMark/>
          </w:tcPr>
          <w:p w14:paraId="6452BB4E"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 xml:space="preserve">Neurociencias Cognitivas, </w:t>
            </w:r>
            <w:proofErr w:type="spellStart"/>
            <w:r w:rsidRPr="00900C62">
              <w:rPr>
                <w:rFonts w:ascii="AvantGarde Bk BT" w:hAnsi="AvantGarde Bk BT"/>
                <w:sz w:val="18"/>
                <w:szCs w:val="18"/>
                <w:u w:color="000000"/>
                <w:lang w:eastAsia="es-MX"/>
              </w:rPr>
              <w:t>Literacidad</w:t>
            </w:r>
            <w:proofErr w:type="spellEnd"/>
            <w:r w:rsidRPr="00900C62">
              <w:rPr>
                <w:rFonts w:ascii="AvantGarde Bk BT" w:hAnsi="AvantGarde Bk BT"/>
                <w:sz w:val="18"/>
                <w:szCs w:val="18"/>
                <w:u w:color="000000"/>
                <w:lang w:eastAsia="es-MX"/>
              </w:rPr>
              <w:t xml:space="preserve"> y Emoción</w:t>
            </w:r>
          </w:p>
        </w:tc>
        <w:tc>
          <w:tcPr>
            <w:tcW w:w="0" w:type="auto"/>
            <w:tcMar>
              <w:top w:w="0" w:type="dxa"/>
              <w:left w:w="45" w:type="dxa"/>
              <w:bottom w:w="0" w:type="dxa"/>
              <w:right w:w="45" w:type="dxa"/>
            </w:tcMar>
            <w:vAlign w:val="center"/>
            <w:hideMark/>
          </w:tcPr>
          <w:p w14:paraId="54E87B46"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w:t>
            </w:r>
          </w:p>
        </w:tc>
        <w:tc>
          <w:tcPr>
            <w:tcW w:w="0" w:type="auto"/>
            <w:tcMar>
              <w:top w:w="0" w:type="dxa"/>
              <w:left w:w="45" w:type="dxa"/>
              <w:bottom w:w="0" w:type="dxa"/>
              <w:right w:w="45" w:type="dxa"/>
            </w:tcMar>
            <w:vAlign w:val="center"/>
            <w:hideMark/>
          </w:tcPr>
          <w:p w14:paraId="75CE0165"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60</w:t>
            </w:r>
          </w:p>
        </w:tc>
        <w:tc>
          <w:tcPr>
            <w:tcW w:w="0" w:type="auto"/>
            <w:tcMar>
              <w:top w:w="0" w:type="dxa"/>
              <w:left w:w="45" w:type="dxa"/>
              <w:bottom w:w="0" w:type="dxa"/>
              <w:right w:w="45" w:type="dxa"/>
            </w:tcMar>
            <w:vAlign w:val="center"/>
            <w:hideMark/>
          </w:tcPr>
          <w:p w14:paraId="7B187F24"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20</w:t>
            </w:r>
          </w:p>
        </w:tc>
        <w:tc>
          <w:tcPr>
            <w:tcW w:w="0" w:type="auto"/>
            <w:tcMar>
              <w:top w:w="0" w:type="dxa"/>
              <w:left w:w="45" w:type="dxa"/>
              <w:bottom w:w="0" w:type="dxa"/>
              <w:right w:w="45" w:type="dxa"/>
            </w:tcMar>
            <w:vAlign w:val="center"/>
            <w:hideMark/>
          </w:tcPr>
          <w:p w14:paraId="75D2873A"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80</w:t>
            </w:r>
          </w:p>
        </w:tc>
        <w:tc>
          <w:tcPr>
            <w:tcW w:w="0" w:type="auto"/>
            <w:tcMar>
              <w:top w:w="0" w:type="dxa"/>
              <w:left w:w="45" w:type="dxa"/>
              <w:bottom w:w="0" w:type="dxa"/>
              <w:right w:w="45" w:type="dxa"/>
            </w:tcMar>
            <w:vAlign w:val="center"/>
            <w:hideMark/>
          </w:tcPr>
          <w:p w14:paraId="289AC5B7"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5</w:t>
            </w:r>
          </w:p>
        </w:tc>
      </w:tr>
      <w:tr w:rsidR="00FF7D0E" w:rsidRPr="00900C62" w14:paraId="5B4393E2" w14:textId="77777777" w:rsidTr="001F2CCC">
        <w:trPr>
          <w:trHeight w:val="300"/>
        </w:trPr>
        <w:tc>
          <w:tcPr>
            <w:tcW w:w="0" w:type="auto"/>
            <w:tcMar>
              <w:top w:w="0" w:type="dxa"/>
              <w:left w:w="45" w:type="dxa"/>
              <w:bottom w:w="0" w:type="dxa"/>
              <w:right w:w="45" w:type="dxa"/>
            </w:tcMar>
            <w:vAlign w:val="center"/>
            <w:hideMark/>
          </w:tcPr>
          <w:p w14:paraId="11370BEF"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 xml:space="preserve">Evolución del lenguaje, las tecnologías y las </w:t>
            </w:r>
            <w:proofErr w:type="spellStart"/>
            <w:r w:rsidRPr="00900C62">
              <w:rPr>
                <w:rFonts w:ascii="AvantGarde Bk BT" w:hAnsi="AvantGarde Bk BT"/>
                <w:sz w:val="18"/>
                <w:szCs w:val="18"/>
                <w:u w:color="000000"/>
                <w:lang w:eastAsia="es-MX"/>
              </w:rPr>
              <w:t>literacidades</w:t>
            </w:r>
            <w:proofErr w:type="spellEnd"/>
            <w:r w:rsidRPr="00900C62">
              <w:rPr>
                <w:rFonts w:ascii="AvantGarde Bk BT" w:hAnsi="AvantGarde Bk BT"/>
                <w:sz w:val="18"/>
                <w:szCs w:val="18"/>
                <w:u w:color="000000"/>
                <w:lang w:eastAsia="es-MX"/>
              </w:rPr>
              <w:t xml:space="preserve"> </w:t>
            </w:r>
          </w:p>
        </w:tc>
        <w:tc>
          <w:tcPr>
            <w:tcW w:w="0" w:type="auto"/>
            <w:tcMar>
              <w:top w:w="0" w:type="dxa"/>
              <w:left w:w="45" w:type="dxa"/>
              <w:bottom w:w="0" w:type="dxa"/>
              <w:right w:w="45" w:type="dxa"/>
            </w:tcMar>
            <w:vAlign w:val="center"/>
            <w:hideMark/>
          </w:tcPr>
          <w:p w14:paraId="07D17C69"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IC777</w:t>
            </w:r>
          </w:p>
        </w:tc>
        <w:tc>
          <w:tcPr>
            <w:tcW w:w="0" w:type="auto"/>
            <w:tcMar>
              <w:top w:w="0" w:type="dxa"/>
              <w:left w:w="45" w:type="dxa"/>
              <w:bottom w:w="0" w:type="dxa"/>
              <w:right w:w="45" w:type="dxa"/>
            </w:tcMar>
            <w:vAlign w:val="center"/>
            <w:hideMark/>
          </w:tcPr>
          <w:p w14:paraId="0A9E7E8C"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w:t>
            </w:r>
          </w:p>
        </w:tc>
        <w:tc>
          <w:tcPr>
            <w:tcW w:w="0" w:type="auto"/>
            <w:tcMar>
              <w:top w:w="0" w:type="dxa"/>
              <w:left w:w="45" w:type="dxa"/>
              <w:bottom w:w="0" w:type="dxa"/>
              <w:right w:w="45" w:type="dxa"/>
            </w:tcMar>
            <w:vAlign w:val="center"/>
            <w:hideMark/>
          </w:tcPr>
          <w:p w14:paraId="7D696F63"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72</w:t>
            </w:r>
          </w:p>
        </w:tc>
        <w:tc>
          <w:tcPr>
            <w:tcW w:w="0" w:type="auto"/>
            <w:tcMar>
              <w:top w:w="0" w:type="dxa"/>
              <w:left w:w="45" w:type="dxa"/>
              <w:bottom w:w="0" w:type="dxa"/>
              <w:right w:w="45" w:type="dxa"/>
            </w:tcMar>
            <w:vAlign w:val="center"/>
            <w:hideMark/>
          </w:tcPr>
          <w:p w14:paraId="50E32173"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24</w:t>
            </w:r>
          </w:p>
        </w:tc>
        <w:tc>
          <w:tcPr>
            <w:tcW w:w="0" w:type="auto"/>
            <w:tcMar>
              <w:top w:w="0" w:type="dxa"/>
              <w:left w:w="45" w:type="dxa"/>
              <w:bottom w:w="0" w:type="dxa"/>
              <w:right w:w="45" w:type="dxa"/>
            </w:tcMar>
            <w:vAlign w:val="center"/>
            <w:hideMark/>
          </w:tcPr>
          <w:p w14:paraId="3487159D"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96</w:t>
            </w:r>
          </w:p>
        </w:tc>
        <w:tc>
          <w:tcPr>
            <w:tcW w:w="0" w:type="auto"/>
            <w:tcMar>
              <w:top w:w="0" w:type="dxa"/>
              <w:left w:w="45" w:type="dxa"/>
              <w:bottom w:w="0" w:type="dxa"/>
              <w:right w:w="45" w:type="dxa"/>
            </w:tcMar>
            <w:vAlign w:val="center"/>
            <w:hideMark/>
          </w:tcPr>
          <w:p w14:paraId="3D5503E6"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w:t>
            </w:r>
          </w:p>
        </w:tc>
        <w:tc>
          <w:tcPr>
            <w:tcW w:w="0" w:type="auto"/>
            <w:tcMar>
              <w:top w:w="0" w:type="dxa"/>
              <w:left w:w="45" w:type="dxa"/>
              <w:bottom w:w="0" w:type="dxa"/>
              <w:right w:w="45" w:type="dxa"/>
            </w:tcMar>
            <w:vAlign w:val="center"/>
            <w:hideMark/>
          </w:tcPr>
          <w:p w14:paraId="01835C8F"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 xml:space="preserve">Desarrollo del Lenguaje y tecnologías para la </w:t>
            </w:r>
            <w:proofErr w:type="spellStart"/>
            <w:r w:rsidRPr="00900C62">
              <w:rPr>
                <w:rFonts w:ascii="AvantGarde Bk BT" w:hAnsi="AvantGarde Bk BT"/>
                <w:sz w:val="18"/>
                <w:szCs w:val="18"/>
                <w:u w:color="000000"/>
                <w:lang w:eastAsia="es-MX"/>
              </w:rPr>
              <w:t>Literacidad</w:t>
            </w:r>
            <w:proofErr w:type="spellEnd"/>
          </w:p>
        </w:tc>
        <w:tc>
          <w:tcPr>
            <w:tcW w:w="0" w:type="auto"/>
            <w:tcMar>
              <w:top w:w="0" w:type="dxa"/>
              <w:left w:w="45" w:type="dxa"/>
              <w:bottom w:w="0" w:type="dxa"/>
              <w:right w:w="45" w:type="dxa"/>
            </w:tcMar>
            <w:vAlign w:val="center"/>
            <w:hideMark/>
          </w:tcPr>
          <w:p w14:paraId="278290CC"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w:t>
            </w:r>
          </w:p>
        </w:tc>
        <w:tc>
          <w:tcPr>
            <w:tcW w:w="0" w:type="auto"/>
            <w:tcMar>
              <w:top w:w="0" w:type="dxa"/>
              <w:left w:w="45" w:type="dxa"/>
              <w:bottom w:w="0" w:type="dxa"/>
              <w:right w:w="45" w:type="dxa"/>
            </w:tcMar>
            <w:vAlign w:val="center"/>
            <w:hideMark/>
          </w:tcPr>
          <w:p w14:paraId="56F9BA73"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60</w:t>
            </w:r>
          </w:p>
        </w:tc>
        <w:tc>
          <w:tcPr>
            <w:tcW w:w="0" w:type="auto"/>
            <w:tcMar>
              <w:top w:w="0" w:type="dxa"/>
              <w:left w:w="45" w:type="dxa"/>
              <w:bottom w:w="0" w:type="dxa"/>
              <w:right w:w="45" w:type="dxa"/>
            </w:tcMar>
            <w:vAlign w:val="center"/>
            <w:hideMark/>
          </w:tcPr>
          <w:p w14:paraId="4572B90A"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20</w:t>
            </w:r>
          </w:p>
        </w:tc>
        <w:tc>
          <w:tcPr>
            <w:tcW w:w="0" w:type="auto"/>
            <w:tcMar>
              <w:top w:w="0" w:type="dxa"/>
              <w:left w:w="45" w:type="dxa"/>
              <w:bottom w:w="0" w:type="dxa"/>
              <w:right w:w="45" w:type="dxa"/>
            </w:tcMar>
            <w:vAlign w:val="center"/>
            <w:hideMark/>
          </w:tcPr>
          <w:p w14:paraId="5D317BF7"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80</w:t>
            </w:r>
          </w:p>
        </w:tc>
        <w:tc>
          <w:tcPr>
            <w:tcW w:w="0" w:type="auto"/>
            <w:tcMar>
              <w:top w:w="0" w:type="dxa"/>
              <w:left w:w="45" w:type="dxa"/>
              <w:bottom w:w="0" w:type="dxa"/>
              <w:right w:w="45" w:type="dxa"/>
            </w:tcMar>
            <w:vAlign w:val="center"/>
            <w:hideMark/>
          </w:tcPr>
          <w:p w14:paraId="4E6D8992"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5</w:t>
            </w:r>
          </w:p>
        </w:tc>
      </w:tr>
      <w:tr w:rsidR="00FF7D0E" w:rsidRPr="00900C62" w14:paraId="41417E36" w14:textId="77777777" w:rsidTr="001F2CCC">
        <w:trPr>
          <w:trHeight w:val="300"/>
        </w:trPr>
        <w:tc>
          <w:tcPr>
            <w:tcW w:w="0" w:type="auto"/>
            <w:tcMar>
              <w:top w:w="0" w:type="dxa"/>
              <w:left w:w="45" w:type="dxa"/>
              <w:bottom w:w="0" w:type="dxa"/>
              <w:right w:w="45" w:type="dxa"/>
            </w:tcMar>
            <w:vAlign w:val="center"/>
            <w:hideMark/>
          </w:tcPr>
          <w:p w14:paraId="4A8D29E1"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 xml:space="preserve">Diseño e implementación de proyectos y programas de </w:t>
            </w:r>
            <w:proofErr w:type="spellStart"/>
            <w:r w:rsidRPr="00900C62">
              <w:rPr>
                <w:rFonts w:ascii="AvantGarde Bk BT" w:hAnsi="AvantGarde Bk BT"/>
                <w:sz w:val="18"/>
                <w:szCs w:val="18"/>
                <w:u w:color="000000"/>
                <w:lang w:eastAsia="es-MX"/>
              </w:rPr>
              <w:t>literacidad</w:t>
            </w:r>
            <w:proofErr w:type="spellEnd"/>
          </w:p>
        </w:tc>
        <w:tc>
          <w:tcPr>
            <w:tcW w:w="0" w:type="auto"/>
            <w:tcMar>
              <w:top w:w="0" w:type="dxa"/>
              <w:left w:w="45" w:type="dxa"/>
              <w:bottom w:w="0" w:type="dxa"/>
              <w:right w:w="45" w:type="dxa"/>
            </w:tcMar>
            <w:vAlign w:val="center"/>
            <w:hideMark/>
          </w:tcPr>
          <w:p w14:paraId="248C8258"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IC807</w:t>
            </w:r>
          </w:p>
        </w:tc>
        <w:tc>
          <w:tcPr>
            <w:tcW w:w="0" w:type="auto"/>
            <w:tcMar>
              <w:top w:w="0" w:type="dxa"/>
              <w:left w:w="45" w:type="dxa"/>
              <w:bottom w:w="0" w:type="dxa"/>
              <w:right w:w="45" w:type="dxa"/>
            </w:tcMar>
            <w:vAlign w:val="center"/>
            <w:hideMark/>
          </w:tcPr>
          <w:p w14:paraId="3D712922"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CT</w:t>
            </w:r>
          </w:p>
        </w:tc>
        <w:tc>
          <w:tcPr>
            <w:tcW w:w="0" w:type="auto"/>
            <w:tcMar>
              <w:top w:w="0" w:type="dxa"/>
              <w:left w:w="45" w:type="dxa"/>
              <w:bottom w:w="0" w:type="dxa"/>
              <w:right w:w="45" w:type="dxa"/>
            </w:tcMar>
            <w:vAlign w:val="center"/>
            <w:hideMark/>
          </w:tcPr>
          <w:p w14:paraId="3943DBE9"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48</w:t>
            </w:r>
          </w:p>
        </w:tc>
        <w:tc>
          <w:tcPr>
            <w:tcW w:w="0" w:type="auto"/>
            <w:tcMar>
              <w:top w:w="0" w:type="dxa"/>
              <w:left w:w="45" w:type="dxa"/>
              <w:bottom w:w="0" w:type="dxa"/>
              <w:right w:w="45" w:type="dxa"/>
            </w:tcMar>
            <w:vAlign w:val="center"/>
            <w:hideMark/>
          </w:tcPr>
          <w:p w14:paraId="7B585C52"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16</w:t>
            </w:r>
          </w:p>
        </w:tc>
        <w:tc>
          <w:tcPr>
            <w:tcW w:w="0" w:type="auto"/>
            <w:tcMar>
              <w:top w:w="0" w:type="dxa"/>
              <w:left w:w="45" w:type="dxa"/>
              <w:bottom w:w="0" w:type="dxa"/>
              <w:right w:w="45" w:type="dxa"/>
            </w:tcMar>
            <w:vAlign w:val="center"/>
            <w:hideMark/>
          </w:tcPr>
          <w:p w14:paraId="07DABE76"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64</w:t>
            </w:r>
          </w:p>
        </w:tc>
        <w:tc>
          <w:tcPr>
            <w:tcW w:w="0" w:type="auto"/>
            <w:tcMar>
              <w:top w:w="0" w:type="dxa"/>
              <w:left w:w="45" w:type="dxa"/>
              <w:bottom w:w="0" w:type="dxa"/>
              <w:right w:w="45" w:type="dxa"/>
            </w:tcMar>
            <w:vAlign w:val="center"/>
            <w:hideMark/>
          </w:tcPr>
          <w:p w14:paraId="6DC97454"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4</w:t>
            </w:r>
          </w:p>
        </w:tc>
        <w:tc>
          <w:tcPr>
            <w:tcW w:w="0" w:type="auto"/>
            <w:tcMar>
              <w:top w:w="0" w:type="dxa"/>
              <w:left w:w="45" w:type="dxa"/>
              <w:bottom w:w="0" w:type="dxa"/>
              <w:right w:w="45" w:type="dxa"/>
            </w:tcMar>
            <w:vAlign w:val="center"/>
            <w:hideMark/>
          </w:tcPr>
          <w:p w14:paraId="6480B4F2"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 xml:space="preserve">Diseño, Implementación y Evaluación de Programas De </w:t>
            </w:r>
            <w:proofErr w:type="spellStart"/>
            <w:r w:rsidRPr="00900C62">
              <w:rPr>
                <w:rFonts w:ascii="AvantGarde Bk BT" w:hAnsi="AvantGarde Bk BT"/>
                <w:sz w:val="18"/>
                <w:szCs w:val="18"/>
                <w:u w:color="000000"/>
                <w:lang w:eastAsia="es-MX"/>
              </w:rPr>
              <w:t>Literacidad</w:t>
            </w:r>
            <w:proofErr w:type="spellEnd"/>
            <w:r w:rsidRPr="00900C62">
              <w:rPr>
                <w:rFonts w:ascii="AvantGarde Bk BT" w:hAnsi="AvantGarde Bk BT"/>
                <w:sz w:val="18"/>
                <w:szCs w:val="18"/>
                <w:u w:color="000000"/>
                <w:lang w:eastAsia="es-MX"/>
              </w:rPr>
              <w:t> </w:t>
            </w:r>
          </w:p>
        </w:tc>
        <w:tc>
          <w:tcPr>
            <w:tcW w:w="0" w:type="auto"/>
            <w:tcMar>
              <w:top w:w="0" w:type="dxa"/>
              <w:left w:w="45" w:type="dxa"/>
              <w:bottom w:w="0" w:type="dxa"/>
              <w:right w:w="45" w:type="dxa"/>
            </w:tcMar>
            <w:vAlign w:val="center"/>
            <w:hideMark/>
          </w:tcPr>
          <w:p w14:paraId="38AAA0A0"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w:t>
            </w:r>
          </w:p>
        </w:tc>
        <w:tc>
          <w:tcPr>
            <w:tcW w:w="0" w:type="auto"/>
            <w:tcMar>
              <w:top w:w="0" w:type="dxa"/>
              <w:left w:w="45" w:type="dxa"/>
              <w:bottom w:w="0" w:type="dxa"/>
              <w:right w:w="45" w:type="dxa"/>
            </w:tcMar>
            <w:vAlign w:val="center"/>
            <w:hideMark/>
          </w:tcPr>
          <w:p w14:paraId="04E0E582"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48</w:t>
            </w:r>
          </w:p>
        </w:tc>
        <w:tc>
          <w:tcPr>
            <w:tcW w:w="0" w:type="auto"/>
            <w:tcMar>
              <w:top w:w="0" w:type="dxa"/>
              <w:left w:w="45" w:type="dxa"/>
              <w:bottom w:w="0" w:type="dxa"/>
              <w:right w:w="45" w:type="dxa"/>
            </w:tcMar>
            <w:vAlign w:val="center"/>
            <w:hideMark/>
          </w:tcPr>
          <w:p w14:paraId="42D1555D"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16</w:t>
            </w:r>
          </w:p>
        </w:tc>
        <w:tc>
          <w:tcPr>
            <w:tcW w:w="0" w:type="auto"/>
            <w:tcMar>
              <w:top w:w="0" w:type="dxa"/>
              <w:left w:w="45" w:type="dxa"/>
              <w:bottom w:w="0" w:type="dxa"/>
              <w:right w:w="45" w:type="dxa"/>
            </w:tcMar>
            <w:vAlign w:val="center"/>
            <w:hideMark/>
          </w:tcPr>
          <w:p w14:paraId="73C49FE8"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64</w:t>
            </w:r>
          </w:p>
        </w:tc>
        <w:tc>
          <w:tcPr>
            <w:tcW w:w="0" w:type="auto"/>
            <w:tcMar>
              <w:top w:w="0" w:type="dxa"/>
              <w:left w:w="45" w:type="dxa"/>
              <w:bottom w:w="0" w:type="dxa"/>
              <w:right w:w="45" w:type="dxa"/>
            </w:tcMar>
            <w:vAlign w:val="center"/>
            <w:hideMark/>
          </w:tcPr>
          <w:p w14:paraId="5937804A"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4</w:t>
            </w:r>
          </w:p>
        </w:tc>
      </w:tr>
      <w:tr w:rsidR="00FF7D0E" w:rsidRPr="00900C62" w14:paraId="078794AC" w14:textId="77777777" w:rsidTr="001F2CCC">
        <w:trPr>
          <w:trHeight w:val="300"/>
        </w:trPr>
        <w:tc>
          <w:tcPr>
            <w:tcW w:w="0" w:type="auto"/>
            <w:tcMar>
              <w:top w:w="0" w:type="dxa"/>
              <w:left w:w="45" w:type="dxa"/>
              <w:bottom w:w="0" w:type="dxa"/>
              <w:right w:w="45" w:type="dxa"/>
            </w:tcMar>
            <w:vAlign w:val="center"/>
            <w:hideMark/>
          </w:tcPr>
          <w:p w14:paraId="0893A39B" w14:textId="77777777" w:rsidR="00FF7D0E" w:rsidRPr="00900C62" w:rsidRDefault="00FF7D0E" w:rsidP="001F2CCC">
            <w:pPr>
              <w:jc w:val="center"/>
              <w:rPr>
                <w:rFonts w:ascii="AvantGarde Bk BT" w:hAnsi="AvantGarde Bk BT"/>
                <w:sz w:val="18"/>
                <w:szCs w:val="18"/>
                <w:u w:color="000000"/>
                <w:lang w:eastAsia="es-MX"/>
              </w:rPr>
            </w:pPr>
            <w:proofErr w:type="spellStart"/>
            <w:r w:rsidRPr="00900C62">
              <w:rPr>
                <w:rFonts w:ascii="AvantGarde Bk BT" w:hAnsi="AvantGarde Bk BT"/>
                <w:sz w:val="18"/>
                <w:szCs w:val="18"/>
                <w:u w:color="000000"/>
                <w:lang w:eastAsia="es-MX"/>
              </w:rPr>
              <w:t>Literacidad</w:t>
            </w:r>
            <w:proofErr w:type="spellEnd"/>
            <w:r w:rsidRPr="00900C62">
              <w:rPr>
                <w:rFonts w:ascii="AvantGarde Bk BT" w:hAnsi="AvantGarde Bk BT"/>
                <w:sz w:val="18"/>
                <w:szCs w:val="18"/>
                <w:u w:color="000000"/>
                <w:lang w:eastAsia="es-MX"/>
              </w:rPr>
              <w:t xml:space="preserve"> y </w:t>
            </w:r>
            <w:proofErr w:type="spellStart"/>
            <w:r w:rsidRPr="00900C62">
              <w:rPr>
                <w:rFonts w:ascii="AvantGarde Bk BT" w:hAnsi="AvantGarde Bk BT"/>
                <w:sz w:val="18"/>
                <w:szCs w:val="18"/>
                <w:u w:color="000000"/>
                <w:lang w:eastAsia="es-MX"/>
              </w:rPr>
              <w:t>neuroeducación</w:t>
            </w:r>
            <w:proofErr w:type="spellEnd"/>
            <w:r w:rsidRPr="00900C62">
              <w:rPr>
                <w:rFonts w:ascii="AvantGarde Bk BT" w:hAnsi="AvantGarde Bk BT"/>
                <w:sz w:val="18"/>
                <w:szCs w:val="18"/>
                <w:u w:color="000000"/>
                <w:lang w:eastAsia="es-MX"/>
              </w:rPr>
              <w:t xml:space="preserve"> en procesos relacionados con los medios</w:t>
            </w:r>
          </w:p>
        </w:tc>
        <w:tc>
          <w:tcPr>
            <w:tcW w:w="0" w:type="auto"/>
            <w:tcMar>
              <w:top w:w="0" w:type="dxa"/>
              <w:left w:w="45" w:type="dxa"/>
              <w:bottom w:w="0" w:type="dxa"/>
              <w:right w:w="45" w:type="dxa"/>
            </w:tcMar>
            <w:vAlign w:val="center"/>
            <w:hideMark/>
          </w:tcPr>
          <w:p w14:paraId="22F81773"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IC785</w:t>
            </w:r>
          </w:p>
        </w:tc>
        <w:tc>
          <w:tcPr>
            <w:tcW w:w="0" w:type="auto"/>
            <w:tcMar>
              <w:top w:w="0" w:type="dxa"/>
              <w:left w:w="45" w:type="dxa"/>
              <w:bottom w:w="0" w:type="dxa"/>
              <w:right w:w="45" w:type="dxa"/>
            </w:tcMar>
            <w:vAlign w:val="center"/>
            <w:hideMark/>
          </w:tcPr>
          <w:p w14:paraId="22A85BB7"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w:t>
            </w:r>
          </w:p>
        </w:tc>
        <w:tc>
          <w:tcPr>
            <w:tcW w:w="0" w:type="auto"/>
            <w:tcMar>
              <w:top w:w="0" w:type="dxa"/>
              <w:left w:w="45" w:type="dxa"/>
              <w:bottom w:w="0" w:type="dxa"/>
              <w:right w:w="45" w:type="dxa"/>
            </w:tcMar>
            <w:vAlign w:val="center"/>
            <w:hideMark/>
          </w:tcPr>
          <w:p w14:paraId="2FD33327"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72</w:t>
            </w:r>
          </w:p>
        </w:tc>
        <w:tc>
          <w:tcPr>
            <w:tcW w:w="0" w:type="auto"/>
            <w:tcMar>
              <w:top w:w="0" w:type="dxa"/>
              <w:left w:w="45" w:type="dxa"/>
              <w:bottom w:w="0" w:type="dxa"/>
              <w:right w:w="45" w:type="dxa"/>
            </w:tcMar>
            <w:vAlign w:val="center"/>
            <w:hideMark/>
          </w:tcPr>
          <w:p w14:paraId="545E376F"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24</w:t>
            </w:r>
          </w:p>
        </w:tc>
        <w:tc>
          <w:tcPr>
            <w:tcW w:w="0" w:type="auto"/>
            <w:tcMar>
              <w:top w:w="0" w:type="dxa"/>
              <w:left w:w="45" w:type="dxa"/>
              <w:bottom w:w="0" w:type="dxa"/>
              <w:right w:w="45" w:type="dxa"/>
            </w:tcMar>
            <w:vAlign w:val="center"/>
            <w:hideMark/>
          </w:tcPr>
          <w:p w14:paraId="3D81761D"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96</w:t>
            </w:r>
          </w:p>
        </w:tc>
        <w:tc>
          <w:tcPr>
            <w:tcW w:w="0" w:type="auto"/>
            <w:tcMar>
              <w:top w:w="0" w:type="dxa"/>
              <w:left w:w="45" w:type="dxa"/>
              <w:bottom w:w="0" w:type="dxa"/>
              <w:right w:w="45" w:type="dxa"/>
            </w:tcMar>
            <w:vAlign w:val="center"/>
            <w:hideMark/>
          </w:tcPr>
          <w:p w14:paraId="2A9D19BE"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w:t>
            </w:r>
          </w:p>
        </w:tc>
        <w:tc>
          <w:tcPr>
            <w:tcW w:w="0" w:type="auto"/>
            <w:tcMar>
              <w:top w:w="0" w:type="dxa"/>
              <w:left w:w="45" w:type="dxa"/>
              <w:bottom w:w="0" w:type="dxa"/>
              <w:right w:w="45" w:type="dxa"/>
            </w:tcMar>
            <w:vAlign w:val="center"/>
            <w:hideMark/>
          </w:tcPr>
          <w:p w14:paraId="67F15461" w14:textId="77777777" w:rsidR="00FF7D0E" w:rsidRPr="00900C62" w:rsidRDefault="00FF7D0E" w:rsidP="001F2CCC">
            <w:pPr>
              <w:jc w:val="center"/>
              <w:rPr>
                <w:rFonts w:ascii="AvantGarde Bk BT" w:hAnsi="AvantGarde Bk BT"/>
                <w:sz w:val="18"/>
                <w:szCs w:val="18"/>
                <w:u w:color="000000"/>
                <w:lang w:eastAsia="es-MX"/>
              </w:rPr>
            </w:pPr>
            <w:proofErr w:type="spellStart"/>
            <w:r w:rsidRPr="00900C62">
              <w:rPr>
                <w:rFonts w:ascii="AvantGarde Bk BT" w:hAnsi="AvantGarde Bk BT"/>
                <w:sz w:val="18"/>
                <w:szCs w:val="18"/>
                <w:u w:color="000000"/>
                <w:lang w:eastAsia="es-MX"/>
              </w:rPr>
              <w:t>Literacidad</w:t>
            </w:r>
            <w:proofErr w:type="spellEnd"/>
            <w:r w:rsidRPr="00900C62">
              <w:rPr>
                <w:rFonts w:ascii="AvantGarde Bk BT" w:hAnsi="AvantGarde Bk BT"/>
                <w:sz w:val="18"/>
                <w:szCs w:val="18"/>
                <w:u w:color="000000"/>
                <w:lang w:eastAsia="es-MX"/>
              </w:rPr>
              <w:t xml:space="preserve"> y </w:t>
            </w:r>
            <w:proofErr w:type="spellStart"/>
            <w:r w:rsidRPr="00900C62">
              <w:rPr>
                <w:rFonts w:ascii="AvantGarde Bk BT" w:hAnsi="AvantGarde Bk BT"/>
                <w:sz w:val="18"/>
                <w:szCs w:val="18"/>
                <w:u w:color="000000"/>
                <w:lang w:eastAsia="es-MX"/>
              </w:rPr>
              <w:t>Neuroeducación</w:t>
            </w:r>
            <w:proofErr w:type="spellEnd"/>
          </w:p>
        </w:tc>
        <w:tc>
          <w:tcPr>
            <w:tcW w:w="0" w:type="auto"/>
            <w:tcMar>
              <w:top w:w="0" w:type="dxa"/>
              <w:left w:w="45" w:type="dxa"/>
              <w:bottom w:w="0" w:type="dxa"/>
              <w:right w:w="45" w:type="dxa"/>
            </w:tcMar>
            <w:vAlign w:val="center"/>
            <w:hideMark/>
          </w:tcPr>
          <w:p w14:paraId="303EFC95"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w:t>
            </w:r>
          </w:p>
        </w:tc>
        <w:tc>
          <w:tcPr>
            <w:tcW w:w="0" w:type="auto"/>
            <w:tcMar>
              <w:top w:w="0" w:type="dxa"/>
              <w:left w:w="45" w:type="dxa"/>
              <w:bottom w:w="0" w:type="dxa"/>
              <w:right w:w="45" w:type="dxa"/>
            </w:tcMar>
            <w:vAlign w:val="center"/>
            <w:hideMark/>
          </w:tcPr>
          <w:p w14:paraId="7B6CB6D1"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60</w:t>
            </w:r>
          </w:p>
        </w:tc>
        <w:tc>
          <w:tcPr>
            <w:tcW w:w="0" w:type="auto"/>
            <w:tcMar>
              <w:top w:w="0" w:type="dxa"/>
              <w:left w:w="45" w:type="dxa"/>
              <w:bottom w:w="0" w:type="dxa"/>
              <w:right w:w="45" w:type="dxa"/>
            </w:tcMar>
            <w:vAlign w:val="center"/>
            <w:hideMark/>
          </w:tcPr>
          <w:p w14:paraId="14AE7633"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20</w:t>
            </w:r>
          </w:p>
        </w:tc>
        <w:tc>
          <w:tcPr>
            <w:tcW w:w="0" w:type="auto"/>
            <w:tcMar>
              <w:top w:w="0" w:type="dxa"/>
              <w:left w:w="45" w:type="dxa"/>
              <w:bottom w:w="0" w:type="dxa"/>
              <w:right w:w="45" w:type="dxa"/>
            </w:tcMar>
            <w:vAlign w:val="center"/>
            <w:hideMark/>
          </w:tcPr>
          <w:p w14:paraId="03F94930"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80</w:t>
            </w:r>
          </w:p>
        </w:tc>
        <w:tc>
          <w:tcPr>
            <w:tcW w:w="0" w:type="auto"/>
            <w:tcMar>
              <w:top w:w="0" w:type="dxa"/>
              <w:left w:w="45" w:type="dxa"/>
              <w:bottom w:w="0" w:type="dxa"/>
              <w:right w:w="45" w:type="dxa"/>
            </w:tcMar>
            <w:vAlign w:val="center"/>
            <w:hideMark/>
          </w:tcPr>
          <w:p w14:paraId="0D7974EE"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5</w:t>
            </w:r>
          </w:p>
        </w:tc>
      </w:tr>
      <w:tr w:rsidR="00FF7D0E" w:rsidRPr="00900C62" w14:paraId="7653C56A" w14:textId="77777777" w:rsidTr="001F2CCC">
        <w:trPr>
          <w:trHeight w:val="300"/>
        </w:trPr>
        <w:tc>
          <w:tcPr>
            <w:tcW w:w="0" w:type="auto"/>
            <w:tcMar>
              <w:top w:w="0" w:type="dxa"/>
              <w:left w:w="45" w:type="dxa"/>
              <w:bottom w:w="0" w:type="dxa"/>
              <w:right w:w="45" w:type="dxa"/>
            </w:tcMar>
            <w:vAlign w:val="center"/>
            <w:hideMark/>
          </w:tcPr>
          <w:p w14:paraId="775F4586"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 xml:space="preserve">Métodos de investigación cualitativos y mixtos en </w:t>
            </w:r>
            <w:proofErr w:type="spellStart"/>
            <w:r w:rsidRPr="00900C62">
              <w:rPr>
                <w:rFonts w:ascii="AvantGarde Bk BT" w:hAnsi="AvantGarde Bk BT"/>
                <w:sz w:val="18"/>
                <w:szCs w:val="18"/>
                <w:u w:color="000000"/>
                <w:lang w:eastAsia="es-MX"/>
              </w:rPr>
              <w:t>Literacidad</w:t>
            </w:r>
            <w:proofErr w:type="spellEnd"/>
          </w:p>
        </w:tc>
        <w:tc>
          <w:tcPr>
            <w:tcW w:w="0" w:type="auto"/>
            <w:tcMar>
              <w:top w:w="0" w:type="dxa"/>
              <w:left w:w="45" w:type="dxa"/>
              <w:bottom w:w="0" w:type="dxa"/>
              <w:right w:w="45" w:type="dxa"/>
            </w:tcMar>
            <w:vAlign w:val="center"/>
            <w:hideMark/>
          </w:tcPr>
          <w:p w14:paraId="1CFB2AFB"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IC779</w:t>
            </w:r>
          </w:p>
        </w:tc>
        <w:tc>
          <w:tcPr>
            <w:tcW w:w="0" w:type="auto"/>
            <w:tcMar>
              <w:top w:w="0" w:type="dxa"/>
              <w:left w:w="45" w:type="dxa"/>
              <w:bottom w:w="0" w:type="dxa"/>
              <w:right w:w="45" w:type="dxa"/>
            </w:tcMar>
            <w:vAlign w:val="center"/>
            <w:hideMark/>
          </w:tcPr>
          <w:p w14:paraId="6AAC980D"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w:t>
            </w:r>
          </w:p>
        </w:tc>
        <w:tc>
          <w:tcPr>
            <w:tcW w:w="0" w:type="auto"/>
            <w:tcMar>
              <w:top w:w="0" w:type="dxa"/>
              <w:left w:w="45" w:type="dxa"/>
              <w:bottom w:w="0" w:type="dxa"/>
              <w:right w:w="45" w:type="dxa"/>
            </w:tcMar>
            <w:vAlign w:val="center"/>
            <w:hideMark/>
          </w:tcPr>
          <w:p w14:paraId="7A5225C0"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72</w:t>
            </w:r>
          </w:p>
        </w:tc>
        <w:tc>
          <w:tcPr>
            <w:tcW w:w="0" w:type="auto"/>
            <w:tcMar>
              <w:top w:w="0" w:type="dxa"/>
              <w:left w:w="45" w:type="dxa"/>
              <w:bottom w:w="0" w:type="dxa"/>
              <w:right w:w="45" w:type="dxa"/>
            </w:tcMar>
            <w:vAlign w:val="center"/>
            <w:hideMark/>
          </w:tcPr>
          <w:p w14:paraId="3C7F40B2"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24</w:t>
            </w:r>
          </w:p>
        </w:tc>
        <w:tc>
          <w:tcPr>
            <w:tcW w:w="0" w:type="auto"/>
            <w:tcMar>
              <w:top w:w="0" w:type="dxa"/>
              <w:left w:w="45" w:type="dxa"/>
              <w:bottom w:w="0" w:type="dxa"/>
              <w:right w:w="45" w:type="dxa"/>
            </w:tcMar>
            <w:vAlign w:val="center"/>
            <w:hideMark/>
          </w:tcPr>
          <w:p w14:paraId="78E1AF92"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96</w:t>
            </w:r>
          </w:p>
        </w:tc>
        <w:tc>
          <w:tcPr>
            <w:tcW w:w="0" w:type="auto"/>
            <w:tcMar>
              <w:top w:w="0" w:type="dxa"/>
              <w:left w:w="45" w:type="dxa"/>
              <w:bottom w:w="0" w:type="dxa"/>
              <w:right w:w="45" w:type="dxa"/>
            </w:tcMar>
            <w:vAlign w:val="center"/>
            <w:hideMark/>
          </w:tcPr>
          <w:p w14:paraId="05197C1D"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w:t>
            </w:r>
          </w:p>
        </w:tc>
        <w:tc>
          <w:tcPr>
            <w:tcW w:w="0" w:type="auto"/>
            <w:tcMar>
              <w:top w:w="0" w:type="dxa"/>
              <w:left w:w="45" w:type="dxa"/>
              <w:bottom w:w="0" w:type="dxa"/>
              <w:right w:w="45" w:type="dxa"/>
            </w:tcMar>
            <w:vAlign w:val="center"/>
            <w:hideMark/>
          </w:tcPr>
          <w:p w14:paraId="3DBB129E"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Seminario de Investigación y Creación I</w:t>
            </w:r>
          </w:p>
        </w:tc>
        <w:tc>
          <w:tcPr>
            <w:tcW w:w="0" w:type="auto"/>
            <w:tcMar>
              <w:top w:w="0" w:type="dxa"/>
              <w:left w:w="45" w:type="dxa"/>
              <w:bottom w:w="0" w:type="dxa"/>
              <w:right w:w="45" w:type="dxa"/>
            </w:tcMar>
            <w:vAlign w:val="center"/>
            <w:hideMark/>
          </w:tcPr>
          <w:p w14:paraId="4CC60613"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S</w:t>
            </w:r>
          </w:p>
        </w:tc>
        <w:tc>
          <w:tcPr>
            <w:tcW w:w="0" w:type="auto"/>
            <w:tcMar>
              <w:top w:w="0" w:type="dxa"/>
              <w:left w:w="45" w:type="dxa"/>
              <w:bottom w:w="0" w:type="dxa"/>
              <w:right w:w="45" w:type="dxa"/>
            </w:tcMar>
            <w:vAlign w:val="center"/>
            <w:hideMark/>
          </w:tcPr>
          <w:p w14:paraId="63E3D61A"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60</w:t>
            </w:r>
          </w:p>
        </w:tc>
        <w:tc>
          <w:tcPr>
            <w:tcW w:w="0" w:type="auto"/>
            <w:tcMar>
              <w:top w:w="0" w:type="dxa"/>
              <w:left w:w="45" w:type="dxa"/>
              <w:bottom w:w="0" w:type="dxa"/>
              <w:right w:w="45" w:type="dxa"/>
            </w:tcMar>
            <w:vAlign w:val="center"/>
            <w:hideMark/>
          </w:tcPr>
          <w:p w14:paraId="36997D0F"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60</w:t>
            </w:r>
          </w:p>
        </w:tc>
        <w:tc>
          <w:tcPr>
            <w:tcW w:w="0" w:type="auto"/>
            <w:tcMar>
              <w:top w:w="0" w:type="dxa"/>
              <w:left w:w="45" w:type="dxa"/>
              <w:bottom w:w="0" w:type="dxa"/>
              <w:right w:w="45" w:type="dxa"/>
            </w:tcMar>
            <w:vAlign w:val="center"/>
            <w:hideMark/>
          </w:tcPr>
          <w:p w14:paraId="395F8B95"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120</w:t>
            </w:r>
          </w:p>
        </w:tc>
        <w:tc>
          <w:tcPr>
            <w:tcW w:w="0" w:type="auto"/>
            <w:tcMar>
              <w:top w:w="0" w:type="dxa"/>
              <w:left w:w="45" w:type="dxa"/>
              <w:bottom w:w="0" w:type="dxa"/>
              <w:right w:w="45" w:type="dxa"/>
            </w:tcMar>
            <w:vAlign w:val="center"/>
            <w:hideMark/>
          </w:tcPr>
          <w:p w14:paraId="217A9285"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8</w:t>
            </w:r>
          </w:p>
        </w:tc>
      </w:tr>
      <w:tr w:rsidR="00FF7D0E" w:rsidRPr="00900C62" w14:paraId="6CF2B19B" w14:textId="77777777" w:rsidTr="001F2CCC">
        <w:trPr>
          <w:trHeight w:val="300"/>
        </w:trPr>
        <w:tc>
          <w:tcPr>
            <w:tcW w:w="0" w:type="auto"/>
            <w:tcMar>
              <w:top w:w="0" w:type="dxa"/>
              <w:left w:w="45" w:type="dxa"/>
              <w:bottom w:w="0" w:type="dxa"/>
              <w:right w:w="45" w:type="dxa"/>
            </w:tcMar>
            <w:vAlign w:val="center"/>
            <w:hideMark/>
          </w:tcPr>
          <w:p w14:paraId="06C97031"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 xml:space="preserve">Métodos de investigación cuantitativos y mixtos en </w:t>
            </w:r>
            <w:proofErr w:type="spellStart"/>
            <w:r w:rsidRPr="00900C62">
              <w:rPr>
                <w:rFonts w:ascii="AvantGarde Bk BT" w:hAnsi="AvantGarde Bk BT"/>
                <w:sz w:val="18"/>
                <w:szCs w:val="18"/>
                <w:u w:color="000000"/>
                <w:lang w:eastAsia="es-MX"/>
              </w:rPr>
              <w:t>Literacidad</w:t>
            </w:r>
            <w:proofErr w:type="spellEnd"/>
          </w:p>
        </w:tc>
        <w:tc>
          <w:tcPr>
            <w:tcW w:w="0" w:type="auto"/>
            <w:tcMar>
              <w:top w:w="0" w:type="dxa"/>
              <w:left w:w="45" w:type="dxa"/>
              <w:bottom w:w="0" w:type="dxa"/>
              <w:right w:w="45" w:type="dxa"/>
            </w:tcMar>
            <w:vAlign w:val="center"/>
            <w:hideMark/>
          </w:tcPr>
          <w:p w14:paraId="78E1C4DD"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IC778</w:t>
            </w:r>
          </w:p>
        </w:tc>
        <w:tc>
          <w:tcPr>
            <w:tcW w:w="0" w:type="auto"/>
            <w:tcMar>
              <w:top w:w="0" w:type="dxa"/>
              <w:left w:w="45" w:type="dxa"/>
              <w:bottom w:w="0" w:type="dxa"/>
              <w:right w:w="45" w:type="dxa"/>
            </w:tcMar>
            <w:vAlign w:val="center"/>
            <w:hideMark/>
          </w:tcPr>
          <w:p w14:paraId="084A53EA"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w:t>
            </w:r>
          </w:p>
        </w:tc>
        <w:tc>
          <w:tcPr>
            <w:tcW w:w="0" w:type="auto"/>
            <w:tcMar>
              <w:top w:w="0" w:type="dxa"/>
              <w:left w:w="45" w:type="dxa"/>
              <w:bottom w:w="0" w:type="dxa"/>
              <w:right w:w="45" w:type="dxa"/>
            </w:tcMar>
            <w:vAlign w:val="center"/>
            <w:hideMark/>
          </w:tcPr>
          <w:p w14:paraId="2681F4C7"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72</w:t>
            </w:r>
          </w:p>
        </w:tc>
        <w:tc>
          <w:tcPr>
            <w:tcW w:w="0" w:type="auto"/>
            <w:tcMar>
              <w:top w:w="0" w:type="dxa"/>
              <w:left w:w="45" w:type="dxa"/>
              <w:bottom w:w="0" w:type="dxa"/>
              <w:right w:w="45" w:type="dxa"/>
            </w:tcMar>
            <w:vAlign w:val="center"/>
            <w:hideMark/>
          </w:tcPr>
          <w:p w14:paraId="629835AE"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24</w:t>
            </w:r>
          </w:p>
        </w:tc>
        <w:tc>
          <w:tcPr>
            <w:tcW w:w="0" w:type="auto"/>
            <w:tcMar>
              <w:top w:w="0" w:type="dxa"/>
              <w:left w:w="45" w:type="dxa"/>
              <w:bottom w:w="0" w:type="dxa"/>
              <w:right w:w="45" w:type="dxa"/>
            </w:tcMar>
            <w:vAlign w:val="center"/>
            <w:hideMark/>
          </w:tcPr>
          <w:p w14:paraId="045047AE"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96</w:t>
            </w:r>
          </w:p>
        </w:tc>
        <w:tc>
          <w:tcPr>
            <w:tcW w:w="0" w:type="auto"/>
            <w:tcMar>
              <w:top w:w="0" w:type="dxa"/>
              <w:left w:w="45" w:type="dxa"/>
              <w:bottom w:w="0" w:type="dxa"/>
              <w:right w:w="45" w:type="dxa"/>
            </w:tcMar>
            <w:vAlign w:val="center"/>
            <w:hideMark/>
          </w:tcPr>
          <w:p w14:paraId="16DA8E2B"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w:t>
            </w:r>
          </w:p>
        </w:tc>
        <w:tc>
          <w:tcPr>
            <w:tcW w:w="0" w:type="auto"/>
            <w:tcMar>
              <w:top w:w="0" w:type="dxa"/>
              <w:left w:w="45" w:type="dxa"/>
              <w:bottom w:w="0" w:type="dxa"/>
              <w:right w:w="45" w:type="dxa"/>
            </w:tcMar>
            <w:vAlign w:val="center"/>
            <w:hideMark/>
          </w:tcPr>
          <w:p w14:paraId="598CC4B0"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Seminario de Investigación y Creación II</w:t>
            </w:r>
          </w:p>
        </w:tc>
        <w:tc>
          <w:tcPr>
            <w:tcW w:w="0" w:type="auto"/>
            <w:tcMar>
              <w:top w:w="0" w:type="dxa"/>
              <w:left w:w="45" w:type="dxa"/>
              <w:bottom w:w="0" w:type="dxa"/>
              <w:right w:w="45" w:type="dxa"/>
            </w:tcMar>
            <w:vAlign w:val="center"/>
            <w:hideMark/>
          </w:tcPr>
          <w:p w14:paraId="08626F34"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S</w:t>
            </w:r>
          </w:p>
        </w:tc>
        <w:tc>
          <w:tcPr>
            <w:tcW w:w="0" w:type="auto"/>
            <w:tcMar>
              <w:top w:w="0" w:type="dxa"/>
              <w:left w:w="45" w:type="dxa"/>
              <w:bottom w:w="0" w:type="dxa"/>
              <w:right w:w="45" w:type="dxa"/>
            </w:tcMar>
            <w:vAlign w:val="center"/>
            <w:hideMark/>
          </w:tcPr>
          <w:p w14:paraId="4350DA82"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60</w:t>
            </w:r>
          </w:p>
        </w:tc>
        <w:tc>
          <w:tcPr>
            <w:tcW w:w="0" w:type="auto"/>
            <w:tcMar>
              <w:top w:w="0" w:type="dxa"/>
              <w:left w:w="45" w:type="dxa"/>
              <w:bottom w:w="0" w:type="dxa"/>
              <w:right w:w="45" w:type="dxa"/>
            </w:tcMar>
            <w:vAlign w:val="center"/>
            <w:hideMark/>
          </w:tcPr>
          <w:p w14:paraId="0FDB850C"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60</w:t>
            </w:r>
          </w:p>
        </w:tc>
        <w:tc>
          <w:tcPr>
            <w:tcW w:w="0" w:type="auto"/>
            <w:tcMar>
              <w:top w:w="0" w:type="dxa"/>
              <w:left w:w="45" w:type="dxa"/>
              <w:bottom w:w="0" w:type="dxa"/>
              <w:right w:w="45" w:type="dxa"/>
            </w:tcMar>
            <w:vAlign w:val="center"/>
            <w:hideMark/>
          </w:tcPr>
          <w:p w14:paraId="738BCC56"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120</w:t>
            </w:r>
          </w:p>
        </w:tc>
        <w:tc>
          <w:tcPr>
            <w:tcW w:w="0" w:type="auto"/>
            <w:tcMar>
              <w:top w:w="0" w:type="dxa"/>
              <w:left w:w="45" w:type="dxa"/>
              <w:bottom w:w="0" w:type="dxa"/>
              <w:right w:w="45" w:type="dxa"/>
            </w:tcMar>
            <w:vAlign w:val="center"/>
            <w:hideMark/>
          </w:tcPr>
          <w:p w14:paraId="552AFB2C"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8</w:t>
            </w:r>
          </w:p>
        </w:tc>
      </w:tr>
      <w:tr w:rsidR="00FF7D0E" w:rsidRPr="00900C62" w14:paraId="3FEBF93B" w14:textId="77777777" w:rsidTr="001F2CCC">
        <w:trPr>
          <w:trHeight w:val="585"/>
        </w:trPr>
        <w:tc>
          <w:tcPr>
            <w:tcW w:w="0" w:type="auto"/>
            <w:tcMar>
              <w:top w:w="0" w:type="dxa"/>
              <w:left w:w="45" w:type="dxa"/>
              <w:bottom w:w="0" w:type="dxa"/>
              <w:right w:w="45" w:type="dxa"/>
            </w:tcMar>
            <w:vAlign w:val="bottom"/>
            <w:hideMark/>
          </w:tcPr>
          <w:p w14:paraId="3594735B" w14:textId="77777777" w:rsidR="00FF7D0E" w:rsidRPr="00900C62" w:rsidRDefault="00FF7D0E" w:rsidP="001F2CCC">
            <w:pPr>
              <w:jc w:val="center"/>
              <w:rPr>
                <w:rFonts w:ascii="AvantGarde Bk BT" w:hAnsi="AvantGarde Bk BT"/>
                <w:sz w:val="18"/>
                <w:szCs w:val="18"/>
                <w:u w:color="000000"/>
                <w:lang w:eastAsia="es-MX"/>
              </w:rPr>
            </w:pPr>
          </w:p>
        </w:tc>
        <w:tc>
          <w:tcPr>
            <w:tcW w:w="0" w:type="auto"/>
            <w:tcMar>
              <w:top w:w="0" w:type="dxa"/>
              <w:left w:w="45" w:type="dxa"/>
              <w:bottom w:w="0" w:type="dxa"/>
              <w:right w:w="45" w:type="dxa"/>
            </w:tcMar>
            <w:vAlign w:val="bottom"/>
            <w:hideMark/>
          </w:tcPr>
          <w:p w14:paraId="1B1A4134" w14:textId="77777777" w:rsidR="00FF7D0E" w:rsidRPr="00900C62" w:rsidRDefault="00FF7D0E" w:rsidP="001F2CCC">
            <w:pPr>
              <w:jc w:val="center"/>
              <w:rPr>
                <w:rFonts w:ascii="AvantGarde Bk BT" w:hAnsi="AvantGarde Bk BT"/>
                <w:sz w:val="18"/>
                <w:szCs w:val="18"/>
                <w:u w:color="000000"/>
                <w:lang w:eastAsia="es-MX"/>
              </w:rPr>
            </w:pPr>
          </w:p>
        </w:tc>
        <w:tc>
          <w:tcPr>
            <w:tcW w:w="0" w:type="auto"/>
            <w:tcMar>
              <w:top w:w="0" w:type="dxa"/>
              <w:left w:w="45" w:type="dxa"/>
              <w:bottom w:w="0" w:type="dxa"/>
              <w:right w:w="45" w:type="dxa"/>
            </w:tcMar>
            <w:vAlign w:val="bottom"/>
            <w:hideMark/>
          </w:tcPr>
          <w:p w14:paraId="594424E2" w14:textId="77777777" w:rsidR="00FF7D0E" w:rsidRPr="00900C62" w:rsidRDefault="00FF7D0E" w:rsidP="001F2CCC">
            <w:pPr>
              <w:jc w:val="center"/>
              <w:rPr>
                <w:rFonts w:ascii="AvantGarde Bk BT" w:hAnsi="AvantGarde Bk BT"/>
                <w:sz w:val="18"/>
                <w:szCs w:val="18"/>
                <w:u w:color="000000"/>
                <w:lang w:eastAsia="es-MX"/>
              </w:rPr>
            </w:pPr>
          </w:p>
        </w:tc>
        <w:tc>
          <w:tcPr>
            <w:tcW w:w="0" w:type="auto"/>
            <w:tcMar>
              <w:top w:w="0" w:type="dxa"/>
              <w:left w:w="45" w:type="dxa"/>
              <w:bottom w:w="0" w:type="dxa"/>
              <w:right w:w="45" w:type="dxa"/>
            </w:tcMar>
            <w:vAlign w:val="bottom"/>
            <w:hideMark/>
          </w:tcPr>
          <w:p w14:paraId="2647C666" w14:textId="77777777" w:rsidR="00FF7D0E" w:rsidRPr="00900C62" w:rsidRDefault="00FF7D0E" w:rsidP="001F2CCC">
            <w:pPr>
              <w:jc w:val="center"/>
              <w:rPr>
                <w:rFonts w:ascii="AvantGarde Bk BT" w:hAnsi="AvantGarde Bk BT"/>
                <w:sz w:val="18"/>
                <w:szCs w:val="18"/>
                <w:u w:color="000000"/>
                <w:lang w:eastAsia="es-MX"/>
              </w:rPr>
            </w:pPr>
          </w:p>
        </w:tc>
        <w:tc>
          <w:tcPr>
            <w:tcW w:w="0" w:type="auto"/>
            <w:tcMar>
              <w:top w:w="0" w:type="dxa"/>
              <w:left w:w="45" w:type="dxa"/>
              <w:bottom w:w="0" w:type="dxa"/>
              <w:right w:w="45" w:type="dxa"/>
            </w:tcMar>
            <w:vAlign w:val="bottom"/>
            <w:hideMark/>
          </w:tcPr>
          <w:p w14:paraId="2A92F7CB" w14:textId="77777777" w:rsidR="00FF7D0E" w:rsidRPr="00900C62" w:rsidRDefault="00FF7D0E" w:rsidP="001F2CCC">
            <w:pPr>
              <w:jc w:val="center"/>
              <w:rPr>
                <w:rFonts w:ascii="AvantGarde Bk BT" w:hAnsi="AvantGarde Bk BT"/>
                <w:sz w:val="18"/>
                <w:szCs w:val="18"/>
                <w:u w:color="000000"/>
                <w:lang w:eastAsia="es-MX"/>
              </w:rPr>
            </w:pPr>
          </w:p>
        </w:tc>
        <w:tc>
          <w:tcPr>
            <w:tcW w:w="0" w:type="auto"/>
            <w:tcMar>
              <w:top w:w="0" w:type="dxa"/>
              <w:left w:w="45" w:type="dxa"/>
              <w:bottom w:w="0" w:type="dxa"/>
              <w:right w:w="45" w:type="dxa"/>
            </w:tcMar>
            <w:vAlign w:val="bottom"/>
            <w:hideMark/>
          </w:tcPr>
          <w:p w14:paraId="6338FE30" w14:textId="77777777" w:rsidR="00FF7D0E" w:rsidRPr="00900C62" w:rsidRDefault="00FF7D0E" w:rsidP="001F2CCC">
            <w:pPr>
              <w:jc w:val="center"/>
              <w:rPr>
                <w:rFonts w:ascii="AvantGarde Bk BT" w:hAnsi="AvantGarde Bk BT"/>
                <w:sz w:val="18"/>
                <w:szCs w:val="18"/>
                <w:u w:color="000000"/>
                <w:lang w:eastAsia="es-MX"/>
              </w:rPr>
            </w:pPr>
          </w:p>
        </w:tc>
        <w:tc>
          <w:tcPr>
            <w:tcW w:w="0" w:type="auto"/>
            <w:tcMar>
              <w:top w:w="0" w:type="dxa"/>
              <w:left w:w="45" w:type="dxa"/>
              <w:bottom w:w="0" w:type="dxa"/>
              <w:right w:w="45" w:type="dxa"/>
            </w:tcMar>
            <w:vAlign w:val="bottom"/>
            <w:hideMark/>
          </w:tcPr>
          <w:p w14:paraId="1C7C504E" w14:textId="77777777" w:rsidR="00FF7D0E" w:rsidRPr="00900C62" w:rsidRDefault="00FF7D0E" w:rsidP="001F2CCC">
            <w:pPr>
              <w:jc w:val="center"/>
              <w:rPr>
                <w:rFonts w:ascii="AvantGarde Bk BT" w:hAnsi="AvantGarde Bk BT"/>
                <w:sz w:val="18"/>
                <w:szCs w:val="18"/>
                <w:u w:color="000000"/>
                <w:lang w:eastAsia="es-MX"/>
              </w:rPr>
            </w:pPr>
          </w:p>
        </w:tc>
        <w:tc>
          <w:tcPr>
            <w:tcW w:w="0" w:type="auto"/>
            <w:vMerge w:val="restart"/>
            <w:tcMar>
              <w:top w:w="0" w:type="dxa"/>
              <w:left w:w="45" w:type="dxa"/>
              <w:bottom w:w="0" w:type="dxa"/>
              <w:right w:w="45" w:type="dxa"/>
            </w:tcMar>
            <w:vAlign w:val="center"/>
            <w:hideMark/>
          </w:tcPr>
          <w:p w14:paraId="68218425"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Seminario de Investigación y práctica comunitaria I</w:t>
            </w:r>
          </w:p>
        </w:tc>
        <w:tc>
          <w:tcPr>
            <w:tcW w:w="0" w:type="auto"/>
            <w:vMerge w:val="restart"/>
            <w:tcMar>
              <w:top w:w="0" w:type="dxa"/>
              <w:left w:w="45" w:type="dxa"/>
              <w:bottom w:w="0" w:type="dxa"/>
              <w:right w:w="45" w:type="dxa"/>
            </w:tcMar>
            <w:vAlign w:val="center"/>
            <w:hideMark/>
          </w:tcPr>
          <w:p w14:paraId="68D7680A"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S</w:t>
            </w:r>
          </w:p>
        </w:tc>
        <w:tc>
          <w:tcPr>
            <w:tcW w:w="0" w:type="auto"/>
            <w:vMerge w:val="restart"/>
            <w:tcMar>
              <w:top w:w="0" w:type="dxa"/>
              <w:left w:w="45" w:type="dxa"/>
              <w:bottom w:w="0" w:type="dxa"/>
              <w:right w:w="45" w:type="dxa"/>
            </w:tcMar>
            <w:vAlign w:val="center"/>
            <w:hideMark/>
          </w:tcPr>
          <w:p w14:paraId="2ABF375A"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60</w:t>
            </w:r>
          </w:p>
        </w:tc>
        <w:tc>
          <w:tcPr>
            <w:tcW w:w="0" w:type="auto"/>
            <w:vMerge w:val="restart"/>
            <w:tcMar>
              <w:top w:w="0" w:type="dxa"/>
              <w:left w:w="45" w:type="dxa"/>
              <w:bottom w:w="0" w:type="dxa"/>
              <w:right w:w="45" w:type="dxa"/>
            </w:tcMar>
            <w:vAlign w:val="center"/>
            <w:hideMark/>
          </w:tcPr>
          <w:p w14:paraId="04BB4ADF"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60</w:t>
            </w:r>
          </w:p>
        </w:tc>
        <w:tc>
          <w:tcPr>
            <w:tcW w:w="0" w:type="auto"/>
            <w:vMerge w:val="restart"/>
            <w:tcMar>
              <w:top w:w="0" w:type="dxa"/>
              <w:left w:w="45" w:type="dxa"/>
              <w:bottom w:w="0" w:type="dxa"/>
              <w:right w:w="45" w:type="dxa"/>
            </w:tcMar>
            <w:vAlign w:val="center"/>
            <w:hideMark/>
          </w:tcPr>
          <w:p w14:paraId="2033F1F4"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120</w:t>
            </w:r>
          </w:p>
        </w:tc>
        <w:tc>
          <w:tcPr>
            <w:tcW w:w="0" w:type="auto"/>
            <w:vMerge w:val="restart"/>
            <w:tcMar>
              <w:top w:w="0" w:type="dxa"/>
              <w:left w:w="45" w:type="dxa"/>
              <w:bottom w:w="0" w:type="dxa"/>
              <w:right w:w="45" w:type="dxa"/>
            </w:tcMar>
            <w:vAlign w:val="center"/>
            <w:hideMark/>
          </w:tcPr>
          <w:p w14:paraId="03D5E62D"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8</w:t>
            </w:r>
          </w:p>
        </w:tc>
      </w:tr>
      <w:tr w:rsidR="00FF7D0E" w:rsidRPr="00900C62" w14:paraId="3B56D4F6" w14:textId="77777777" w:rsidTr="001F2CCC">
        <w:trPr>
          <w:trHeight w:val="675"/>
        </w:trPr>
        <w:tc>
          <w:tcPr>
            <w:tcW w:w="0" w:type="auto"/>
            <w:tcMar>
              <w:top w:w="0" w:type="dxa"/>
              <w:left w:w="45" w:type="dxa"/>
              <w:bottom w:w="0" w:type="dxa"/>
              <w:right w:w="45" w:type="dxa"/>
            </w:tcMar>
            <w:vAlign w:val="bottom"/>
            <w:hideMark/>
          </w:tcPr>
          <w:p w14:paraId="5AC51EB4" w14:textId="77777777" w:rsidR="00FF7D0E" w:rsidRPr="00900C62" w:rsidRDefault="00FF7D0E" w:rsidP="001F2CCC">
            <w:pPr>
              <w:jc w:val="center"/>
              <w:rPr>
                <w:rFonts w:ascii="AvantGarde Bk BT" w:hAnsi="AvantGarde Bk BT"/>
                <w:sz w:val="18"/>
                <w:szCs w:val="18"/>
                <w:u w:color="000000"/>
                <w:lang w:eastAsia="es-MX"/>
              </w:rPr>
            </w:pPr>
          </w:p>
        </w:tc>
        <w:tc>
          <w:tcPr>
            <w:tcW w:w="0" w:type="auto"/>
            <w:tcMar>
              <w:top w:w="0" w:type="dxa"/>
              <w:left w:w="45" w:type="dxa"/>
              <w:bottom w:w="0" w:type="dxa"/>
              <w:right w:w="45" w:type="dxa"/>
            </w:tcMar>
            <w:vAlign w:val="bottom"/>
            <w:hideMark/>
          </w:tcPr>
          <w:p w14:paraId="5737CA2A" w14:textId="77777777" w:rsidR="00FF7D0E" w:rsidRPr="00900C62" w:rsidRDefault="00FF7D0E" w:rsidP="001F2CCC">
            <w:pPr>
              <w:jc w:val="center"/>
              <w:rPr>
                <w:rFonts w:ascii="AvantGarde Bk BT" w:hAnsi="AvantGarde Bk BT"/>
                <w:sz w:val="18"/>
                <w:szCs w:val="18"/>
                <w:u w:color="000000"/>
                <w:lang w:eastAsia="es-MX"/>
              </w:rPr>
            </w:pPr>
          </w:p>
        </w:tc>
        <w:tc>
          <w:tcPr>
            <w:tcW w:w="0" w:type="auto"/>
            <w:tcMar>
              <w:top w:w="0" w:type="dxa"/>
              <w:left w:w="45" w:type="dxa"/>
              <w:bottom w:w="0" w:type="dxa"/>
              <w:right w:w="45" w:type="dxa"/>
            </w:tcMar>
            <w:vAlign w:val="bottom"/>
            <w:hideMark/>
          </w:tcPr>
          <w:p w14:paraId="125380E2" w14:textId="77777777" w:rsidR="00FF7D0E" w:rsidRPr="00900C62" w:rsidRDefault="00FF7D0E" w:rsidP="001F2CCC">
            <w:pPr>
              <w:jc w:val="center"/>
              <w:rPr>
                <w:rFonts w:ascii="AvantGarde Bk BT" w:hAnsi="AvantGarde Bk BT"/>
                <w:sz w:val="18"/>
                <w:szCs w:val="18"/>
                <w:u w:color="000000"/>
                <w:lang w:eastAsia="es-MX"/>
              </w:rPr>
            </w:pPr>
          </w:p>
        </w:tc>
        <w:tc>
          <w:tcPr>
            <w:tcW w:w="0" w:type="auto"/>
            <w:tcMar>
              <w:top w:w="0" w:type="dxa"/>
              <w:left w:w="45" w:type="dxa"/>
              <w:bottom w:w="0" w:type="dxa"/>
              <w:right w:w="45" w:type="dxa"/>
            </w:tcMar>
            <w:vAlign w:val="bottom"/>
            <w:hideMark/>
          </w:tcPr>
          <w:p w14:paraId="2884067D" w14:textId="77777777" w:rsidR="00FF7D0E" w:rsidRPr="00900C62" w:rsidRDefault="00FF7D0E" w:rsidP="001F2CCC">
            <w:pPr>
              <w:jc w:val="center"/>
              <w:rPr>
                <w:rFonts w:ascii="AvantGarde Bk BT" w:hAnsi="AvantGarde Bk BT"/>
                <w:sz w:val="18"/>
                <w:szCs w:val="18"/>
                <w:u w:color="000000"/>
                <w:lang w:eastAsia="es-MX"/>
              </w:rPr>
            </w:pPr>
          </w:p>
        </w:tc>
        <w:tc>
          <w:tcPr>
            <w:tcW w:w="0" w:type="auto"/>
            <w:tcMar>
              <w:top w:w="0" w:type="dxa"/>
              <w:left w:w="45" w:type="dxa"/>
              <w:bottom w:w="0" w:type="dxa"/>
              <w:right w:w="45" w:type="dxa"/>
            </w:tcMar>
            <w:vAlign w:val="bottom"/>
            <w:hideMark/>
          </w:tcPr>
          <w:p w14:paraId="6BF9BF93" w14:textId="77777777" w:rsidR="00FF7D0E" w:rsidRPr="00900C62" w:rsidRDefault="00FF7D0E" w:rsidP="001F2CCC">
            <w:pPr>
              <w:jc w:val="center"/>
              <w:rPr>
                <w:rFonts w:ascii="AvantGarde Bk BT" w:hAnsi="AvantGarde Bk BT"/>
                <w:sz w:val="18"/>
                <w:szCs w:val="18"/>
                <w:u w:color="000000"/>
                <w:lang w:eastAsia="es-MX"/>
              </w:rPr>
            </w:pPr>
          </w:p>
        </w:tc>
        <w:tc>
          <w:tcPr>
            <w:tcW w:w="0" w:type="auto"/>
            <w:tcMar>
              <w:top w:w="0" w:type="dxa"/>
              <w:left w:w="45" w:type="dxa"/>
              <w:bottom w:w="0" w:type="dxa"/>
              <w:right w:w="45" w:type="dxa"/>
            </w:tcMar>
            <w:vAlign w:val="bottom"/>
            <w:hideMark/>
          </w:tcPr>
          <w:p w14:paraId="67376642" w14:textId="77777777" w:rsidR="00FF7D0E" w:rsidRPr="00900C62" w:rsidRDefault="00FF7D0E" w:rsidP="001F2CCC">
            <w:pPr>
              <w:jc w:val="center"/>
              <w:rPr>
                <w:rFonts w:ascii="AvantGarde Bk BT" w:hAnsi="AvantGarde Bk BT"/>
                <w:sz w:val="18"/>
                <w:szCs w:val="18"/>
                <w:u w:color="000000"/>
                <w:lang w:eastAsia="es-MX"/>
              </w:rPr>
            </w:pPr>
          </w:p>
        </w:tc>
        <w:tc>
          <w:tcPr>
            <w:tcW w:w="0" w:type="auto"/>
            <w:tcMar>
              <w:top w:w="0" w:type="dxa"/>
              <w:left w:w="45" w:type="dxa"/>
              <w:bottom w:w="0" w:type="dxa"/>
              <w:right w:w="45" w:type="dxa"/>
            </w:tcMar>
            <w:vAlign w:val="bottom"/>
            <w:hideMark/>
          </w:tcPr>
          <w:p w14:paraId="535AD58E" w14:textId="77777777" w:rsidR="00FF7D0E" w:rsidRPr="00900C62" w:rsidRDefault="00FF7D0E" w:rsidP="001F2CCC">
            <w:pPr>
              <w:jc w:val="center"/>
              <w:rPr>
                <w:rFonts w:ascii="AvantGarde Bk BT" w:hAnsi="AvantGarde Bk BT"/>
                <w:sz w:val="18"/>
                <w:szCs w:val="18"/>
                <w:u w:color="000000"/>
                <w:lang w:eastAsia="es-MX"/>
              </w:rPr>
            </w:pPr>
          </w:p>
        </w:tc>
        <w:tc>
          <w:tcPr>
            <w:tcW w:w="0" w:type="auto"/>
            <w:vMerge/>
            <w:vAlign w:val="center"/>
            <w:hideMark/>
          </w:tcPr>
          <w:p w14:paraId="5EBF91C9" w14:textId="77777777" w:rsidR="00FF7D0E" w:rsidRPr="00900C62" w:rsidRDefault="00FF7D0E" w:rsidP="001F2CCC">
            <w:pPr>
              <w:jc w:val="center"/>
              <w:rPr>
                <w:rFonts w:ascii="AvantGarde Bk BT" w:hAnsi="AvantGarde Bk BT"/>
                <w:sz w:val="18"/>
                <w:szCs w:val="18"/>
                <w:u w:color="000000"/>
                <w:lang w:eastAsia="es-MX"/>
              </w:rPr>
            </w:pPr>
          </w:p>
        </w:tc>
        <w:tc>
          <w:tcPr>
            <w:tcW w:w="0" w:type="auto"/>
            <w:vMerge/>
            <w:vAlign w:val="center"/>
            <w:hideMark/>
          </w:tcPr>
          <w:p w14:paraId="7648A6C1" w14:textId="77777777" w:rsidR="00FF7D0E" w:rsidRPr="00900C62" w:rsidRDefault="00FF7D0E" w:rsidP="001F2CCC">
            <w:pPr>
              <w:jc w:val="center"/>
              <w:rPr>
                <w:rFonts w:ascii="AvantGarde Bk BT" w:hAnsi="AvantGarde Bk BT"/>
                <w:sz w:val="18"/>
                <w:szCs w:val="18"/>
                <w:u w:color="000000"/>
                <w:lang w:eastAsia="es-MX"/>
              </w:rPr>
            </w:pPr>
          </w:p>
        </w:tc>
        <w:tc>
          <w:tcPr>
            <w:tcW w:w="0" w:type="auto"/>
            <w:vMerge/>
            <w:vAlign w:val="center"/>
            <w:hideMark/>
          </w:tcPr>
          <w:p w14:paraId="5C32390A" w14:textId="77777777" w:rsidR="00FF7D0E" w:rsidRPr="00900C62" w:rsidRDefault="00FF7D0E" w:rsidP="001F2CCC">
            <w:pPr>
              <w:jc w:val="center"/>
              <w:rPr>
                <w:rFonts w:ascii="AvantGarde Bk BT" w:hAnsi="AvantGarde Bk BT"/>
                <w:sz w:val="18"/>
                <w:szCs w:val="18"/>
                <w:u w:color="000000"/>
                <w:lang w:eastAsia="es-MX"/>
              </w:rPr>
            </w:pPr>
          </w:p>
        </w:tc>
        <w:tc>
          <w:tcPr>
            <w:tcW w:w="0" w:type="auto"/>
            <w:vMerge/>
            <w:vAlign w:val="center"/>
            <w:hideMark/>
          </w:tcPr>
          <w:p w14:paraId="0DC32973" w14:textId="77777777" w:rsidR="00FF7D0E" w:rsidRPr="00900C62" w:rsidRDefault="00FF7D0E" w:rsidP="001F2CCC">
            <w:pPr>
              <w:jc w:val="center"/>
              <w:rPr>
                <w:rFonts w:ascii="AvantGarde Bk BT" w:hAnsi="AvantGarde Bk BT"/>
                <w:sz w:val="18"/>
                <w:szCs w:val="18"/>
                <w:u w:color="000000"/>
                <w:lang w:eastAsia="es-MX"/>
              </w:rPr>
            </w:pPr>
          </w:p>
        </w:tc>
        <w:tc>
          <w:tcPr>
            <w:tcW w:w="0" w:type="auto"/>
            <w:vMerge/>
            <w:vAlign w:val="center"/>
            <w:hideMark/>
          </w:tcPr>
          <w:p w14:paraId="1319DB13" w14:textId="77777777" w:rsidR="00FF7D0E" w:rsidRPr="00900C62" w:rsidRDefault="00FF7D0E" w:rsidP="001F2CCC">
            <w:pPr>
              <w:jc w:val="center"/>
              <w:rPr>
                <w:rFonts w:ascii="AvantGarde Bk BT" w:hAnsi="AvantGarde Bk BT"/>
                <w:sz w:val="18"/>
                <w:szCs w:val="18"/>
                <w:u w:color="000000"/>
                <w:lang w:eastAsia="es-MX"/>
              </w:rPr>
            </w:pPr>
          </w:p>
        </w:tc>
        <w:tc>
          <w:tcPr>
            <w:tcW w:w="0" w:type="auto"/>
            <w:vMerge/>
            <w:vAlign w:val="center"/>
            <w:hideMark/>
          </w:tcPr>
          <w:p w14:paraId="61F62784" w14:textId="77777777" w:rsidR="00FF7D0E" w:rsidRPr="00900C62" w:rsidRDefault="00FF7D0E" w:rsidP="001F2CCC">
            <w:pPr>
              <w:jc w:val="center"/>
              <w:rPr>
                <w:rFonts w:ascii="AvantGarde Bk BT" w:hAnsi="AvantGarde Bk BT"/>
                <w:sz w:val="18"/>
                <w:szCs w:val="18"/>
                <w:u w:color="000000"/>
                <w:lang w:eastAsia="es-MX"/>
              </w:rPr>
            </w:pPr>
          </w:p>
        </w:tc>
      </w:tr>
      <w:tr w:rsidR="00FF7D0E" w:rsidRPr="00900C62" w14:paraId="7321D173" w14:textId="77777777" w:rsidTr="001F2CCC">
        <w:trPr>
          <w:trHeight w:val="300"/>
        </w:trPr>
        <w:tc>
          <w:tcPr>
            <w:tcW w:w="0" w:type="auto"/>
            <w:tcMar>
              <w:top w:w="0" w:type="dxa"/>
              <w:left w:w="45" w:type="dxa"/>
              <w:bottom w:w="0" w:type="dxa"/>
              <w:right w:w="45" w:type="dxa"/>
            </w:tcMar>
            <w:vAlign w:val="bottom"/>
            <w:hideMark/>
          </w:tcPr>
          <w:p w14:paraId="0D34AB53" w14:textId="77777777" w:rsidR="00FF7D0E" w:rsidRPr="00900C62" w:rsidRDefault="00FF7D0E" w:rsidP="001F2CCC">
            <w:pPr>
              <w:jc w:val="center"/>
              <w:rPr>
                <w:rFonts w:ascii="AvantGarde Bk BT" w:hAnsi="AvantGarde Bk BT"/>
                <w:sz w:val="18"/>
                <w:szCs w:val="18"/>
                <w:u w:color="000000"/>
                <w:lang w:eastAsia="es-MX"/>
              </w:rPr>
            </w:pPr>
          </w:p>
        </w:tc>
        <w:tc>
          <w:tcPr>
            <w:tcW w:w="0" w:type="auto"/>
            <w:tcMar>
              <w:top w:w="0" w:type="dxa"/>
              <w:left w:w="45" w:type="dxa"/>
              <w:bottom w:w="0" w:type="dxa"/>
              <w:right w:w="45" w:type="dxa"/>
            </w:tcMar>
            <w:vAlign w:val="bottom"/>
            <w:hideMark/>
          </w:tcPr>
          <w:p w14:paraId="389D4D58" w14:textId="77777777" w:rsidR="00FF7D0E" w:rsidRPr="00900C62" w:rsidRDefault="00FF7D0E" w:rsidP="001F2CCC">
            <w:pPr>
              <w:jc w:val="center"/>
              <w:rPr>
                <w:rFonts w:ascii="AvantGarde Bk BT" w:hAnsi="AvantGarde Bk BT"/>
                <w:sz w:val="18"/>
                <w:szCs w:val="18"/>
                <w:u w:color="000000"/>
                <w:lang w:eastAsia="es-MX"/>
              </w:rPr>
            </w:pPr>
          </w:p>
        </w:tc>
        <w:tc>
          <w:tcPr>
            <w:tcW w:w="0" w:type="auto"/>
            <w:tcMar>
              <w:top w:w="0" w:type="dxa"/>
              <w:left w:w="45" w:type="dxa"/>
              <w:bottom w:w="0" w:type="dxa"/>
              <w:right w:w="45" w:type="dxa"/>
            </w:tcMar>
            <w:vAlign w:val="bottom"/>
            <w:hideMark/>
          </w:tcPr>
          <w:p w14:paraId="05ACF9AC" w14:textId="77777777" w:rsidR="00FF7D0E" w:rsidRPr="00900C62" w:rsidRDefault="00FF7D0E" w:rsidP="001F2CCC">
            <w:pPr>
              <w:jc w:val="center"/>
              <w:rPr>
                <w:rFonts w:ascii="AvantGarde Bk BT" w:hAnsi="AvantGarde Bk BT"/>
                <w:sz w:val="18"/>
                <w:szCs w:val="18"/>
                <w:u w:color="000000"/>
                <w:lang w:eastAsia="es-MX"/>
              </w:rPr>
            </w:pPr>
          </w:p>
        </w:tc>
        <w:tc>
          <w:tcPr>
            <w:tcW w:w="0" w:type="auto"/>
            <w:tcMar>
              <w:top w:w="0" w:type="dxa"/>
              <w:left w:w="45" w:type="dxa"/>
              <w:bottom w:w="0" w:type="dxa"/>
              <w:right w:w="45" w:type="dxa"/>
            </w:tcMar>
            <w:vAlign w:val="bottom"/>
            <w:hideMark/>
          </w:tcPr>
          <w:p w14:paraId="57F2E0A6" w14:textId="77777777" w:rsidR="00FF7D0E" w:rsidRPr="00900C62" w:rsidRDefault="00FF7D0E" w:rsidP="001F2CCC">
            <w:pPr>
              <w:jc w:val="center"/>
              <w:rPr>
                <w:rFonts w:ascii="AvantGarde Bk BT" w:hAnsi="AvantGarde Bk BT"/>
                <w:sz w:val="18"/>
                <w:szCs w:val="18"/>
                <w:u w:color="000000"/>
                <w:lang w:eastAsia="es-MX"/>
              </w:rPr>
            </w:pPr>
          </w:p>
        </w:tc>
        <w:tc>
          <w:tcPr>
            <w:tcW w:w="0" w:type="auto"/>
            <w:tcMar>
              <w:top w:w="0" w:type="dxa"/>
              <w:left w:w="45" w:type="dxa"/>
              <w:bottom w:w="0" w:type="dxa"/>
              <w:right w:w="45" w:type="dxa"/>
            </w:tcMar>
            <w:vAlign w:val="bottom"/>
            <w:hideMark/>
          </w:tcPr>
          <w:p w14:paraId="1BA11DBE" w14:textId="77777777" w:rsidR="00FF7D0E" w:rsidRPr="00900C62" w:rsidRDefault="00FF7D0E" w:rsidP="001F2CCC">
            <w:pPr>
              <w:jc w:val="center"/>
              <w:rPr>
                <w:rFonts w:ascii="AvantGarde Bk BT" w:hAnsi="AvantGarde Bk BT"/>
                <w:sz w:val="18"/>
                <w:szCs w:val="18"/>
                <w:u w:color="000000"/>
                <w:lang w:eastAsia="es-MX"/>
              </w:rPr>
            </w:pPr>
          </w:p>
        </w:tc>
        <w:tc>
          <w:tcPr>
            <w:tcW w:w="0" w:type="auto"/>
            <w:tcMar>
              <w:top w:w="0" w:type="dxa"/>
              <w:left w:w="45" w:type="dxa"/>
              <w:bottom w:w="0" w:type="dxa"/>
              <w:right w:w="45" w:type="dxa"/>
            </w:tcMar>
            <w:vAlign w:val="bottom"/>
            <w:hideMark/>
          </w:tcPr>
          <w:p w14:paraId="0EFEC8E9" w14:textId="77777777" w:rsidR="00FF7D0E" w:rsidRPr="00900C62" w:rsidRDefault="00FF7D0E" w:rsidP="001F2CCC">
            <w:pPr>
              <w:jc w:val="center"/>
              <w:rPr>
                <w:rFonts w:ascii="AvantGarde Bk BT" w:hAnsi="AvantGarde Bk BT"/>
                <w:sz w:val="18"/>
                <w:szCs w:val="18"/>
                <w:u w:color="000000"/>
                <w:lang w:eastAsia="es-MX"/>
              </w:rPr>
            </w:pPr>
          </w:p>
        </w:tc>
        <w:tc>
          <w:tcPr>
            <w:tcW w:w="0" w:type="auto"/>
            <w:tcMar>
              <w:top w:w="0" w:type="dxa"/>
              <w:left w:w="45" w:type="dxa"/>
              <w:bottom w:w="0" w:type="dxa"/>
              <w:right w:w="45" w:type="dxa"/>
            </w:tcMar>
            <w:vAlign w:val="bottom"/>
            <w:hideMark/>
          </w:tcPr>
          <w:p w14:paraId="5F6E3FAD" w14:textId="77777777" w:rsidR="00FF7D0E" w:rsidRPr="00900C62" w:rsidRDefault="00FF7D0E" w:rsidP="001F2CCC">
            <w:pPr>
              <w:jc w:val="center"/>
              <w:rPr>
                <w:rFonts w:ascii="AvantGarde Bk BT" w:hAnsi="AvantGarde Bk BT"/>
                <w:sz w:val="18"/>
                <w:szCs w:val="18"/>
                <w:u w:color="000000"/>
                <w:lang w:eastAsia="es-MX"/>
              </w:rPr>
            </w:pPr>
          </w:p>
        </w:tc>
        <w:tc>
          <w:tcPr>
            <w:tcW w:w="0" w:type="auto"/>
            <w:tcMar>
              <w:top w:w="0" w:type="dxa"/>
              <w:left w:w="45" w:type="dxa"/>
              <w:bottom w:w="0" w:type="dxa"/>
              <w:right w:w="45" w:type="dxa"/>
            </w:tcMar>
            <w:vAlign w:val="center"/>
            <w:hideMark/>
          </w:tcPr>
          <w:p w14:paraId="238DB00F"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Seminario de Investigación y Práctica Comunitaria II</w:t>
            </w:r>
          </w:p>
        </w:tc>
        <w:tc>
          <w:tcPr>
            <w:tcW w:w="0" w:type="auto"/>
            <w:tcMar>
              <w:top w:w="0" w:type="dxa"/>
              <w:left w:w="45" w:type="dxa"/>
              <w:bottom w:w="0" w:type="dxa"/>
              <w:right w:w="45" w:type="dxa"/>
            </w:tcMar>
            <w:vAlign w:val="center"/>
            <w:hideMark/>
          </w:tcPr>
          <w:p w14:paraId="0DA7EB9F"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S</w:t>
            </w:r>
          </w:p>
        </w:tc>
        <w:tc>
          <w:tcPr>
            <w:tcW w:w="0" w:type="auto"/>
            <w:tcMar>
              <w:top w:w="0" w:type="dxa"/>
              <w:left w:w="45" w:type="dxa"/>
              <w:bottom w:w="0" w:type="dxa"/>
              <w:right w:w="45" w:type="dxa"/>
            </w:tcMar>
            <w:vAlign w:val="center"/>
            <w:hideMark/>
          </w:tcPr>
          <w:p w14:paraId="7E06E0C4"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60</w:t>
            </w:r>
          </w:p>
        </w:tc>
        <w:tc>
          <w:tcPr>
            <w:tcW w:w="0" w:type="auto"/>
            <w:tcMar>
              <w:top w:w="0" w:type="dxa"/>
              <w:left w:w="45" w:type="dxa"/>
              <w:bottom w:w="0" w:type="dxa"/>
              <w:right w:w="45" w:type="dxa"/>
            </w:tcMar>
            <w:vAlign w:val="center"/>
            <w:hideMark/>
          </w:tcPr>
          <w:p w14:paraId="68E9AD45"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60</w:t>
            </w:r>
          </w:p>
        </w:tc>
        <w:tc>
          <w:tcPr>
            <w:tcW w:w="0" w:type="auto"/>
            <w:tcMar>
              <w:top w:w="0" w:type="dxa"/>
              <w:left w:w="45" w:type="dxa"/>
              <w:bottom w:w="0" w:type="dxa"/>
              <w:right w:w="45" w:type="dxa"/>
            </w:tcMar>
            <w:vAlign w:val="center"/>
            <w:hideMark/>
          </w:tcPr>
          <w:p w14:paraId="67A929D3"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120</w:t>
            </w:r>
          </w:p>
        </w:tc>
        <w:tc>
          <w:tcPr>
            <w:tcW w:w="0" w:type="auto"/>
            <w:tcMar>
              <w:top w:w="0" w:type="dxa"/>
              <w:left w:w="45" w:type="dxa"/>
              <w:bottom w:w="0" w:type="dxa"/>
              <w:right w:w="45" w:type="dxa"/>
            </w:tcMar>
            <w:vAlign w:val="center"/>
            <w:hideMark/>
          </w:tcPr>
          <w:p w14:paraId="5FB663DC"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8</w:t>
            </w:r>
          </w:p>
        </w:tc>
      </w:tr>
      <w:tr w:rsidR="00FF7D0E" w:rsidRPr="00900C62" w14:paraId="7933FE2C" w14:textId="77777777" w:rsidTr="001F2CCC">
        <w:trPr>
          <w:trHeight w:val="315"/>
        </w:trPr>
        <w:tc>
          <w:tcPr>
            <w:tcW w:w="0" w:type="auto"/>
            <w:tcMar>
              <w:top w:w="0" w:type="dxa"/>
              <w:left w:w="45" w:type="dxa"/>
              <w:bottom w:w="0" w:type="dxa"/>
              <w:right w:w="45" w:type="dxa"/>
            </w:tcMar>
            <w:vAlign w:val="bottom"/>
            <w:hideMark/>
          </w:tcPr>
          <w:p w14:paraId="736D2382" w14:textId="77777777" w:rsidR="00FF7D0E" w:rsidRPr="00900C62" w:rsidRDefault="00FF7D0E" w:rsidP="001F2CCC">
            <w:pPr>
              <w:jc w:val="center"/>
              <w:rPr>
                <w:rFonts w:ascii="AvantGarde Bk BT" w:hAnsi="AvantGarde Bk BT"/>
                <w:sz w:val="18"/>
                <w:szCs w:val="18"/>
                <w:u w:color="000000"/>
                <w:lang w:eastAsia="es-MX"/>
              </w:rPr>
            </w:pPr>
            <w:proofErr w:type="spellStart"/>
            <w:r w:rsidRPr="00900C62">
              <w:rPr>
                <w:rFonts w:ascii="AvantGarde Bk BT" w:hAnsi="AvantGarde Bk BT"/>
                <w:sz w:val="18"/>
                <w:szCs w:val="18"/>
                <w:u w:color="000000"/>
                <w:lang w:eastAsia="es-MX"/>
              </w:rPr>
              <w:lastRenderedPageBreak/>
              <w:t>Literacidades</w:t>
            </w:r>
            <w:proofErr w:type="spellEnd"/>
            <w:r w:rsidRPr="00900C62">
              <w:rPr>
                <w:rFonts w:ascii="AvantGarde Bk BT" w:hAnsi="AvantGarde Bk BT"/>
                <w:sz w:val="18"/>
                <w:szCs w:val="18"/>
                <w:u w:color="000000"/>
                <w:lang w:eastAsia="es-MX"/>
              </w:rPr>
              <w:t xml:space="preserve"> digitales</w:t>
            </w:r>
          </w:p>
        </w:tc>
        <w:tc>
          <w:tcPr>
            <w:tcW w:w="0" w:type="auto"/>
            <w:tcMar>
              <w:top w:w="0" w:type="dxa"/>
              <w:left w:w="45" w:type="dxa"/>
              <w:bottom w:w="0" w:type="dxa"/>
              <w:right w:w="45" w:type="dxa"/>
            </w:tcMar>
            <w:vAlign w:val="center"/>
            <w:hideMark/>
          </w:tcPr>
          <w:p w14:paraId="3CF82072"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IC791</w:t>
            </w:r>
          </w:p>
        </w:tc>
        <w:tc>
          <w:tcPr>
            <w:tcW w:w="0" w:type="auto"/>
            <w:tcMar>
              <w:top w:w="0" w:type="dxa"/>
              <w:left w:w="45" w:type="dxa"/>
              <w:bottom w:w="0" w:type="dxa"/>
              <w:right w:w="45" w:type="dxa"/>
            </w:tcMar>
            <w:vAlign w:val="center"/>
            <w:hideMark/>
          </w:tcPr>
          <w:p w14:paraId="160196C0"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CT</w:t>
            </w:r>
          </w:p>
        </w:tc>
        <w:tc>
          <w:tcPr>
            <w:tcW w:w="0" w:type="auto"/>
            <w:tcMar>
              <w:top w:w="0" w:type="dxa"/>
              <w:left w:w="45" w:type="dxa"/>
              <w:bottom w:w="0" w:type="dxa"/>
              <w:right w:w="45" w:type="dxa"/>
            </w:tcMar>
            <w:vAlign w:val="center"/>
            <w:hideMark/>
          </w:tcPr>
          <w:p w14:paraId="5600F55A"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60</w:t>
            </w:r>
          </w:p>
        </w:tc>
        <w:tc>
          <w:tcPr>
            <w:tcW w:w="0" w:type="auto"/>
            <w:tcMar>
              <w:top w:w="0" w:type="dxa"/>
              <w:left w:w="45" w:type="dxa"/>
              <w:bottom w:w="0" w:type="dxa"/>
              <w:right w:w="45" w:type="dxa"/>
            </w:tcMar>
            <w:vAlign w:val="center"/>
            <w:hideMark/>
          </w:tcPr>
          <w:p w14:paraId="7DD160F9"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20</w:t>
            </w:r>
          </w:p>
        </w:tc>
        <w:tc>
          <w:tcPr>
            <w:tcW w:w="0" w:type="auto"/>
            <w:tcMar>
              <w:top w:w="0" w:type="dxa"/>
              <w:left w:w="45" w:type="dxa"/>
              <w:bottom w:w="0" w:type="dxa"/>
              <w:right w:w="45" w:type="dxa"/>
            </w:tcMar>
            <w:vAlign w:val="center"/>
            <w:hideMark/>
          </w:tcPr>
          <w:p w14:paraId="64822425"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80</w:t>
            </w:r>
          </w:p>
        </w:tc>
        <w:tc>
          <w:tcPr>
            <w:tcW w:w="0" w:type="auto"/>
            <w:tcMar>
              <w:top w:w="0" w:type="dxa"/>
              <w:left w:w="45" w:type="dxa"/>
              <w:bottom w:w="0" w:type="dxa"/>
              <w:right w:w="45" w:type="dxa"/>
            </w:tcMar>
            <w:vAlign w:val="center"/>
            <w:hideMark/>
          </w:tcPr>
          <w:p w14:paraId="6FB18AA9"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5</w:t>
            </w:r>
          </w:p>
        </w:tc>
        <w:tc>
          <w:tcPr>
            <w:tcW w:w="0" w:type="auto"/>
            <w:tcMar>
              <w:top w:w="0" w:type="dxa"/>
              <w:left w:w="45" w:type="dxa"/>
              <w:bottom w:w="0" w:type="dxa"/>
              <w:right w:w="45" w:type="dxa"/>
            </w:tcMar>
            <w:vAlign w:val="center"/>
            <w:hideMark/>
          </w:tcPr>
          <w:p w14:paraId="092172D4"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Tópicos selectos I</w:t>
            </w:r>
          </w:p>
        </w:tc>
        <w:tc>
          <w:tcPr>
            <w:tcW w:w="0" w:type="auto"/>
            <w:tcMar>
              <w:top w:w="0" w:type="dxa"/>
              <w:left w:w="45" w:type="dxa"/>
              <w:bottom w:w="0" w:type="dxa"/>
              <w:right w:w="45" w:type="dxa"/>
            </w:tcMar>
            <w:vAlign w:val="center"/>
            <w:hideMark/>
          </w:tcPr>
          <w:p w14:paraId="633EE530"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CT</w:t>
            </w:r>
          </w:p>
        </w:tc>
        <w:tc>
          <w:tcPr>
            <w:tcW w:w="0" w:type="auto"/>
            <w:tcMar>
              <w:top w:w="0" w:type="dxa"/>
              <w:left w:w="45" w:type="dxa"/>
              <w:bottom w:w="0" w:type="dxa"/>
              <w:right w:w="45" w:type="dxa"/>
            </w:tcMar>
            <w:vAlign w:val="center"/>
            <w:hideMark/>
          </w:tcPr>
          <w:p w14:paraId="7EEB48C9"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60</w:t>
            </w:r>
          </w:p>
        </w:tc>
        <w:tc>
          <w:tcPr>
            <w:tcW w:w="0" w:type="auto"/>
            <w:tcMar>
              <w:top w:w="0" w:type="dxa"/>
              <w:left w:w="45" w:type="dxa"/>
              <w:bottom w:w="0" w:type="dxa"/>
              <w:right w:w="45" w:type="dxa"/>
            </w:tcMar>
            <w:vAlign w:val="center"/>
            <w:hideMark/>
          </w:tcPr>
          <w:p w14:paraId="23544BDF"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20</w:t>
            </w:r>
          </w:p>
        </w:tc>
        <w:tc>
          <w:tcPr>
            <w:tcW w:w="0" w:type="auto"/>
            <w:tcMar>
              <w:top w:w="0" w:type="dxa"/>
              <w:left w:w="45" w:type="dxa"/>
              <w:bottom w:w="0" w:type="dxa"/>
              <w:right w:w="45" w:type="dxa"/>
            </w:tcMar>
            <w:vAlign w:val="center"/>
            <w:hideMark/>
          </w:tcPr>
          <w:p w14:paraId="73EF5F6F"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80</w:t>
            </w:r>
          </w:p>
        </w:tc>
        <w:tc>
          <w:tcPr>
            <w:tcW w:w="0" w:type="auto"/>
            <w:tcMar>
              <w:top w:w="0" w:type="dxa"/>
              <w:left w:w="45" w:type="dxa"/>
              <w:bottom w:w="0" w:type="dxa"/>
              <w:right w:w="45" w:type="dxa"/>
            </w:tcMar>
            <w:vAlign w:val="center"/>
            <w:hideMark/>
          </w:tcPr>
          <w:p w14:paraId="412D12B8"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5</w:t>
            </w:r>
          </w:p>
        </w:tc>
      </w:tr>
      <w:tr w:rsidR="00FF7D0E" w:rsidRPr="00900C62" w14:paraId="0471ABFE" w14:textId="77777777" w:rsidTr="001F2CCC">
        <w:trPr>
          <w:trHeight w:val="315"/>
        </w:trPr>
        <w:tc>
          <w:tcPr>
            <w:tcW w:w="0" w:type="auto"/>
            <w:tcMar>
              <w:top w:w="0" w:type="dxa"/>
              <w:left w:w="45" w:type="dxa"/>
              <w:bottom w:w="0" w:type="dxa"/>
              <w:right w:w="45" w:type="dxa"/>
            </w:tcMar>
            <w:vAlign w:val="bottom"/>
            <w:hideMark/>
          </w:tcPr>
          <w:p w14:paraId="5AAADC50" w14:textId="77777777" w:rsidR="00FF7D0E" w:rsidRPr="00900C62" w:rsidRDefault="00FF7D0E" w:rsidP="001F2CCC">
            <w:pPr>
              <w:jc w:val="center"/>
              <w:rPr>
                <w:rFonts w:ascii="AvantGarde Bk BT" w:hAnsi="AvantGarde Bk BT"/>
                <w:sz w:val="18"/>
                <w:szCs w:val="18"/>
                <w:u w:color="000000"/>
                <w:lang w:eastAsia="es-MX"/>
              </w:rPr>
            </w:pPr>
            <w:proofErr w:type="spellStart"/>
            <w:r w:rsidRPr="00900C62">
              <w:rPr>
                <w:rFonts w:ascii="AvantGarde Bk BT" w:hAnsi="AvantGarde Bk BT"/>
                <w:sz w:val="18"/>
                <w:szCs w:val="18"/>
                <w:u w:color="000000"/>
                <w:lang w:eastAsia="es-MX"/>
              </w:rPr>
              <w:t>Literacidad</w:t>
            </w:r>
            <w:proofErr w:type="spellEnd"/>
            <w:r w:rsidRPr="00900C62">
              <w:rPr>
                <w:rFonts w:ascii="AvantGarde Bk BT" w:hAnsi="AvantGarde Bk BT"/>
                <w:sz w:val="18"/>
                <w:szCs w:val="18"/>
                <w:u w:color="000000"/>
                <w:lang w:eastAsia="es-MX"/>
              </w:rPr>
              <w:t xml:space="preserve"> en el cine</w:t>
            </w:r>
          </w:p>
        </w:tc>
        <w:tc>
          <w:tcPr>
            <w:tcW w:w="0" w:type="auto"/>
            <w:tcMar>
              <w:top w:w="0" w:type="dxa"/>
              <w:left w:w="45" w:type="dxa"/>
              <w:bottom w:w="0" w:type="dxa"/>
              <w:right w:w="45" w:type="dxa"/>
            </w:tcMar>
            <w:vAlign w:val="center"/>
            <w:hideMark/>
          </w:tcPr>
          <w:p w14:paraId="67D2CC7E"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IC792</w:t>
            </w:r>
          </w:p>
        </w:tc>
        <w:tc>
          <w:tcPr>
            <w:tcW w:w="0" w:type="auto"/>
            <w:tcMar>
              <w:top w:w="0" w:type="dxa"/>
              <w:left w:w="45" w:type="dxa"/>
              <w:bottom w:w="0" w:type="dxa"/>
              <w:right w:w="45" w:type="dxa"/>
            </w:tcMar>
            <w:vAlign w:val="center"/>
            <w:hideMark/>
          </w:tcPr>
          <w:p w14:paraId="1CFBD90A"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CT</w:t>
            </w:r>
          </w:p>
        </w:tc>
        <w:tc>
          <w:tcPr>
            <w:tcW w:w="0" w:type="auto"/>
            <w:tcMar>
              <w:top w:w="0" w:type="dxa"/>
              <w:left w:w="45" w:type="dxa"/>
              <w:bottom w:w="0" w:type="dxa"/>
              <w:right w:w="45" w:type="dxa"/>
            </w:tcMar>
            <w:vAlign w:val="center"/>
            <w:hideMark/>
          </w:tcPr>
          <w:p w14:paraId="04C21141"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72</w:t>
            </w:r>
          </w:p>
        </w:tc>
        <w:tc>
          <w:tcPr>
            <w:tcW w:w="0" w:type="auto"/>
            <w:tcMar>
              <w:top w:w="0" w:type="dxa"/>
              <w:left w:w="45" w:type="dxa"/>
              <w:bottom w:w="0" w:type="dxa"/>
              <w:right w:w="45" w:type="dxa"/>
            </w:tcMar>
            <w:vAlign w:val="center"/>
            <w:hideMark/>
          </w:tcPr>
          <w:p w14:paraId="241C9C11"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24</w:t>
            </w:r>
          </w:p>
        </w:tc>
        <w:tc>
          <w:tcPr>
            <w:tcW w:w="0" w:type="auto"/>
            <w:tcMar>
              <w:top w:w="0" w:type="dxa"/>
              <w:left w:w="45" w:type="dxa"/>
              <w:bottom w:w="0" w:type="dxa"/>
              <w:right w:w="45" w:type="dxa"/>
            </w:tcMar>
            <w:vAlign w:val="center"/>
            <w:hideMark/>
          </w:tcPr>
          <w:p w14:paraId="789C0D84"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96</w:t>
            </w:r>
          </w:p>
        </w:tc>
        <w:tc>
          <w:tcPr>
            <w:tcW w:w="0" w:type="auto"/>
            <w:tcMar>
              <w:top w:w="0" w:type="dxa"/>
              <w:left w:w="45" w:type="dxa"/>
              <w:bottom w:w="0" w:type="dxa"/>
              <w:right w:w="45" w:type="dxa"/>
            </w:tcMar>
            <w:vAlign w:val="center"/>
            <w:hideMark/>
          </w:tcPr>
          <w:p w14:paraId="15BF7CE3"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w:t>
            </w:r>
          </w:p>
        </w:tc>
        <w:tc>
          <w:tcPr>
            <w:tcW w:w="0" w:type="auto"/>
            <w:tcMar>
              <w:top w:w="0" w:type="dxa"/>
              <w:left w:w="45" w:type="dxa"/>
              <w:bottom w:w="0" w:type="dxa"/>
              <w:right w:w="45" w:type="dxa"/>
            </w:tcMar>
            <w:vAlign w:val="center"/>
            <w:hideMark/>
          </w:tcPr>
          <w:p w14:paraId="6E26D4B9"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Tópicos selectos II</w:t>
            </w:r>
          </w:p>
        </w:tc>
        <w:tc>
          <w:tcPr>
            <w:tcW w:w="0" w:type="auto"/>
            <w:tcMar>
              <w:top w:w="0" w:type="dxa"/>
              <w:left w:w="45" w:type="dxa"/>
              <w:bottom w:w="0" w:type="dxa"/>
              <w:right w:w="45" w:type="dxa"/>
            </w:tcMar>
            <w:vAlign w:val="center"/>
            <w:hideMark/>
          </w:tcPr>
          <w:p w14:paraId="62BBA940"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CT</w:t>
            </w:r>
          </w:p>
        </w:tc>
        <w:tc>
          <w:tcPr>
            <w:tcW w:w="0" w:type="auto"/>
            <w:tcMar>
              <w:top w:w="0" w:type="dxa"/>
              <w:left w:w="45" w:type="dxa"/>
              <w:bottom w:w="0" w:type="dxa"/>
              <w:right w:w="45" w:type="dxa"/>
            </w:tcMar>
            <w:vAlign w:val="center"/>
            <w:hideMark/>
          </w:tcPr>
          <w:p w14:paraId="5458F9C1"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60</w:t>
            </w:r>
          </w:p>
        </w:tc>
        <w:tc>
          <w:tcPr>
            <w:tcW w:w="0" w:type="auto"/>
            <w:tcMar>
              <w:top w:w="0" w:type="dxa"/>
              <w:left w:w="45" w:type="dxa"/>
              <w:bottom w:w="0" w:type="dxa"/>
              <w:right w:w="45" w:type="dxa"/>
            </w:tcMar>
            <w:vAlign w:val="center"/>
            <w:hideMark/>
          </w:tcPr>
          <w:p w14:paraId="74724477"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20</w:t>
            </w:r>
          </w:p>
        </w:tc>
        <w:tc>
          <w:tcPr>
            <w:tcW w:w="0" w:type="auto"/>
            <w:tcMar>
              <w:top w:w="0" w:type="dxa"/>
              <w:left w:w="45" w:type="dxa"/>
              <w:bottom w:w="0" w:type="dxa"/>
              <w:right w:w="45" w:type="dxa"/>
            </w:tcMar>
            <w:vAlign w:val="center"/>
            <w:hideMark/>
          </w:tcPr>
          <w:p w14:paraId="5EB983E3"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80</w:t>
            </w:r>
          </w:p>
        </w:tc>
        <w:tc>
          <w:tcPr>
            <w:tcW w:w="0" w:type="auto"/>
            <w:tcMar>
              <w:top w:w="0" w:type="dxa"/>
              <w:left w:w="45" w:type="dxa"/>
              <w:bottom w:w="0" w:type="dxa"/>
              <w:right w:w="45" w:type="dxa"/>
            </w:tcMar>
            <w:vAlign w:val="center"/>
            <w:hideMark/>
          </w:tcPr>
          <w:p w14:paraId="0E0582A5"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5</w:t>
            </w:r>
          </w:p>
        </w:tc>
      </w:tr>
      <w:tr w:rsidR="00FF7D0E" w:rsidRPr="00900C62" w14:paraId="190C3150" w14:textId="77777777" w:rsidTr="001F2CCC">
        <w:trPr>
          <w:trHeight w:val="315"/>
        </w:trPr>
        <w:tc>
          <w:tcPr>
            <w:tcW w:w="0" w:type="auto"/>
            <w:tcMar>
              <w:top w:w="0" w:type="dxa"/>
              <w:left w:w="45" w:type="dxa"/>
              <w:bottom w:w="0" w:type="dxa"/>
              <w:right w:w="45" w:type="dxa"/>
            </w:tcMar>
            <w:vAlign w:val="bottom"/>
            <w:hideMark/>
          </w:tcPr>
          <w:p w14:paraId="17DFDDA8" w14:textId="77777777" w:rsidR="00FF7D0E" w:rsidRPr="00900C62" w:rsidRDefault="00FF7D0E" w:rsidP="001F2CCC">
            <w:pPr>
              <w:jc w:val="center"/>
              <w:rPr>
                <w:rFonts w:ascii="AvantGarde Bk BT" w:hAnsi="AvantGarde Bk BT"/>
                <w:sz w:val="18"/>
                <w:szCs w:val="18"/>
                <w:u w:color="000000"/>
                <w:lang w:eastAsia="es-MX"/>
              </w:rPr>
            </w:pPr>
            <w:proofErr w:type="spellStart"/>
            <w:r w:rsidRPr="00900C62">
              <w:rPr>
                <w:rFonts w:ascii="AvantGarde Bk BT" w:hAnsi="AvantGarde Bk BT"/>
                <w:sz w:val="18"/>
                <w:szCs w:val="18"/>
                <w:u w:color="000000"/>
                <w:lang w:eastAsia="es-MX"/>
              </w:rPr>
              <w:t>Literacidad</w:t>
            </w:r>
            <w:proofErr w:type="spellEnd"/>
            <w:r w:rsidRPr="00900C62">
              <w:rPr>
                <w:rFonts w:ascii="AvantGarde Bk BT" w:hAnsi="AvantGarde Bk BT"/>
                <w:sz w:val="18"/>
                <w:szCs w:val="18"/>
                <w:u w:color="000000"/>
                <w:lang w:eastAsia="es-MX"/>
              </w:rPr>
              <w:t xml:space="preserve"> en el arte</w:t>
            </w:r>
          </w:p>
        </w:tc>
        <w:tc>
          <w:tcPr>
            <w:tcW w:w="0" w:type="auto"/>
            <w:tcMar>
              <w:top w:w="0" w:type="dxa"/>
              <w:left w:w="45" w:type="dxa"/>
              <w:bottom w:w="0" w:type="dxa"/>
              <w:right w:w="45" w:type="dxa"/>
            </w:tcMar>
            <w:vAlign w:val="center"/>
            <w:hideMark/>
          </w:tcPr>
          <w:p w14:paraId="02473A38"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IC793</w:t>
            </w:r>
          </w:p>
        </w:tc>
        <w:tc>
          <w:tcPr>
            <w:tcW w:w="0" w:type="auto"/>
            <w:tcMar>
              <w:top w:w="0" w:type="dxa"/>
              <w:left w:w="45" w:type="dxa"/>
              <w:bottom w:w="0" w:type="dxa"/>
              <w:right w:w="45" w:type="dxa"/>
            </w:tcMar>
            <w:vAlign w:val="center"/>
            <w:hideMark/>
          </w:tcPr>
          <w:p w14:paraId="01913510"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CT</w:t>
            </w:r>
          </w:p>
        </w:tc>
        <w:tc>
          <w:tcPr>
            <w:tcW w:w="0" w:type="auto"/>
            <w:tcMar>
              <w:top w:w="0" w:type="dxa"/>
              <w:left w:w="45" w:type="dxa"/>
              <w:bottom w:w="0" w:type="dxa"/>
              <w:right w:w="45" w:type="dxa"/>
            </w:tcMar>
            <w:vAlign w:val="center"/>
            <w:hideMark/>
          </w:tcPr>
          <w:p w14:paraId="3AAD5B91"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60</w:t>
            </w:r>
          </w:p>
        </w:tc>
        <w:tc>
          <w:tcPr>
            <w:tcW w:w="0" w:type="auto"/>
            <w:tcMar>
              <w:top w:w="0" w:type="dxa"/>
              <w:left w:w="45" w:type="dxa"/>
              <w:bottom w:w="0" w:type="dxa"/>
              <w:right w:w="45" w:type="dxa"/>
            </w:tcMar>
            <w:vAlign w:val="center"/>
            <w:hideMark/>
          </w:tcPr>
          <w:p w14:paraId="279E8F5B"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20</w:t>
            </w:r>
          </w:p>
        </w:tc>
        <w:tc>
          <w:tcPr>
            <w:tcW w:w="0" w:type="auto"/>
            <w:tcMar>
              <w:top w:w="0" w:type="dxa"/>
              <w:left w:w="45" w:type="dxa"/>
              <w:bottom w:w="0" w:type="dxa"/>
              <w:right w:w="45" w:type="dxa"/>
            </w:tcMar>
            <w:vAlign w:val="center"/>
            <w:hideMark/>
          </w:tcPr>
          <w:p w14:paraId="08EE59F3"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80</w:t>
            </w:r>
          </w:p>
        </w:tc>
        <w:tc>
          <w:tcPr>
            <w:tcW w:w="0" w:type="auto"/>
            <w:tcMar>
              <w:top w:w="0" w:type="dxa"/>
              <w:left w:w="45" w:type="dxa"/>
              <w:bottom w:w="0" w:type="dxa"/>
              <w:right w:w="45" w:type="dxa"/>
            </w:tcMar>
            <w:vAlign w:val="center"/>
            <w:hideMark/>
          </w:tcPr>
          <w:p w14:paraId="3AFD621F"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5</w:t>
            </w:r>
          </w:p>
        </w:tc>
        <w:tc>
          <w:tcPr>
            <w:tcW w:w="0" w:type="auto"/>
            <w:tcMar>
              <w:top w:w="0" w:type="dxa"/>
              <w:left w:w="45" w:type="dxa"/>
              <w:bottom w:w="0" w:type="dxa"/>
              <w:right w:w="45" w:type="dxa"/>
            </w:tcMar>
            <w:vAlign w:val="center"/>
            <w:hideMark/>
          </w:tcPr>
          <w:p w14:paraId="25AA047F"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Tópicos selectos III</w:t>
            </w:r>
          </w:p>
        </w:tc>
        <w:tc>
          <w:tcPr>
            <w:tcW w:w="0" w:type="auto"/>
            <w:tcMar>
              <w:top w:w="0" w:type="dxa"/>
              <w:left w:w="45" w:type="dxa"/>
              <w:bottom w:w="0" w:type="dxa"/>
              <w:right w:w="45" w:type="dxa"/>
            </w:tcMar>
            <w:vAlign w:val="center"/>
            <w:hideMark/>
          </w:tcPr>
          <w:p w14:paraId="067B4FB0"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CT</w:t>
            </w:r>
          </w:p>
        </w:tc>
        <w:tc>
          <w:tcPr>
            <w:tcW w:w="0" w:type="auto"/>
            <w:tcMar>
              <w:top w:w="0" w:type="dxa"/>
              <w:left w:w="45" w:type="dxa"/>
              <w:bottom w:w="0" w:type="dxa"/>
              <w:right w:w="45" w:type="dxa"/>
            </w:tcMar>
            <w:vAlign w:val="center"/>
            <w:hideMark/>
          </w:tcPr>
          <w:p w14:paraId="43ACB45B"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60</w:t>
            </w:r>
          </w:p>
        </w:tc>
        <w:tc>
          <w:tcPr>
            <w:tcW w:w="0" w:type="auto"/>
            <w:tcMar>
              <w:top w:w="0" w:type="dxa"/>
              <w:left w:w="45" w:type="dxa"/>
              <w:bottom w:w="0" w:type="dxa"/>
              <w:right w:w="45" w:type="dxa"/>
            </w:tcMar>
            <w:vAlign w:val="center"/>
            <w:hideMark/>
          </w:tcPr>
          <w:p w14:paraId="538FE159"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20</w:t>
            </w:r>
          </w:p>
        </w:tc>
        <w:tc>
          <w:tcPr>
            <w:tcW w:w="0" w:type="auto"/>
            <w:tcMar>
              <w:top w:w="0" w:type="dxa"/>
              <w:left w:w="45" w:type="dxa"/>
              <w:bottom w:w="0" w:type="dxa"/>
              <w:right w:w="45" w:type="dxa"/>
            </w:tcMar>
            <w:vAlign w:val="center"/>
            <w:hideMark/>
          </w:tcPr>
          <w:p w14:paraId="51C4E873"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80</w:t>
            </w:r>
          </w:p>
        </w:tc>
        <w:tc>
          <w:tcPr>
            <w:tcW w:w="0" w:type="auto"/>
            <w:tcMar>
              <w:top w:w="0" w:type="dxa"/>
              <w:left w:w="45" w:type="dxa"/>
              <w:bottom w:w="0" w:type="dxa"/>
              <w:right w:w="45" w:type="dxa"/>
            </w:tcMar>
            <w:vAlign w:val="center"/>
            <w:hideMark/>
          </w:tcPr>
          <w:p w14:paraId="0A166ACF"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5</w:t>
            </w:r>
          </w:p>
        </w:tc>
      </w:tr>
      <w:tr w:rsidR="00FF7D0E" w:rsidRPr="00900C62" w14:paraId="545A6824" w14:textId="77777777" w:rsidTr="001F2CCC">
        <w:trPr>
          <w:trHeight w:val="315"/>
        </w:trPr>
        <w:tc>
          <w:tcPr>
            <w:tcW w:w="0" w:type="auto"/>
            <w:tcMar>
              <w:top w:w="0" w:type="dxa"/>
              <w:left w:w="45" w:type="dxa"/>
              <w:bottom w:w="0" w:type="dxa"/>
              <w:right w:w="45" w:type="dxa"/>
            </w:tcMar>
            <w:vAlign w:val="bottom"/>
            <w:hideMark/>
          </w:tcPr>
          <w:p w14:paraId="03CC80B0"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 xml:space="preserve">Pedagogía de la </w:t>
            </w:r>
            <w:proofErr w:type="spellStart"/>
            <w:r w:rsidRPr="00900C62">
              <w:rPr>
                <w:rFonts w:ascii="AvantGarde Bk BT" w:hAnsi="AvantGarde Bk BT"/>
                <w:sz w:val="18"/>
                <w:szCs w:val="18"/>
                <w:u w:color="000000"/>
                <w:lang w:eastAsia="es-MX"/>
              </w:rPr>
              <w:t>literacidad</w:t>
            </w:r>
            <w:proofErr w:type="spellEnd"/>
            <w:r w:rsidRPr="00900C62">
              <w:rPr>
                <w:rFonts w:ascii="AvantGarde Bk BT" w:hAnsi="AvantGarde Bk BT"/>
                <w:sz w:val="18"/>
                <w:szCs w:val="18"/>
                <w:u w:color="000000"/>
                <w:lang w:eastAsia="es-MX"/>
              </w:rPr>
              <w:t xml:space="preserve"> temprana y de la escuela elemental (diseño de modelos curriculares para esas </w:t>
            </w:r>
            <w:proofErr w:type="spellStart"/>
            <w:r w:rsidRPr="00900C62">
              <w:rPr>
                <w:rFonts w:ascii="AvantGarde Bk BT" w:hAnsi="AvantGarde Bk BT"/>
                <w:sz w:val="18"/>
                <w:szCs w:val="18"/>
                <w:u w:color="000000"/>
                <w:lang w:eastAsia="es-MX"/>
              </w:rPr>
              <w:t>literacidades</w:t>
            </w:r>
            <w:proofErr w:type="spellEnd"/>
            <w:r w:rsidRPr="00900C62">
              <w:rPr>
                <w:rFonts w:ascii="AvantGarde Bk BT" w:hAnsi="AvantGarde Bk BT"/>
                <w:sz w:val="18"/>
                <w:szCs w:val="18"/>
                <w:u w:color="000000"/>
                <w:lang w:eastAsia="es-MX"/>
              </w:rPr>
              <w:t>)</w:t>
            </w:r>
          </w:p>
        </w:tc>
        <w:tc>
          <w:tcPr>
            <w:tcW w:w="0" w:type="auto"/>
            <w:tcMar>
              <w:top w:w="0" w:type="dxa"/>
              <w:left w:w="45" w:type="dxa"/>
              <w:bottom w:w="0" w:type="dxa"/>
              <w:right w:w="45" w:type="dxa"/>
            </w:tcMar>
            <w:vAlign w:val="center"/>
            <w:hideMark/>
          </w:tcPr>
          <w:p w14:paraId="5771A35F"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IC794</w:t>
            </w:r>
          </w:p>
        </w:tc>
        <w:tc>
          <w:tcPr>
            <w:tcW w:w="0" w:type="auto"/>
            <w:tcMar>
              <w:top w:w="0" w:type="dxa"/>
              <w:left w:w="45" w:type="dxa"/>
              <w:bottom w:w="0" w:type="dxa"/>
              <w:right w:w="45" w:type="dxa"/>
            </w:tcMar>
            <w:vAlign w:val="center"/>
            <w:hideMark/>
          </w:tcPr>
          <w:p w14:paraId="3D955FA2"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CT</w:t>
            </w:r>
          </w:p>
        </w:tc>
        <w:tc>
          <w:tcPr>
            <w:tcW w:w="0" w:type="auto"/>
            <w:tcMar>
              <w:top w:w="0" w:type="dxa"/>
              <w:left w:w="45" w:type="dxa"/>
              <w:bottom w:w="0" w:type="dxa"/>
              <w:right w:w="45" w:type="dxa"/>
            </w:tcMar>
            <w:vAlign w:val="center"/>
            <w:hideMark/>
          </w:tcPr>
          <w:p w14:paraId="2682A7D0"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48</w:t>
            </w:r>
          </w:p>
        </w:tc>
        <w:tc>
          <w:tcPr>
            <w:tcW w:w="0" w:type="auto"/>
            <w:tcMar>
              <w:top w:w="0" w:type="dxa"/>
              <w:left w:w="45" w:type="dxa"/>
              <w:bottom w:w="0" w:type="dxa"/>
              <w:right w:w="45" w:type="dxa"/>
            </w:tcMar>
            <w:vAlign w:val="center"/>
            <w:hideMark/>
          </w:tcPr>
          <w:p w14:paraId="7D6CA7DB"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16</w:t>
            </w:r>
          </w:p>
        </w:tc>
        <w:tc>
          <w:tcPr>
            <w:tcW w:w="0" w:type="auto"/>
            <w:tcMar>
              <w:top w:w="0" w:type="dxa"/>
              <w:left w:w="45" w:type="dxa"/>
              <w:bottom w:w="0" w:type="dxa"/>
              <w:right w:w="45" w:type="dxa"/>
            </w:tcMar>
            <w:vAlign w:val="center"/>
            <w:hideMark/>
          </w:tcPr>
          <w:p w14:paraId="4C707FD5"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64</w:t>
            </w:r>
          </w:p>
        </w:tc>
        <w:tc>
          <w:tcPr>
            <w:tcW w:w="0" w:type="auto"/>
            <w:tcMar>
              <w:top w:w="0" w:type="dxa"/>
              <w:left w:w="45" w:type="dxa"/>
              <w:bottom w:w="0" w:type="dxa"/>
              <w:right w:w="45" w:type="dxa"/>
            </w:tcMar>
            <w:vAlign w:val="center"/>
            <w:hideMark/>
          </w:tcPr>
          <w:p w14:paraId="12E4F136"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4</w:t>
            </w:r>
          </w:p>
        </w:tc>
        <w:tc>
          <w:tcPr>
            <w:tcW w:w="0" w:type="auto"/>
            <w:tcMar>
              <w:top w:w="0" w:type="dxa"/>
              <w:left w:w="45" w:type="dxa"/>
              <w:bottom w:w="0" w:type="dxa"/>
              <w:right w:w="45" w:type="dxa"/>
            </w:tcMar>
            <w:vAlign w:val="center"/>
            <w:hideMark/>
          </w:tcPr>
          <w:p w14:paraId="74066E7E"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Tópicos selectos I</w:t>
            </w:r>
          </w:p>
        </w:tc>
        <w:tc>
          <w:tcPr>
            <w:tcW w:w="0" w:type="auto"/>
            <w:tcMar>
              <w:top w:w="0" w:type="dxa"/>
              <w:left w:w="45" w:type="dxa"/>
              <w:bottom w:w="0" w:type="dxa"/>
              <w:right w:w="45" w:type="dxa"/>
            </w:tcMar>
            <w:vAlign w:val="center"/>
            <w:hideMark/>
          </w:tcPr>
          <w:p w14:paraId="35C9DBB9"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CT</w:t>
            </w:r>
          </w:p>
        </w:tc>
        <w:tc>
          <w:tcPr>
            <w:tcW w:w="0" w:type="auto"/>
            <w:tcMar>
              <w:top w:w="0" w:type="dxa"/>
              <w:left w:w="45" w:type="dxa"/>
              <w:bottom w:w="0" w:type="dxa"/>
              <w:right w:w="45" w:type="dxa"/>
            </w:tcMar>
            <w:vAlign w:val="center"/>
            <w:hideMark/>
          </w:tcPr>
          <w:p w14:paraId="1BFF1D1A"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60</w:t>
            </w:r>
          </w:p>
        </w:tc>
        <w:tc>
          <w:tcPr>
            <w:tcW w:w="0" w:type="auto"/>
            <w:tcMar>
              <w:top w:w="0" w:type="dxa"/>
              <w:left w:w="45" w:type="dxa"/>
              <w:bottom w:w="0" w:type="dxa"/>
              <w:right w:w="45" w:type="dxa"/>
            </w:tcMar>
            <w:vAlign w:val="center"/>
            <w:hideMark/>
          </w:tcPr>
          <w:p w14:paraId="250C4092"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20</w:t>
            </w:r>
          </w:p>
        </w:tc>
        <w:tc>
          <w:tcPr>
            <w:tcW w:w="0" w:type="auto"/>
            <w:tcMar>
              <w:top w:w="0" w:type="dxa"/>
              <w:left w:w="45" w:type="dxa"/>
              <w:bottom w:w="0" w:type="dxa"/>
              <w:right w:w="45" w:type="dxa"/>
            </w:tcMar>
            <w:vAlign w:val="center"/>
            <w:hideMark/>
          </w:tcPr>
          <w:p w14:paraId="6215D783"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80</w:t>
            </w:r>
          </w:p>
        </w:tc>
        <w:tc>
          <w:tcPr>
            <w:tcW w:w="0" w:type="auto"/>
            <w:tcMar>
              <w:top w:w="0" w:type="dxa"/>
              <w:left w:w="45" w:type="dxa"/>
              <w:bottom w:w="0" w:type="dxa"/>
              <w:right w:w="45" w:type="dxa"/>
            </w:tcMar>
            <w:vAlign w:val="center"/>
            <w:hideMark/>
          </w:tcPr>
          <w:p w14:paraId="7AF99873"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5</w:t>
            </w:r>
          </w:p>
        </w:tc>
      </w:tr>
      <w:tr w:rsidR="00FF7D0E" w:rsidRPr="00900C62" w14:paraId="26BB4FF0" w14:textId="77777777" w:rsidTr="001F2CCC">
        <w:trPr>
          <w:trHeight w:val="315"/>
        </w:trPr>
        <w:tc>
          <w:tcPr>
            <w:tcW w:w="0" w:type="auto"/>
            <w:tcMar>
              <w:top w:w="0" w:type="dxa"/>
              <w:left w:w="45" w:type="dxa"/>
              <w:bottom w:w="0" w:type="dxa"/>
              <w:right w:w="45" w:type="dxa"/>
            </w:tcMar>
            <w:vAlign w:val="bottom"/>
            <w:hideMark/>
          </w:tcPr>
          <w:p w14:paraId="2B5A0A5E"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 xml:space="preserve">Desarrollo </w:t>
            </w:r>
            <w:proofErr w:type="spellStart"/>
            <w:r w:rsidRPr="00900C62">
              <w:rPr>
                <w:rFonts w:ascii="AvantGarde Bk BT" w:hAnsi="AvantGarde Bk BT"/>
                <w:sz w:val="18"/>
                <w:szCs w:val="18"/>
                <w:u w:color="000000"/>
                <w:lang w:eastAsia="es-MX"/>
              </w:rPr>
              <w:t>neurofísico</w:t>
            </w:r>
            <w:proofErr w:type="spellEnd"/>
            <w:r w:rsidRPr="00900C62">
              <w:rPr>
                <w:rFonts w:ascii="AvantGarde Bk BT" w:hAnsi="AvantGarde Bk BT"/>
                <w:sz w:val="18"/>
                <w:szCs w:val="18"/>
                <w:u w:color="000000"/>
                <w:lang w:eastAsia="es-MX"/>
              </w:rPr>
              <w:t xml:space="preserve"> del niño</w:t>
            </w:r>
          </w:p>
        </w:tc>
        <w:tc>
          <w:tcPr>
            <w:tcW w:w="0" w:type="auto"/>
            <w:tcMar>
              <w:top w:w="0" w:type="dxa"/>
              <w:left w:w="45" w:type="dxa"/>
              <w:bottom w:w="0" w:type="dxa"/>
              <w:right w:w="45" w:type="dxa"/>
            </w:tcMar>
            <w:vAlign w:val="center"/>
            <w:hideMark/>
          </w:tcPr>
          <w:p w14:paraId="384C7118"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IC795</w:t>
            </w:r>
          </w:p>
        </w:tc>
        <w:tc>
          <w:tcPr>
            <w:tcW w:w="0" w:type="auto"/>
            <w:tcMar>
              <w:top w:w="0" w:type="dxa"/>
              <w:left w:w="45" w:type="dxa"/>
              <w:bottom w:w="0" w:type="dxa"/>
              <w:right w:w="45" w:type="dxa"/>
            </w:tcMar>
            <w:vAlign w:val="center"/>
            <w:hideMark/>
          </w:tcPr>
          <w:p w14:paraId="679B815B"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CT</w:t>
            </w:r>
          </w:p>
        </w:tc>
        <w:tc>
          <w:tcPr>
            <w:tcW w:w="0" w:type="auto"/>
            <w:tcMar>
              <w:top w:w="0" w:type="dxa"/>
              <w:left w:w="45" w:type="dxa"/>
              <w:bottom w:w="0" w:type="dxa"/>
              <w:right w:w="45" w:type="dxa"/>
            </w:tcMar>
            <w:vAlign w:val="center"/>
            <w:hideMark/>
          </w:tcPr>
          <w:p w14:paraId="53BE5F84"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48</w:t>
            </w:r>
          </w:p>
        </w:tc>
        <w:tc>
          <w:tcPr>
            <w:tcW w:w="0" w:type="auto"/>
            <w:tcMar>
              <w:top w:w="0" w:type="dxa"/>
              <w:left w:w="45" w:type="dxa"/>
              <w:bottom w:w="0" w:type="dxa"/>
              <w:right w:w="45" w:type="dxa"/>
            </w:tcMar>
            <w:vAlign w:val="center"/>
            <w:hideMark/>
          </w:tcPr>
          <w:p w14:paraId="49633487"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16</w:t>
            </w:r>
          </w:p>
        </w:tc>
        <w:tc>
          <w:tcPr>
            <w:tcW w:w="0" w:type="auto"/>
            <w:tcMar>
              <w:top w:w="0" w:type="dxa"/>
              <w:left w:w="45" w:type="dxa"/>
              <w:bottom w:w="0" w:type="dxa"/>
              <w:right w:w="45" w:type="dxa"/>
            </w:tcMar>
            <w:vAlign w:val="center"/>
            <w:hideMark/>
          </w:tcPr>
          <w:p w14:paraId="7DE2F642"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64</w:t>
            </w:r>
          </w:p>
        </w:tc>
        <w:tc>
          <w:tcPr>
            <w:tcW w:w="0" w:type="auto"/>
            <w:tcMar>
              <w:top w:w="0" w:type="dxa"/>
              <w:left w:w="45" w:type="dxa"/>
              <w:bottom w:w="0" w:type="dxa"/>
              <w:right w:w="45" w:type="dxa"/>
            </w:tcMar>
            <w:vAlign w:val="center"/>
            <w:hideMark/>
          </w:tcPr>
          <w:p w14:paraId="070E2C4E"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4</w:t>
            </w:r>
          </w:p>
        </w:tc>
        <w:tc>
          <w:tcPr>
            <w:tcW w:w="0" w:type="auto"/>
            <w:tcMar>
              <w:top w:w="0" w:type="dxa"/>
              <w:left w:w="45" w:type="dxa"/>
              <w:bottom w:w="0" w:type="dxa"/>
              <w:right w:w="45" w:type="dxa"/>
            </w:tcMar>
            <w:vAlign w:val="center"/>
            <w:hideMark/>
          </w:tcPr>
          <w:p w14:paraId="45C65639"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Tópicos selectos II</w:t>
            </w:r>
          </w:p>
        </w:tc>
        <w:tc>
          <w:tcPr>
            <w:tcW w:w="0" w:type="auto"/>
            <w:tcMar>
              <w:top w:w="0" w:type="dxa"/>
              <w:left w:w="45" w:type="dxa"/>
              <w:bottom w:w="0" w:type="dxa"/>
              <w:right w:w="45" w:type="dxa"/>
            </w:tcMar>
            <w:vAlign w:val="center"/>
            <w:hideMark/>
          </w:tcPr>
          <w:p w14:paraId="64E690C9"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CT</w:t>
            </w:r>
          </w:p>
        </w:tc>
        <w:tc>
          <w:tcPr>
            <w:tcW w:w="0" w:type="auto"/>
            <w:tcMar>
              <w:top w:w="0" w:type="dxa"/>
              <w:left w:w="45" w:type="dxa"/>
              <w:bottom w:w="0" w:type="dxa"/>
              <w:right w:w="45" w:type="dxa"/>
            </w:tcMar>
            <w:vAlign w:val="center"/>
            <w:hideMark/>
          </w:tcPr>
          <w:p w14:paraId="7C4D652E"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60</w:t>
            </w:r>
          </w:p>
        </w:tc>
        <w:tc>
          <w:tcPr>
            <w:tcW w:w="0" w:type="auto"/>
            <w:tcMar>
              <w:top w:w="0" w:type="dxa"/>
              <w:left w:w="45" w:type="dxa"/>
              <w:bottom w:w="0" w:type="dxa"/>
              <w:right w:w="45" w:type="dxa"/>
            </w:tcMar>
            <w:vAlign w:val="center"/>
            <w:hideMark/>
          </w:tcPr>
          <w:p w14:paraId="402F80B5"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20</w:t>
            </w:r>
          </w:p>
        </w:tc>
        <w:tc>
          <w:tcPr>
            <w:tcW w:w="0" w:type="auto"/>
            <w:tcMar>
              <w:top w:w="0" w:type="dxa"/>
              <w:left w:w="45" w:type="dxa"/>
              <w:bottom w:w="0" w:type="dxa"/>
              <w:right w:w="45" w:type="dxa"/>
            </w:tcMar>
            <w:vAlign w:val="center"/>
            <w:hideMark/>
          </w:tcPr>
          <w:p w14:paraId="79698847"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80</w:t>
            </w:r>
          </w:p>
        </w:tc>
        <w:tc>
          <w:tcPr>
            <w:tcW w:w="0" w:type="auto"/>
            <w:tcMar>
              <w:top w:w="0" w:type="dxa"/>
              <w:left w:w="45" w:type="dxa"/>
              <w:bottom w:w="0" w:type="dxa"/>
              <w:right w:w="45" w:type="dxa"/>
            </w:tcMar>
            <w:vAlign w:val="center"/>
            <w:hideMark/>
          </w:tcPr>
          <w:p w14:paraId="609DF48B"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5</w:t>
            </w:r>
          </w:p>
        </w:tc>
      </w:tr>
      <w:tr w:rsidR="00FF7D0E" w:rsidRPr="00900C62" w14:paraId="7FCE2AFB" w14:textId="77777777" w:rsidTr="001F2CCC">
        <w:trPr>
          <w:trHeight w:val="315"/>
        </w:trPr>
        <w:tc>
          <w:tcPr>
            <w:tcW w:w="0" w:type="auto"/>
            <w:tcMar>
              <w:top w:w="0" w:type="dxa"/>
              <w:left w:w="45" w:type="dxa"/>
              <w:bottom w:w="0" w:type="dxa"/>
              <w:right w:w="45" w:type="dxa"/>
            </w:tcMar>
            <w:vAlign w:val="bottom"/>
            <w:hideMark/>
          </w:tcPr>
          <w:p w14:paraId="7AF6830D"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 xml:space="preserve">Pedagogía de la </w:t>
            </w:r>
            <w:proofErr w:type="spellStart"/>
            <w:r w:rsidRPr="00900C62">
              <w:rPr>
                <w:rFonts w:ascii="AvantGarde Bk BT" w:hAnsi="AvantGarde Bk BT"/>
                <w:sz w:val="18"/>
                <w:szCs w:val="18"/>
                <w:u w:color="000000"/>
                <w:lang w:eastAsia="es-MX"/>
              </w:rPr>
              <w:t>literacidad</w:t>
            </w:r>
            <w:proofErr w:type="spellEnd"/>
            <w:r w:rsidRPr="00900C62">
              <w:rPr>
                <w:rFonts w:ascii="AvantGarde Bk BT" w:hAnsi="AvantGarde Bk BT"/>
                <w:sz w:val="18"/>
                <w:szCs w:val="18"/>
                <w:u w:color="000000"/>
                <w:lang w:eastAsia="es-MX"/>
              </w:rPr>
              <w:t xml:space="preserve"> matemática en la escuela elemental</w:t>
            </w:r>
          </w:p>
        </w:tc>
        <w:tc>
          <w:tcPr>
            <w:tcW w:w="0" w:type="auto"/>
            <w:tcMar>
              <w:top w:w="0" w:type="dxa"/>
              <w:left w:w="45" w:type="dxa"/>
              <w:bottom w:w="0" w:type="dxa"/>
              <w:right w:w="45" w:type="dxa"/>
            </w:tcMar>
            <w:vAlign w:val="center"/>
            <w:hideMark/>
          </w:tcPr>
          <w:p w14:paraId="5E0E73E5"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IC796</w:t>
            </w:r>
          </w:p>
        </w:tc>
        <w:tc>
          <w:tcPr>
            <w:tcW w:w="0" w:type="auto"/>
            <w:tcMar>
              <w:top w:w="0" w:type="dxa"/>
              <w:left w:w="45" w:type="dxa"/>
              <w:bottom w:w="0" w:type="dxa"/>
              <w:right w:w="45" w:type="dxa"/>
            </w:tcMar>
            <w:vAlign w:val="center"/>
            <w:hideMark/>
          </w:tcPr>
          <w:p w14:paraId="6B8100DD"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CT</w:t>
            </w:r>
          </w:p>
        </w:tc>
        <w:tc>
          <w:tcPr>
            <w:tcW w:w="0" w:type="auto"/>
            <w:tcMar>
              <w:top w:w="0" w:type="dxa"/>
              <w:left w:w="45" w:type="dxa"/>
              <w:bottom w:w="0" w:type="dxa"/>
              <w:right w:w="45" w:type="dxa"/>
            </w:tcMar>
            <w:vAlign w:val="center"/>
            <w:hideMark/>
          </w:tcPr>
          <w:p w14:paraId="4F0B14F9"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48</w:t>
            </w:r>
          </w:p>
        </w:tc>
        <w:tc>
          <w:tcPr>
            <w:tcW w:w="0" w:type="auto"/>
            <w:tcMar>
              <w:top w:w="0" w:type="dxa"/>
              <w:left w:w="45" w:type="dxa"/>
              <w:bottom w:w="0" w:type="dxa"/>
              <w:right w:w="45" w:type="dxa"/>
            </w:tcMar>
            <w:vAlign w:val="center"/>
            <w:hideMark/>
          </w:tcPr>
          <w:p w14:paraId="77306381"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16</w:t>
            </w:r>
          </w:p>
        </w:tc>
        <w:tc>
          <w:tcPr>
            <w:tcW w:w="0" w:type="auto"/>
            <w:tcMar>
              <w:top w:w="0" w:type="dxa"/>
              <w:left w:w="45" w:type="dxa"/>
              <w:bottom w:w="0" w:type="dxa"/>
              <w:right w:w="45" w:type="dxa"/>
            </w:tcMar>
            <w:vAlign w:val="center"/>
            <w:hideMark/>
          </w:tcPr>
          <w:p w14:paraId="16663DE8"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64</w:t>
            </w:r>
          </w:p>
        </w:tc>
        <w:tc>
          <w:tcPr>
            <w:tcW w:w="0" w:type="auto"/>
            <w:tcMar>
              <w:top w:w="0" w:type="dxa"/>
              <w:left w:w="45" w:type="dxa"/>
              <w:bottom w:w="0" w:type="dxa"/>
              <w:right w:w="45" w:type="dxa"/>
            </w:tcMar>
            <w:vAlign w:val="center"/>
            <w:hideMark/>
          </w:tcPr>
          <w:p w14:paraId="6B61B270"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4</w:t>
            </w:r>
          </w:p>
        </w:tc>
        <w:tc>
          <w:tcPr>
            <w:tcW w:w="0" w:type="auto"/>
            <w:tcMar>
              <w:top w:w="0" w:type="dxa"/>
              <w:left w:w="45" w:type="dxa"/>
              <w:bottom w:w="0" w:type="dxa"/>
              <w:right w:w="45" w:type="dxa"/>
            </w:tcMar>
            <w:vAlign w:val="center"/>
            <w:hideMark/>
          </w:tcPr>
          <w:p w14:paraId="1E0765A1"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Tópicos selectos III</w:t>
            </w:r>
          </w:p>
        </w:tc>
        <w:tc>
          <w:tcPr>
            <w:tcW w:w="0" w:type="auto"/>
            <w:tcMar>
              <w:top w:w="0" w:type="dxa"/>
              <w:left w:w="45" w:type="dxa"/>
              <w:bottom w:w="0" w:type="dxa"/>
              <w:right w:w="45" w:type="dxa"/>
            </w:tcMar>
            <w:vAlign w:val="center"/>
            <w:hideMark/>
          </w:tcPr>
          <w:p w14:paraId="1CD29D8B"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CT</w:t>
            </w:r>
          </w:p>
        </w:tc>
        <w:tc>
          <w:tcPr>
            <w:tcW w:w="0" w:type="auto"/>
            <w:tcMar>
              <w:top w:w="0" w:type="dxa"/>
              <w:left w:w="45" w:type="dxa"/>
              <w:bottom w:w="0" w:type="dxa"/>
              <w:right w:w="45" w:type="dxa"/>
            </w:tcMar>
            <w:vAlign w:val="center"/>
            <w:hideMark/>
          </w:tcPr>
          <w:p w14:paraId="56F29EFB"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60</w:t>
            </w:r>
          </w:p>
        </w:tc>
        <w:tc>
          <w:tcPr>
            <w:tcW w:w="0" w:type="auto"/>
            <w:tcMar>
              <w:top w:w="0" w:type="dxa"/>
              <w:left w:w="45" w:type="dxa"/>
              <w:bottom w:w="0" w:type="dxa"/>
              <w:right w:w="45" w:type="dxa"/>
            </w:tcMar>
            <w:vAlign w:val="center"/>
            <w:hideMark/>
          </w:tcPr>
          <w:p w14:paraId="34C9F9F2"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20</w:t>
            </w:r>
          </w:p>
        </w:tc>
        <w:tc>
          <w:tcPr>
            <w:tcW w:w="0" w:type="auto"/>
            <w:tcMar>
              <w:top w:w="0" w:type="dxa"/>
              <w:left w:w="45" w:type="dxa"/>
              <w:bottom w:w="0" w:type="dxa"/>
              <w:right w:w="45" w:type="dxa"/>
            </w:tcMar>
            <w:vAlign w:val="center"/>
            <w:hideMark/>
          </w:tcPr>
          <w:p w14:paraId="43868EEF"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80</w:t>
            </w:r>
          </w:p>
        </w:tc>
        <w:tc>
          <w:tcPr>
            <w:tcW w:w="0" w:type="auto"/>
            <w:tcMar>
              <w:top w:w="0" w:type="dxa"/>
              <w:left w:w="45" w:type="dxa"/>
              <w:bottom w:w="0" w:type="dxa"/>
              <w:right w:w="45" w:type="dxa"/>
            </w:tcMar>
            <w:vAlign w:val="center"/>
            <w:hideMark/>
          </w:tcPr>
          <w:p w14:paraId="1C262E62"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5</w:t>
            </w:r>
          </w:p>
        </w:tc>
      </w:tr>
      <w:tr w:rsidR="00FF7D0E" w:rsidRPr="00900C62" w14:paraId="11EAFF9B" w14:textId="77777777" w:rsidTr="001F2CCC">
        <w:trPr>
          <w:trHeight w:val="315"/>
        </w:trPr>
        <w:tc>
          <w:tcPr>
            <w:tcW w:w="0" w:type="auto"/>
            <w:tcMar>
              <w:top w:w="0" w:type="dxa"/>
              <w:left w:w="45" w:type="dxa"/>
              <w:bottom w:w="0" w:type="dxa"/>
              <w:right w:w="45" w:type="dxa"/>
            </w:tcMar>
            <w:vAlign w:val="bottom"/>
            <w:hideMark/>
          </w:tcPr>
          <w:p w14:paraId="2353E708"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 xml:space="preserve">Pedagogía de la </w:t>
            </w:r>
            <w:proofErr w:type="spellStart"/>
            <w:r w:rsidRPr="00900C62">
              <w:rPr>
                <w:rFonts w:ascii="AvantGarde Bk BT" w:hAnsi="AvantGarde Bk BT"/>
                <w:sz w:val="18"/>
                <w:szCs w:val="18"/>
                <w:u w:color="000000"/>
                <w:lang w:eastAsia="es-MX"/>
              </w:rPr>
              <w:t>literacidad</w:t>
            </w:r>
            <w:proofErr w:type="spellEnd"/>
            <w:r w:rsidRPr="00900C62">
              <w:rPr>
                <w:rFonts w:ascii="AvantGarde Bk BT" w:hAnsi="AvantGarde Bk BT"/>
                <w:sz w:val="18"/>
                <w:szCs w:val="18"/>
                <w:u w:color="000000"/>
                <w:lang w:eastAsia="es-MX"/>
              </w:rPr>
              <w:t xml:space="preserve"> de la ciencia en la escuela elemental</w:t>
            </w:r>
          </w:p>
        </w:tc>
        <w:tc>
          <w:tcPr>
            <w:tcW w:w="0" w:type="auto"/>
            <w:tcMar>
              <w:top w:w="0" w:type="dxa"/>
              <w:left w:w="45" w:type="dxa"/>
              <w:bottom w:w="0" w:type="dxa"/>
              <w:right w:w="45" w:type="dxa"/>
            </w:tcMar>
            <w:vAlign w:val="center"/>
            <w:hideMark/>
          </w:tcPr>
          <w:p w14:paraId="64D2DD85"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IC797</w:t>
            </w:r>
          </w:p>
        </w:tc>
        <w:tc>
          <w:tcPr>
            <w:tcW w:w="0" w:type="auto"/>
            <w:tcMar>
              <w:top w:w="0" w:type="dxa"/>
              <w:left w:w="45" w:type="dxa"/>
              <w:bottom w:w="0" w:type="dxa"/>
              <w:right w:w="45" w:type="dxa"/>
            </w:tcMar>
            <w:vAlign w:val="center"/>
            <w:hideMark/>
          </w:tcPr>
          <w:p w14:paraId="08891954"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CT</w:t>
            </w:r>
          </w:p>
        </w:tc>
        <w:tc>
          <w:tcPr>
            <w:tcW w:w="0" w:type="auto"/>
            <w:tcMar>
              <w:top w:w="0" w:type="dxa"/>
              <w:left w:w="45" w:type="dxa"/>
              <w:bottom w:w="0" w:type="dxa"/>
              <w:right w:w="45" w:type="dxa"/>
            </w:tcMar>
            <w:vAlign w:val="center"/>
            <w:hideMark/>
          </w:tcPr>
          <w:p w14:paraId="0E9D4F1C"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48</w:t>
            </w:r>
          </w:p>
        </w:tc>
        <w:tc>
          <w:tcPr>
            <w:tcW w:w="0" w:type="auto"/>
            <w:tcMar>
              <w:top w:w="0" w:type="dxa"/>
              <w:left w:w="45" w:type="dxa"/>
              <w:bottom w:w="0" w:type="dxa"/>
              <w:right w:w="45" w:type="dxa"/>
            </w:tcMar>
            <w:vAlign w:val="center"/>
            <w:hideMark/>
          </w:tcPr>
          <w:p w14:paraId="43F0A35D"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16</w:t>
            </w:r>
          </w:p>
        </w:tc>
        <w:tc>
          <w:tcPr>
            <w:tcW w:w="0" w:type="auto"/>
            <w:tcMar>
              <w:top w:w="0" w:type="dxa"/>
              <w:left w:w="45" w:type="dxa"/>
              <w:bottom w:w="0" w:type="dxa"/>
              <w:right w:w="45" w:type="dxa"/>
            </w:tcMar>
            <w:vAlign w:val="center"/>
            <w:hideMark/>
          </w:tcPr>
          <w:p w14:paraId="01B7F77D"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64</w:t>
            </w:r>
          </w:p>
        </w:tc>
        <w:tc>
          <w:tcPr>
            <w:tcW w:w="0" w:type="auto"/>
            <w:tcMar>
              <w:top w:w="0" w:type="dxa"/>
              <w:left w:w="45" w:type="dxa"/>
              <w:bottom w:w="0" w:type="dxa"/>
              <w:right w:w="45" w:type="dxa"/>
            </w:tcMar>
            <w:vAlign w:val="center"/>
            <w:hideMark/>
          </w:tcPr>
          <w:p w14:paraId="099E1B94"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4</w:t>
            </w:r>
          </w:p>
        </w:tc>
        <w:tc>
          <w:tcPr>
            <w:tcW w:w="0" w:type="auto"/>
            <w:tcMar>
              <w:top w:w="0" w:type="dxa"/>
              <w:left w:w="45" w:type="dxa"/>
              <w:bottom w:w="0" w:type="dxa"/>
              <w:right w:w="45" w:type="dxa"/>
            </w:tcMar>
            <w:vAlign w:val="center"/>
            <w:hideMark/>
          </w:tcPr>
          <w:p w14:paraId="1194B3D8"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Tópicos selectos I</w:t>
            </w:r>
          </w:p>
        </w:tc>
        <w:tc>
          <w:tcPr>
            <w:tcW w:w="0" w:type="auto"/>
            <w:tcMar>
              <w:top w:w="0" w:type="dxa"/>
              <w:left w:w="45" w:type="dxa"/>
              <w:bottom w:w="0" w:type="dxa"/>
              <w:right w:w="45" w:type="dxa"/>
            </w:tcMar>
            <w:vAlign w:val="center"/>
            <w:hideMark/>
          </w:tcPr>
          <w:p w14:paraId="10C41CFC"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CT</w:t>
            </w:r>
          </w:p>
        </w:tc>
        <w:tc>
          <w:tcPr>
            <w:tcW w:w="0" w:type="auto"/>
            <w:tcMar>
              <w:top w:w="0" w:type="dxa"/>
              <w:left w:w="45" w:type="dxa"/>
              <w:bottom w:w="0" w:type="dxa"/>
              <w:right w:w="45" w:type="dxa"/>
            </w:tcMar>
            <w:vAlign w:val="center"/>
            <w:hideMark/>
          </w:tcPr>
          <w:p w14:paraId="4E98AAA1"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60</w:t>
            </w:r>
          </w:p>
        </w:tc>
        <w:tc>
          <w:tcPr>
            <w:tcW w:w="0" w:type="auto"/>
            <w:tcMar>
              <w:top w:w="0" w:type="dxa"/>
              <w:left w:w="45" w:type="dxa"/>
              <w:bottom w:w="0" w:type="dxa"/>
              <w:right w:w="45" w:type="dxa"/>
            </w:tcMar>
            <w:vAlign w:val="center"/>
            <w:hideMark/>
          </w:tcPr>
          <w:p w14:paraId="51D6B1B9"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20</w:t>
            </w:r>
          </w:p>
        </w:tc>
        <w:tc>
          <w:tcPr>
            <w:tcW w:w="0" w:type="auto"/>
            <w:tcMar>
              <w:top w:w="0" w:type="dxa"/>
              <w:left w:w="45" w:type="dxa"/>
              <w:bottom w:w="0" w:type="dxa"/>
              <w:right w:w="45" w:type="dxa"/>
            </w:tcMar>
            <w:vAlign w:val="center"/>
            <w:hideMark/>
          </w:tcPr>
          <w:p w14:paraId="346CF673"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80</w:t>
            </w:r>
          </w:p>
        </w:tc>
        <w:tc>
          <w:tcPr>
            <w:tcW w:w="0" w:type="auto"/>
            <w:tcMar>
              <w:top w:w="0" w:type="dxa"/>
              <w:left w:w="45" w:type="dxa"/>
              <w:bottom w:w="0" w:type="dxa"/>
              <w:right w:w="45" w:type="dxa"/>
            </w:tcMar>
            <w:vAlign w:val="center"/>
            <w:hideMark/>
          </w:tcPr>
          <w:p w14:paraId="5337775D"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5</w:t>
            </w:r>
          </w:p>
        </w:tc>
      </w:tr>
      <w:tr w:rsidR="00FF7D0E" w:rsidRPr="00900C62" w14:paraId="67AAC3D8" w14:textId="77777777" w:rsidTr="001F2CCC">
        <w:trPr>
          <w:trHeight w:val="315"/>
        </w:trPr>
        <w:tc>
          <w:tcPr>
            <w:tcW w:w="0" w:type="auto"/>
            <w:tcMar>
              <w:top w:w="0" w:type="dxa"/>
              <w:left w:w="45" w:type="dxa"/>
              <w:bottom w:w="0" w:type="dxa"/>
              <w:right w:w="45" w:type="dxa"/>
            </w:tcMar>
            <w:vAlign w:val="bottom"/>
            <w:hideMark/>
          </w:tcPr>
          <w:p w14:paraId="7F5CA875"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 xml:space="preserve">Pedagogía de la </w:t>
            </w:r>
            <w:proofErr w:type="spellStart"/>
            <w:r w:rsidRPr="00900C62">
              <w:rPr>
                <w:rFonts w:ascii="AvantGarde Bk BT" w:hAnsi="AvantGarde Bk BT"/>
                <w:sz w:val="18"/>
                <w:szCs w:val="18"/>
                <w:u w:color="000000"/>
                <w:lang w:eastAsia="es-MX"/>
              </w:rPr>
              <w:t>literacidad</w:t>
            </w:r>
            <w:proofErr w:type="spellEnd"/>
            <w:r w:rsidRPr="00900C62">
              <w:rPr>
                <w:rFonts w:ascii="AvantGarde Bk BT" w:hAnsi="AvantGarde Bk BT"/>
                <w:sz w:val="18"/>
                <w:szCs w:val="18"/>
                <w:u w:color="000000"/>
                <w:lang w:eastAsia="es-MX"/>
              </w:rPr>
              <w:t xml:space="preserve"> para el adolescente (diseño de modelos curriculares para esas </w:t>
            </w:r>
            <w:proofErr w:type="spellStart"/>
            <w:r w:rsidRPr="00900C62">
              <w:rPr>
                <w:rFonts w:ascii="AvantGarde Bk BT" w:hAnsi="AvantGarde Bk BT"/>
                <w:sz w:val="18"/>
                <w:szCs w:val="18"/>
                <w:u w:color="000000"/>
                <w:lang w:eastAsia="es-MX"/>
              </w:rPr>
              <w:t>literacidades</w:t>
            </w:r>
            <w:proofErr w:type="spellEnd"/>
            <w:r w:rsidRPr="00900C62">
              <w:rPr>
                <w:rFonts w:ascii="AvantGarde Bk BT" w:hAnsi="AvantGarde Bk BT"/>
                <w:sz w:val="18"/>
                <w:szCs w:val="18"/>
                <w:u w:color="000000"/>
                <w:lang w:eastAsia="es-MX"/>
              </w:rPr>
              <w:t>)</w:t>
            </w:r>
          </w:p>
        </w:tc>
        <w:tc>
          <w:tcPr>
            <w:tcW w:w="0" w:type="auto"/>
            <w:tcMar>
              <w:top w:w="0" w:type="dxa"/>
              <w:left w:w="45" w:type="dxa"/>
              <w:bottom w:w="0" w:type="dxa"/>
              <w:right w:w="45" w:type="dxa"/>
            </w:tcMar>
            <w:vAlign w:val="center"/>
            <w:hideMark/>
          </w:tcPr>
          <w:p w14:paraId="20B797D4"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IC798</w:t>
            </w:r>
          </w:p>
        </w:tc>
        <w:tc>
          <w:tcPr>
            <w:tcW w:w="0" w:type="auto"/>
            <w:tcMar>
              <w:top w:w="0" w:type="dxa"/>
              <w:left w:w="45" w:type="dxa"/>
              <w:bottom w:w="0" w:type="dxa"/>
              <w:right w:w="45" w:type="dxa"/>
            </w:tcMar>
            <w:vAlign w:val="center"/>
            <w:hideMark/>
          </w:tcPr>
          <w:p w14:paraId="3E48554A"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CT</w:t>
            </w:r>
          </w:p>
        </w:tc>
        <w:tc>
          <w:tcPr>
            <w:tcW w:w="0" w:type="auto"/>
            <w:tcMar>
              <w:top w:w="0" w:type="dxa"/>
              <w:left w:w="45" w:type="dxa"/>
              <w:bottom w:w="0" w:type="dxa"/>
              <w:right w:w="45" w:type="dxa"/>
            </w:tcMar>
            <w:vAlign w:val="center"/>
            <w:hideMark/>
          </w:tcPr>
          <w:p w14:paraId="77FCD757"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48</w:t>
            </w:r>
          </w:p>
        </w:tc>
        <w:tc>
          <w:tcPr>
            <w:tcW w:w="0" w:type="auto"/>
            <w:tcMar>
              <w:top w:w="0" w:type="dxa"/>
              <w:left w:w="45" w:type="dxa"/>
              <w:bottom w:w="0" w:type="dxa"/>
              <w:right w:w="45" w:type="dxa"/>
            </w:tcMar>
            <w:vAlign w:val="center"/>
            <w:hideMark/>
          </w:tcPr>
          <w:p w14:paraId="39DE0E2E"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16</w:t>
            </w:r>
          </w:p>
        </w:tc>
        <w:tc>
          <w:tcPr>
            <w:tcW w:w="0" w:type="auto"/>
            <w:tcMar>
              <w:top w:w="0" w:type="dxa"/>
              <w:left w:w="45" w:type="dxa"/>
              <w:bottom w:w="0" w:type="dxa"/>
              <w:right w:w="45" w:type="dxa"/>
            </w:tcMar>
            <w:vAlign w:val="center"/>
            <w:hideMark/>
          </w:tcPr>
          <w:p w14:paraId="16D2D201"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64</w:t>
            </w:r>
          </w:p>
        </w:tc>
        <w:tc>
          <w:tcPr>
            <w:tcW w:w="0" w:type="auto"/>
            <w:tcMar>
              <w:top w:w="0" w:type="dxa"/>
              <w:left w:w="45" w:type="dxa"/>
              <w:bottom w:w="0" w:type="dxa"/>
              <w:right w:w="45" w:type="dxa"/>
            </w:tcMar>
            <w:vAlign w:val="center"/>
            <w:hideMark/>
          </w:tcPr>
          <w:p w14:paraId="30CF3B4B"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4</w:t>
            </w:r>
          </w:p>
        </w:tc>
        <w:tc>
          <w:tcPr>
            <w:tcW w:w="0" w:type="auto"/>
            <w:tcMar>
              <w:top w:w="0" w:type="dxa"/>
              <w:left w:w="45" w:type="dxa"/>
              <w:bottom w:w="0" w:type="dxa"/>
              <w:right w:w="45" w:type="dxa"/>
            </w:tcMar>
            <w:vAlign w:val="center"/>
            <w:hideMark/>
          </w:tcPr>
          <w:p w14:paraId="1922784D"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Tópicos selectos II</w:t>
            </w:r>
          </w:p>
        </w:tc>
        <w:tc>
          <w:tcPr>
            <w:tcW w:w="0" w:type="auto"/>
            <w:tcMar>
              <w:top w:w="0" w:type="dxa"/>
              <w:left w:w="45" w:type="dxa"/>
              <w:bottom w:w="0" w:type="dxa"/>
              <w:right w:w="45" w:type="dxa"/>
            </w:tcMar>
            <w:vAlign w:val="center"/>
            <w:hideMark/>
          </w:tcPr>
          <w:p w14:paraId="5A6DE375"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CT</w:t>
            </w:r>
          </w:p>
        </w:tc>
        <w:tc>
          <w:tcPr>
            <w:tcW w:w="0" w:type="auto"/>
            <w:tcMar>
              <w:top w:w="0" w:type="dxa"/>
              <w:left w:w="45" w:type="dxa"/>
              <w:bottom w:w="0" w:type="dxa"/>
              <w:right w:w="45" w:type="dxa"/>
            </w:tcMar>
            <w:vAlign w:val="center"/>
            <w:hideMark/>
          </w:tcPr>
          <w:p w14:paraId="44BBF644"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60</w:t>
            </w:r>
          </w:p>
        </w:tc>
        <w:tc>
          <w:tcPr>
            <w:tcW w:w="0" w:type="auto"/>
            <w:tcMar>
              <w:top w:w="0" w:type="dxa"/>
              <w:left w:w="45" w:type="dxa"/>
              <w:bottom w:w="0" w:type="dxa"/>
              <w:right w:w="45" w:type="dxa"/>
            </w:tcMar>
            <w:vAlign w:val="center"/>
            <w:hideMark/>
          </w:tcPr>
          <w:p w14:paraId="79E364B8"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20</w:t>
            </w:r>
          </w:p>
        </w:tc>
        <w:tc>
          <w:tcPr>
            <w:tcW w:w="0" w:type="auto"/>
            <w:tcMar>
              <w:top w:w="0" w:type="dxa"/>
              <w:left w:w="45" w:type="dxa"/>
              <w:bottom w:w="0" w:type="dxa"/>
              <w:right w:w="45" w:type="dxa"/>
            </w:tcMar>
            <w:vAlign w:val="center"/>
            <w:hideMark/>
          </w:tcPr>
          <w:p w14:paraId="239BD4C4"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80</w:t>
            </w:r>
          </w:p>
        </w:tc>
        <w:tc>
          <w:tcPr>
            <w:tcW w:w="0" w:type="auto"/>
            <w:tcMar>
              <w:top w:w="0" w:type="dxa"/>
              <w:left w:w="45" w:type="dxa"/>
              <w:bottom w:w="0" w:type="dxa"/>
              <w:right w:w="45" w:type="dxa"/>
            </w:tcMar>
            <w:vAlign w:val="center"/>
            <w:hideMark/>
          </w:tcPr>
          <w:p w14:paraId="2C3E28AA"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5</w:t>
            </w:r>
          </w:p>
        </w:tc>
      </w:tr>
      <w:tr w:rsidR="00FF7D0E" w:rsidRPr="00900C62" w14:paraId="65ADFCB1" w14:textId="77777777" w:rsidTr="001F2CCC">
        <w:trPr>
          <w:trHeight w:val="315"/>
        </w:trPr>
        <w:tc>
          <w:tcPr>
            <w:tcW w:w="0" w:type="auto"/>
            <w:tcMar>
              <w:top w:w="0" w:type="dxa"/>
              <w:left w:w="45" w:type="dxa"/>
              <w:bottom w:w="0" w:type="dxa"/>
              <w:right w:w="45" w:type="dxa"/>
            </w:tcMar>
            <w:vAlign w:val="bottom"/>
            <w:hideMark/>
          </w:tcPr>
          <w:p w14:paraId="1D281741"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Psicología y sociología del adolescente</w:t>
            </w:r>
          </w:p>
        </w:tc>
        <w:tc>
          <w:tcPr>
            <w:tcW w:w="0" w:type="auto"/>
            <w:tcMar>
              <w:top w:w="0" w:type="dxa"/>
              <w:left w:w="45" w:type="dxa"/>
              <w:bottom w:w="0" w:type="dxa"/>
              <w:right w:w="45" w:type="dxa"/>
            </w:tcMar>
            <w:vAlign w:val="center"/>
            <w:hideMark/>
          </w:tcPr>
          <w:p w14:paraId="2610CDAA"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IC799</w:t>
            </w:r>
          </w:p>
        </w:tc>
        <w:tc>
          <w:tcPr>
            <w:tcW w:w="0" w:type="auto"/>
            <w:tcMar>
              <w:top w:w="0" w:type="dxa"/>
              <w:left w:w="45" w:type="dxa"/>
              <w:bottom w:w="0" w:type="dxa"/>
              <w:right w:w="45" w:type="dxa"/>
            </w:tcMar>
            <w:vAlign w:val="center"/>
            <w:hideMark/>
          </w:tcPr>
          <w:p w14:paraId="6DAEBD4F"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CT</w:t>
            </w:r>
          </w:p>
        </w:tc>
        <w:tc>
          <w:tcPr>
            <w:tcW w:w="0" w:type="auto"/>
            <w:tcMar>
              <w:top w:w="0" w:type="dxa"/>
              <w:left w:w="45" w:type="dxa"/>
              <w:bottom w:w="0" w:type="dxa"/>
              <w:right w:w="45" w:type="dxa"/>
            </w:tcMar>
            <w:vAlign w:val="center"/>
            <w:hideMark/>
          </w:tcPr>
          <w:p w14:paraId="63A175A2"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48</w:t>
            </w:r>
          </w:p>
        </w:tc>
        <w:tc>
          <w:tcPr>
            <w:tcW w:w="0" w:type="auto"/>
            <w:tcMar>
              <w:top w:w="0" w:type="dxa"/>
              <w:left w:w="45" w:type="dxa"/>
              <w:bottom w:w="0" w:type="dxa"/>
              <w:right w:w="45" w:type="dxa"/>
            </w:tcMar>
            <w:vAlign w:val="center"/>
            <w:hideMark/>
          </w:tcPr>
          <w:p w14:paraId="442AC475"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16</w:t>
            </w:r>
          </w:p>
        </w:tc>
        <w:tc>
          <w:tcPr>
            <w:tcW w:w="0" w:type="auto"/>
            <w:tcMar>
              <w:top w:w="0" w:type="dxa"/>
              <w:left w:w="45" w:type="dxa"/>
              <w:bottom w:w="0" w:type="dxa"/>
              <w:right w:w="45" w:type="dxa"/>
            </w:tcMar>
            <w:vAlign w:val="center"/>
            <w:hideMark/>
          </w:tcPr>
          <w:p w14:paraId="37BF98F7"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64</w:t>
            </w:r>
          </w:p>
        </w:tc>
        <w:tc>
          <w:tcPr>
            <w:tcW w:w="0" w:type="auto"/>
            <w:tcMar>
              <w:top w:w="0" w:type="dxa"/>
              <w:left w:w="45" w:type="dxa"/>
              <w:bottom w:w="0" w:type="dxa"/>
              <w:right w:w="45" w:type="dxa"/>
            </w:tcMar>
            <w:vAlign w:val="center"/>
            <w:hideMark/>
          </w:tcPr>
          <w:p w14:paraId="4C5C1B1D"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4</w:t>
            </w:r>
          </w:p>
        </w:tc>
        <w:tc>
          <w:tcPr>
            <w:tcW w:w="0" w:type="auto"/>
            <w:tcMar>
              <w:top w:w="0" w:type="dxa"/>
              <w:left w:w="45" w:type="dxa"/>
              <w:bottom w:w="0" w:type="dxa"/>
              <w:right w:w="45" w:type="dxa"/>
            </w:tcMar>
            <w:vAlign w:val="center"/>
            <w:hideMark/>
          </w:tcPr>
          <w:p w14:paraId="04890A25"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Tópicos selectos III</w:t>
            </w:r>
          </w:p>
        </w:tc>
        <w:tc>
          <w:tcPr>
            <w:tcW w:w="0" w:type="auto"/>
            <w:tcMar>
              <w:top w:w="0" w:type="dxa"/>
              <w:left w:w="45" w:type="dxa"/>
              <w:bottom w:w="0" w:type="dxa"/>
              <w:right w:w="45" w:type="dxa"/>
            </w:tcMar>
            <w:vAlign w:val="center"/>
            <w:hideMark/>
          </w:tcPr>
          <w:p w14:paraId="1856E26B"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CT</w:t>
            </w:r>
          </w:p>
        </w:tc>
        <w:tc>
          <w:tcPr>
            <w:tcW w:w="0" w:type="auto"/>
            <w:tcMar>
              <w:top w:w="0" w:type="dxa"/>
              <w:left w:w="45" w:type="dxa"/>
              <w:bottom w:w="0" w:type="dxa"/>
              <w:right w:w="45" w:type="dxa"/>
            </w:tcMar>
            <w:vAlign w:val="center"/>
            <w:hideMark/>
          </w:tcPr>
          <w:p w14:paraId="5838E675"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60</w:t>
            </w:r>
          </w:p>
        </w:tc>
        <w:tc>
          <w:tcPr>
            <w:tcW w:w="0" w:type="auto"/>
            <w:tcMar>
              <w:top w:w="0" w:type="dxa"/>
              <w:left w:w="45" w:type="dxa"/>
              <w:bottom w:w="0" w:type="dxa"/>
              <w:right w:w="45" w:type="dxa"/>
            </w:tcMar>
            <w:vAlign w:val="center"/>
            <w:hideMark/>
          </w:tcPr>
          <w:p w14:paraId="19EDEA34"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20</w:t>
            </w:r>
          </w:p>
        </w:tc>
        <w:tc>
          <w:tcPr>
            <w:tcW w:w="0" w:type="auto"/>
            <w:tcMar>
              <w:top w:w="0" w:type="dxa"/>
              <w:left w:w="45" w:type="dxa"/>
              <w:bottom w:w="0" w:type="dxa"/>
              <w:right w:w="45" w:type="dxa"/>
            </w:tcMar>
            <w:vAlign w:val="center"/>
            <w:hideMark/>
          </w:tcPr>
          <w:p w14:paraId="573E7C3F"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80</w:t>
            </w:r>
          </w:p>
        </w:tc>
        <w:tc>
          <w:tcPr>
            <w:tcW w:w="0" w:type="auto"/>
            <w:tcMar>
              <w:top w:w="0" w:type="dxa"/>
              <w:left w:w="45" w:type="dxa"/>
              <w:bottom w:w="0" w:type="dxa"/>
              <w:right w:w="45" w:type="dxa"/>
            </w:tcMar>
            <w:vAlign w:val="center"/>
            <w:hideMark/>
          </w:tcPr>
          <w:p w14:paraId="13314EF0"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5</w:t>
            </w:r>
          </w:p>
        </w:tc>
      </w:tr>
      <w:tr w:rsidR="00FF7D0E" w:rsidRPr="00900C62" w14:paraId="55508750" w14:textId="77777777" w:rsidTr="001F2CCC">
        <w:trPr>
          <w:trHeight w:val="315"/>
        </w:trPr>
        <w:tc>
          <w:tcPr>
            <w:tcW w:w="0" w:type="auto"/>
            <w:tcMar>
              <w:top w:w="0" w:type="dxa"/>
              <w:left w:w="45" w:type="dxa"/>
              <w:bottom w:w="0" w:type="dxa"/>
              <w:right w:w="45" w:type="dxa"/>
            </w:tcMar>
            <w:vAlign w:val="bottom"/>
            <w:hideMark/>
          </w:tcPr>
          <w:p w14:paraId="5EC3F248"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 xml:space="preserve">Pedagogía de la </w:t>
            </w:r>
            <w:proofErr w:type="spellStart"/>
            <w:r w:rsidRPr="00900C62">
              <w:rPr>
                <w:rFonts w:ascii="AvantGarde Bk BT" w:hAnsi="AvantGarde Bk BT"/>
                <w:sz w:val="18"/>
                <w:szCs w:val="18"/>
                <w:u w:color="000000"/>
                <w:lang w:eastAsia="es-MX"/>
              </w:rPr>
              <w:t>literacidad</w:t>
            </w:r>
            <w:proofErr w:type="spellEnd"/>
            <w:r w:rsidRPr="00900C62">
              <w:rPr>
                <w:rFonts w:ascii="AvantGarde Bk BT" w:hAnsi="AvantGarde Bk BT"/>
                <w:sz w:val="18"/>
                <w:szCs w:val="18"/>
                <w:u w:color="000000"/>
                <w:lang w:eastAsia="es-MX"/>
              </w:rPr>
              <w:t xml:space="preserve"> matemática en la escuela media y media superior</w:t>
            </w:r>
          </w:p>
        </w:tc>
        <w:tc>
          <w:tcPr>
            <w:tcW w:w="0" w:type="auto"/>
            <w:tcMar>
              <w:top w:w="0" w:type="dxa"/>
              <w:left w:w="45" w:type="dxa"/>
              <w:bottom w:w="0" w:type="dxa"/>
              <w:right w:w="45" w:type="dxa"/>
            </w:tcMar>
            <w:vAlign w:val="center"/>
            <w:hideMark/>
          </w:tcPr>
          <w:p w14:paraId="1E32A826"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IC800</w:t>
            </w:r>
          </w:p>
        </w:tc>
        <w:tc>
          <w:tcPr>
            <w:tcW w:w="0" w:type="auto"/>
            <w:tcMar>
              <w:top w:w="0" w:type="dxa"/>
              <w:left w:w="45" w:type="dxa"/>
              <w:bottom w:w="0" w:type="dxa"/>
              <w:right w:w="45" w:type="dxa"/>
            </w:tcMar>
            <w:vAlign w:val="center"/>
            <w:hideMark/>
          </w:tcPr>
          <w:p w14:paraId="1869742D"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CT</w:t>
            </w:r>
          </w:p>
        </w:tc>
        <w:tc>
          <w:tcPr>
            <w:tcW w:w="0" w:type="auto"/>
            <w:tcMar>
              <w:top w:w="0" w:type="dxa"/>
              <w:left w:w="45" w:type="dxa"/>
              <w:bottom w:w="0" w:type="dxa"/>
              <w:right w:w="45" w:type="dxa"/>
            </w:tcMar>
            <w:vAlign w:val="center"/>
            <w:hideMark/>
          </w:tcPr>
          <w:p w14:paraId="209AA8EF"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48</w:t>
            </w:r>
          </w:p>
        </w:tc>
        <w:tc>
          <w:tcPr>
            <w:tcW w:w="0" w:type="auto"/>
            <w:tcMar>
              <w:top w:w="0" w:type="dxa"/>
              <w:left w:w="45" w:type="dxa"/>
              <w:bottom w:w="0" w:type="dxa"/>
              <w:right w:w="45" w:type="dxa"/>
            </w:tcMar>
            <w:vAlign w:val="center"/>
            <w:hideMark/>
          </w:tcPr>
          <w:p w14:paraId="684F9058"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16</w:t>
            </w:r>
          </w:p>
        </w:tc>
        <w:tc>
          <w:tcPr>
            <w:tcW w:w="0" w:type="auto"/>
            <w:tcMar>
              <w:top w:w="0" w:type="dxa"/>
              <w:left w:w="45" w:type="dxa"/>
              <w:bottom w:w="0" w:type="dxa"/>
              <w:right w:w="45" w:type="dxa"/>
            </w:tcMar>
            <w:vAlign w:val="center"/>
            <w:hideMark/>
          </w:tcPr>
          <w:p w14:paraId="4F6170A9"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64</w:t>
            </w:r>
          </w:p>
        </w:tc>
        <w:tc>
          <w:tcPr>
            <w:tcW w:w="0" w:type="auto"/>
            <w:tcMar>
              <w:top w:w="0" w:type="dxa"/>
              <w:left w:w="45" w:type="dxa"/>
              <w:bottom w:w="0" w:type="dxa"/>
              <w:right w:w="45" w:type="dxa"/>
            </w:tcMar>
            <w:vAlign w:val="center"/>
            <w:hideMark/>
          </w:tcPr>
          <w:p w14:paraId="682BE46D"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4</w:t>
            </w:r>
          </w:p>
        </w:tc>
        <w:tc>
          <w:tcPr>
            <w:tcW w:w="0" w:type="auto"/>
            <w:tcMar>
              <w:top w:w="0" w:type="dxa"/>
              <w:left w:w="45" w:type="dxa"/>
              <w:bottom w:w="0" w:type="dxa"/>
              <w:right w:w="45" w:type="dxa"/>
            </w:tcMar>
            <w:vAlign w:val="center"/>
            <w:hideMark/>
          </w:tcPr>
          <w:p w14:paraId="76E70C0D"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Tópicos selectos I</w:t>
            </w:r>
          </w:p>
        </w:tc>
        <w:tc>
          <w:tcPr>
            <w:tcW w:w="0" w:type="auto"/>
            <w:tcMar>
              <w:top w:w="0" w:type="dxa"/>
              <w:left w:w="45" w:type="dxa"/>
              <w:bottom w:w="0" w:type="dxa"/>
              <w:right w:w="45" w:type="dxa"/>
            </w:tcMar>
            <w:vAlign w:val="center"/>
            <w:hideMark/>
          </w:tcPr>
          <w:p w14:paraId="18C6427D"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CT</w:t>
            </w:r>
          </w:p>
        </w:tc>
        <w:tc>
          <w:tcPr>
            <w:tcW w:w="0" w:type="auto"/>
            <w:tcMar>
              <w:top w:w="0" w:type="dxa"/>
              <w:left w:w="45" w:type="dxa"/>
              <w:bottom w:w="0" w:type="dxa"/>
              <w:right w:w="45" w:type="dxa"/>
            </w:tcMar>
            <w:vAlign w:val="center"/>
            <w:hideMark/>
          </w:tcPr>
          <w:p w14:paraId="08F18151"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60</w:t>
            </w:r>
          </w:p>
        </w:tc>
        <w:tc>
          <w:tcPr>
            <w:tcW w:w="0" w:type="auto"/>
            <w:tcMar>
              <w:top w:w="0" w:type="dxa"/>
              <w:left w:w="45" w:type="dxa"/>
              <w:bottom w:w="0" w:type="dxa"/>
              <w:right w:w="45" w:type="dxa"/>
            </w:tcMar>
            <w:vAlign w:val="center"/>
            <w:hideMark/>
          </w:tcPr>
          <w:p w14:paraId="33FAB3FA"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20</w:t>
            </w:r>
          </w:p>
        </w:tc>
        <w:tc>
          <w:tcPr>
            <w:tcW w:w="0" w:type="auto"/>
            <w:tcMar>
              <w:top w:w="0" w:type="dxa"/>
              <w:left w:w="45" w:type="dxa"/>
              <w:bottom w:w="0" w:type="dxa"/>
              <w:right w:w="45" w:type="dxa"/>
            </w:tcMar>
            <w:vAlign w:val="center"/>
            <w:hideMark/>
          </w:tcPr>
          <w:p w14:paraId="33D75676"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80</w:t>
            </w:r>
          </w:p>
        </w:tc>
        <w:tc>
          <w:tcPr>
            <w:tcW w:w="0" w:type="auto"/>
            <w:tcMar>
              <w:top w:w="0" w:type="dxa"/>
              <w:left w:w="45" w:type="dxa"/>
              <w:bottom w:w="0" w:type="dxa"/>
              <w:right w:w="45" w:type="dxa"/>
            </w:tcMar>
            <w:vAlign w:val="center"/>
            <w:hideMark/>
          </w:tcPr>
          <w:p w14:paraId="671CC222"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5</w:t>
            </w:r>
          </w:p>
        </w:tc>
      </w:tr>
      <w:tr w:rsidR="00FF7D0E" w:rsidRPr="00900C62" w14:paraId="6EB94BB0" w14:textId="77777777" w:rsidTr="001F2CCC">
        <w:trPr>
          <w:trHeight w:val="315"/>
        </w:trPr>
        <w:tc>
          <w:tcPr>
            <w:tcW w:w="0" w:type="auto"/>
            <w:tcMar>
              <w:top w:w="0" w:type="dxa"/>
              <w:left w:w="45" w:type="dxa"/>
              <w:bottom w:w="0" w:type="dxa"/>
              <w:right w:w="45" w:type="dxa"/>
            </w:tcMar>
            <w:vAlign w:val="bottom"/>
            <w:hideMark/>
          </w:tcPr>
          <w:p w14:paraId="0D63F6A9"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 xml:space="preserve">Pedagogía de la </w:t>
            </w:r>
            <w:proofErr w:type="spellStart"/>
            <w:r w:rsidRPr="00900C62">
              <w:rPr>
                <w:rFonts w:ascii="AvantGarde Bk BT" w:hAnsi="AvantGarde Bk BT"/>
                <w:sz w:val="18"/>
                <w:szCs w:val="18"/>
                <w:u w:color="000000"/>
                <w:lang w:eastAsia="es-MX"/>
              </w:rPr>
              <w:t>literacidad</w:t>
            </w:r>
            <w:proofErr w:type="spellEnd"/>
            <w:r w:rsidRPr="00900C62">
              <w:rPr>
                <w:rFonts w:ascii="AvantGarde Bk BT" w:hAnsi="AvantGarde Bk BT"/>
                <w:sz w:val="18"/>
                <w:szCs w:val="18"/>
                <w:u w:color="000000"/>
                <w:lang w:eastAsia="es-MX"/>
              </w:rPr>
              <w:t xml:space="preserve"> de la ciencia en la escuela media y media superior</w:t>
            </w:r>
          </w:p>
        </w:tc>
        <w:tc>
          <w:tcPr>
            <w:tcW w:w="0" w:type="auto"/>
            <w:tcMar>
              <w:top w:w="0" w:type="dxa"/>
              <w:left w:w="45" w:type="dxa"/>
              <w:bottom w:w="0" w:type="dxa"/>
              <w:right w:w="45" w:type="dxa"/>
            </w:tcMar>
            <w:vAlign w:val="center"/>
            <w:hideMark/>
          </w:tcPr>
          <w:p w14:paraId="4EFA68C4"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IC801</w:t>
            </w:r>
          </w:p>
        </w:tc>
        <w:tc>
          <w:tcPr>
            <w:tcW w:w="0" w:type="auto"/>
            <w:tcMar>
              <w:top w:w="0" w:type="dxa"/>
              <w:left w:w="45" w:type="dxa"/>
              <w:bottom w:w="0" w:type="dxa"/>
              <w:right w:w="45" w:type="dxa"/>
            </w:tcMar>
            <w:vAlign w:val="center"/>
            <w:hideMark/>
          </w:tcPr>
          <w:p w14:paraId="779209F5"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CT</w:t>
            </w:r>
          </w:p>
        </w:tc>
        <w:tc>
          <w:tcPr>
            <w:tcW w:w="0" w:type="auto"/>
            <w:tcMar>
              <w:top w:w="0" w:type="dxa"/>
              <w:left w:w="45" w:type="dxa"/>
              <w:bottom w:w="0" w:type="dxa"/>
              <w:right w:w="45" w:type="dxa"/>
            </w:tcMar>
            <w:vAlign w:val="center"/>
            <w:hideMark/>
          </w:tcPr>
          <w:p w14:paraId="3894E547"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48</w:t>
            </w:r>
          </w:p>
        </w:tc>
        <w:tc>
          <w:tcPr>
            <w:tcW w:w="0" w:type="auto"/>
            <w:tcMar>
              <w:top w:w="0" w:type="dxa"/>
              <w:left w:w="45" w:type="dxa"/>
              <w:bottom w:w="0" w:type="dxa"/>
              <w:right w:w="45" w:type="dxa"/>
            </w:tcMar>
            <w:vAlign w:val="center"/>
            <w:hideMark/>
          </w:tcPr>
          <w:p w14:paraId="432CB693"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16</w:t>
            </w:r>
          </w:p>
        </w:tc>
        <w:tc>
          <w:tcPr>
            <w:tcW w:w="0" w:type="auto"/>
            <w:tcMar>
              <w:top w:w="0" w:type="dxa"/>
              <w:left w:w="45" w:type="dxa"/>
              <w:bottom w:w="0" w:type="dxa"/>
              <w:right w:w="45" w:type="dxa"/>
            </w:tcMar>
            <w:vAlign w:val="center"/>
            <w:hideMark/>
          </w:tcPr>
          <w:p w14:paraId="256500D1"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64</w:t>
            </w:r>
          </w:p>
        </w:tc>
        <w:tc>
          <w:tcPr>
            <w:tcW w:w="0" w:type="auto"/>
            <w:tcMar>
              <w:top w:w="0" w:type="dxa"/>
              <w:left w:w="45" w:type="dxa"/>
              <w:bottom w:w="0" w:type="dxa"/>
              <w:right w:w="45" w:type="dxa"/>
            </w:tcMar>
            <w:vAlign w:val="center"/>
            <w:hideMark/>
          </w:tcPr>
          <w:p w14:paraId="2EDD1C7B"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4</w:t>
            </w:r>
          </w:p>
        </w:tc>
        <w:tc>
          <w:tcPr>
            <w:tcW w:w="0" w:type="auto"/>
            <w:tcMar>
              <w:top w:w="0" w:type="dxa"/>
              <w:left w:w="45" w:type="dxa"/>
              <w:bottom w:w="0" w:type="dxa"/>
              <w:right w:w="45" w:type="dxa"/>
            </w:tcMar>
            <w:vAlign w:val="center"/>
            <w:hideMark/>
          </w:tcPr>
          <w:p w14:paraId="739A6A41"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Tópicos selectos II</w:t>
            </w:r>
          </w:p>
        </w:tc>
        <w:tc>
          <w:tcPr>
            <w:tcW w:w="0" w:type="auto"/>
            <w:tcMar>
              <w:top w:w="0" w:type="dxa"/>
              <w:left w:w="45" w:type="dxa"/>
              <w:bottom w:w="0" w:type="dxa"/>
              <w:right w:w="45" w:type="dxa"/>
            </w:tcMar>
            <w:vAlign w:val="center"/>
            <w:hideMark/>
          </w:tcPr>
          <w:p w14:paraId="05EB3C13"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CT</w:t>
            </w:r>
          </w:p>
        </w:tc>
        <w:tc>
          <w:tcPr>
            <w:tcW w:w="0" w:type="auto"/>
            <w:tcMar>
              <w:top w:w="0" w:type="dxa"/>
              <w:left w:w="45" w:type="dxa"/>
              <w:bottom w:w="0" w:type="dxa"/>
              <w:right w:w="45" w:type="dxa"/>
            </w:tcMar>
            <w:vAlign w:val="center"/>
            <w:hideMark/>
          </w:tcPr>
          <w:p w14:paraId="2C6C4D24"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60</w:t>
            </w:r>
          </w:p>
        </w:tc>
        <w:tc>
          <w:tcPr>
            <w:tcW w:w="0" w:type="auto"/>
            <w:tcMar>
              <w:top w:w="0" w:type="dxa"/>
              <w:left w:w="45" w:type="dxa"/>
              <w:bottom w:w="0" w:type="dxa"/>
              <w:right w:w="45" w:type="dxa"/>
            </w:tcMar>
            <w:vAlign w:val="center"/>
            <w:hideMark/>
          </w:tcPr>
          <w:p w14:paraId="51D8264F"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20</w:t>
            </w:r>
          </w:p>
        </w:tc>
        <w:tc>
          <w:tcPr>
            <w:tcW w:w="0" w:type="auto"/>
            <w:tcMar>
              <w:top w:w="0" w:type="dxa"/>
              <w:left w:w="45" w:type="dxa"/>
              <w:bottom w:w="0" w:type="dxa"/>
              <w:right w:w="45" w:type="dxa"/>
            </w:tcMar>
            <w:vAlign w:val="center"/>
            <w:hideMark/>
          </w:tcPr>
          <w:p w14:paraId="6C42826F"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80</w:t>
            </w:r>
          </w:p>
        </w:tc>
        <w:tc>
          <w:tcPr>
            <w:tcW w:w="0" w:type="auto"/>
            <w:tcMar>
              <w:top w:w="0" w:type="dxa"/>
              <w:left w:w="45" w:type="dxa"/>
              <w:bottom w:w="0" w:type="dxa"/>
              <w:right w:w="45" w:type="dxa"/>
            </w:tcMar>
            <w:vAlign w:val="center"/>
            <w:hideMark/>
          </w:tcPr>
          <w:p w14:paraId="4E92BF14"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5</w:t>
            </w:r>
          </w:p>
        </w:tc>
      </w:tr>
      <w:tr w:rsidR="00FF7D0E" w:rsidRPr="00900C62" w14:paraId="4C354391" w14:textId="77777777" w:rsidTr="001F2CCC">
        <w:trPr>
          <w:trHeight w:val="315"/>
        </w:trPr>
        <w:tc>
          <w:tcPr>
            <w:tcW w:w="0" w:type="auto"/>
            <w:tcMar>
              <w:top w:w="0" w:type="dxa"/>
              <w:left w:w="45" w:type="dxa"/>
              <w:bottom w:w="0" w:type="dxa"/>
              <w:right w:w="45" w:type="dxa"/>
            </w:tcMar>
            <w:vAlign w:val="bottom"/>
            <w:hideMark/>
          </w:tcPr>
          <w:p w14:paraId="55998E94"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 xml:space="preserve">Pedagogía de la </w:t>
            </w:r>
            <w:proofErr w:type="spellStart"/>
            <w:r w:rsidRPr="00900C62">
              <w:rPr>
                <w:rFonts w:ascii="AvantGarde Bk BT" w:hAnsi="AvantGarde Bk BT"/>
                <w:sz w:val="18"/>
                <w:szCs w:val="18"/>
                <w:u w:color="000000"/>
                <w:lang w:eastAsia="es-MX"/>
              </w:rPr>
              <w:t>literacidad</w:t>
            </w:r>
            <w:proofErr w:type="spellEnd"/>
            <w:r w:rsidRPr="00900C62">
              <w:rPr>
                <w:rFonts w:ascii="AvantGarde Bk BT" w:hAnsi="AvantGarde Bk BT"/>
                <w:sz w:val="18"/>
                <w:szCs w:val="18"/>
                <w:u w:color="000000"/>
                <w:lang w:eastAsia="es-MX"/>
              </w:rPr>
              <w:t xml:space="preserve"> para la educación superior (diseño de modelos curriculares para esas </w:t>
            </w:r>
            <w:proofErr w:type="spellStart"/>
            <w:r w:rsidRPr="00900C62">
              <w:rPr>
                <w:rFonts w:ascii="AvantGarde Bk BT" w:hAnsi="AvantGarde Bk BT"/>
                <w:sz w:val="18"/>
                <w:szCs w:val="18"/>
                <w:u w:color="000000"/>
                <w:lang w:eastAsia="es-MX"/>
              </w:rPr>
              <w:t>literacidades</w:t>
            </w:r>
            <w:proofErr w:type="spellEnd"/>
            <w:r w:rsidRPr="00900C62">
              <w:rPr>
                <w:rFonts w:ascii="AvantGarde Bk BT" w:hAnsi="AvantGarde Bk BT"/>
                <w:sz w:val="18"/>
                <w:szCs w:val="18"/>
                <w:u w:color="000000"/>
                <w:lang w:eastAsia="es-MX"/>
              </w:rPr>
              <w:t>)</w:t>
            </w:r>
          </w:p>
        </w:tc>
        <w:tc>
          <w:tcPr>
            <w:tcW w:w="0" w:type="auto"/>
            <w:tcMar>
              <w:top w:w="0" w:type="dxa"/>
              <w:left w:w="45" w:type="dxa"/>
              <w:bottom w:w="0" w:type="dxa"/>
              <w:right w:w="45" w:type="dxa"/>
            </w:tcMar>
            <w:vAlign w:val="center"/>
            <w:hideMark/>
          </w:tcPr>
          <w:p w14:paraId="7EFFB67A"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IC802</w:t>
            </w:r>
          </w:p>
        </w:tc>
        <w:tc>
          <w:tcPr>
            <w:tcW w:w="0" w:type="auto"/>
            <w:tcMar>
              <w:top w:w="0" w:type="dxa"/>
              <w:left w:w="45" w:type="dxa"/>
              <w:bottom w:w="0" w:type="dxa"/>
              <w:right w:w="45" w:type="dxa"/>
            </w:tcMar>
            <w:vAlign w:val="center"/>
            <w:hideMark/>
          </w:tcPr>
          <w:p w14:paraId="33086A0C"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CT</w:t>
            </w:r>
          </w:p>
        </w:tc>
        <w:tc>
          <w:tcPr>
            <w:tcW w:w="0" w:type="auto"/>
            <w:tcMar>
              <w:top w:w="0" w:type="dxa"/>
              <w:left w:w="45" w:type="dxa"/>
              <w:bottom w:w="0" w:type="dxa"/>
              <w:right w:w="45" w:type="dxa"/>
            </w:tcMar>
            <w:vAlign w:val="center"/>
            <w:hideMark/>
          </w:tcPr>
          <w:p w14:paraId="64D90E6C"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48</w:t>
            </w:r>
          </w:p>
        </w:tc>
        <w:tc>
          <w:tcPr>
            <w:tcW w:w="0" w:type="auto"/>
            <w:tcMar>
              <w:top w:w="0" w:type="dxa"/>
              <w:left w:w="45" w:type="dxa"/>
              <w:bottom w:w="0" w:type="dxa"/>
              <w:right w:w="45" w:type="dxa"/>
            </w:tcMar>
            <w:vAlign w:val="center"/>
            <w:hideMark/>
          </w:tcPr>
          <w:p w14:paraId="760B2AAF"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16</w:t>
            </w:r>
          </w:p>
        </w:tc>
        <w:tc>
          <w:tcPr>
            <w:tcW w:w="0" w:type="auto"/>
            <w:tcMar>
              <w:top w:w="0" w:type="dxa"/>
              <w:left w:w="45" w:type="dxa"/>
              <w:bottom w:w="0" w:type="dxa"/>
              <w:right w:w="45" w:type="dxa"/>
            </w:tcMar>
            <w:vAlign w:val="center"/>
            <w:hideMark/>
          </w:tcPr>
          <w:p w14:paraId="25717988"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64</w:t>
            </w:r>
          </w:p>
        </w:tc>
        <w:tc>
          <w:tcPr>
            <w:tcW w:w="0" w:type="auto"/>
            <w:tcMar>
              <w:top w:w="0" w:type="dxa"/>
              <w:left w:w="45" w:type="dxa"/>
              <w:bottom w:w="0" w:type="dxa"/>
              <w:right w:w="45" w:type="dxa"/>
            </w:tcMar>
            <w:vAlign w:val="center"/>
            <w:hideMark/>
          </w:tcPr>
          <w:p w14:paraId="0D5016EC"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4</w:t>
            </w:r>
          </w:p>
        </w:tc>
        <w:tc>
          <w:tcPr>
            <w:tcW w:w="0" w:type="auto"/>
            <w:tcMar>
              <w:top w:w="0" w:type="dxa"/>
              <w:left w:w="45" w:type="dxa"/>
              <w:bottom w:w="0" w:type="dxa"/>
              <w:right w:w="45" w:type="dxa"/>
            </w:tcMar>
            <w:vAlign w:val="center"/>
            <w:hideMark/>
          </w:tcPr>
          <w:p w14:paraId="548C1E45"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Tópicos selectos III</w:t>
            </w:r>
          </w:p>
        </w:tc>
        <w:tc>
          <w:tcPr>
            <w:tcW w:w="0" w:type="auto"/>
            <w:tcMar>
              <w:top w:w="0" w:type="dxa"/>
              <w:left w:w="45" w:type="dxa"/>
              <w:bottom w:w="0" w:type="dxa"/>
              <w:right w:w="45" w:type="dxa"/>
            </w:tcMar>
            <w:vAlign w:val="center"/>
            <w:hideMark/>
          </w:tcPr>
          <w:p w14:paraId="1E72224C"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CT</w:t>
            </w:r>
          </w:p>
        </w:tc>
        <w:tc>
          <w:tcPr>
            <w:tcW w:w="0" w:type="auto"/>
            <w:tcMar>
              <w:top w:w="0" w:type="dxa"/>
              <w:left w:w="45" w:type="dxa"/>
              <w:bottom w:w="0" w:type="dxa"/>
              <w:right w:w="45" w:type="dxa"/>
            </w:tcMar>
            <w:vAlign w:val="center"/>
            <w:hideMark/>
          </w:tcPr>
          <w:p w14:paraId="1B9A804C"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60</w:t>
            </w:r>
          </w:p>
        </w:tc>
        <w:tc>
          <w:tcPr>
            <w:tcW w:w="0" w:type="auto"/>
            <w:tcMar>
              <w:top w:w="0" w:type="dxa"/>
              <w:left w:w="45" w:type="dxa"/>
              <w:bottom w:w="0" w:type="dxa"/>
              <w:right w:w="45" w:type="dxa"/>
            </w:tcMar>
            <w:vAlign w:val="center"/>
            <w:hideMark/>
          </w:tcPr>
          <w:p w14:paraId="1138B06A"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20</w:t>
            </w:r>
          </w:p>
        </w:tc>
        <w:tc>
          <w:tcPr>
            <w:tcW w:w="0" w:type="auto"/>
            <w:tcMar>
              <w:top w:w="0" w:type="dxa"/>
              <w:left w:w="45" w:type="dxa"/>
              <w:bottom w:w="0" w:type="dxa"/>
              <w:right w:w="45" w:type="dxa"/>
            </w:tcMar>
            <w:vAlign w:val="center"/>
            <w:hideMark/>
          </w:tcPr>
          <w:p w14:paraId="46D48CF4"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80</w:t>
            </w:r>
          </w:p>
        </w:tc>
        <w:tc>
          <w:tcPr>
            <w:tcW w:w="0" w:type="auto"/>
            <w:tcMar>
              <w:top w:w="0" w:type="dxa"/>
              <w:left w:w="45" w:type="dxa"/>
              <w:bottom w:w="0" w:type="dxa"/>
              <w:right w:w="45" w:type="dxa"/>
            </w:tcMar>
            <w:vAlign w:val="center"/>
            <w:hideMark/>
          </w:tcPr>
          <w:p w14:paraId="63303A31"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5</w:t>
            </w:r>
          </w:p>
        </w:tc>
      </w:tr>
      <w:tr w:rsidR="00FF7D0E" w:rsidRPr="00900C62" w14:paraId="351B724E" w14:textId="77777777" w:rsidTr="001F2CCC">
        <w:trPr>
          <w:trHeight w:val="315"/>
        </w:trPr>
        <w:tc>
          <w:tcPr>
            <w:tcW w:w="0" w:type="auto"/>
            <w:tcMar>
              <w:top w:w="0" w:type="dxa"/>
              <w:left w:w="45" w:type="dxa"/>
              <w:bottom w:w="0" w:type="dxa"/>
              <w:right w:w="45" w:type="dxa"/>
            </w:tcMar>
            <w:vAlign w:val="bottom"/>
            <w:hideMark/>
          </w:tcPr>
          <w:p w14:paraId="326DDC61"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Psicología y sociología del adulto joven</w:t>
            </w:r>
          </w:p>
        </w:tc>
        <w:tc>
          <w:tcPr>
            <w:tcW w:w="0" w:type="auto"/>
            <w:tcMar>
              <w:top w:w="0" w:type="dxa"/>
              <w:left w:w="45" w:type="dxa"/>
              <w:bottom w:w="0" w:type="dxa"/>
              <w:right w:w="45" w:type="dxa"/>
            </w:tcMar>
            <w:vAlign w:val="center"/>
            <w:hideMark/>
          </w:tcPr>
          <w:p w14:paraId="3BAC52C0"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IC803</w:t>
            </w:r>
          </w:p>
        </w:tc>
        <w:tc>
          <w:tcPr>
            <w:tcW w:w="0" w:type="auto"/>
            <w:tcMar>
              <w:top w:w="0" w:type="dxa"/>
              <w:left w:w="45" w:type="dxa"/>
              <w:bottom w:w="0" w:type="dxa"/>
              <w:right w:w="45" w:type="dxa"/>
            </w:tcMar>
            <w:vAlign w:val="center"/>
            <w:hideMark/>
          </w:tcPr>
          <w:p w14:paraId="5CEF5D99"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CT</w:t>
            </w:r>
          </w:p>
        </w:tc>
        <w:tc>
          <w:tcPr>
            <w:tcW w:w="0" w:type="auto"/>
            <w:tcMar>
              <w:top w:w="0" w:type="dxa"/>
              <w:left w:w="45" w:type="dxa"/>
              <w:bottom w:w="0" w:type="dxa"/>
              <w:right w:w="45" w:type="dxa"/>
            </w:tcMar>
            <w:vAlign w:val="center"/>
            <w:hideMark/>
          </w:tcPr>
          <w:p w14:paraId="65E6AC38"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48</w:t>
            </w:r>
          </w:p>
        </w:tc>
        <w:tc>
          <w:tcPr>
            <w:tcW w:w="0" w:type="auto"/>
            <w:tcMar>
              <w:top w:w="0" w:type="dxa"/>
              <w:left w:w="45" w:type="dxa"/>
              <w:bottom w:w="0" w:type="dxa"/>
              <w:right w:w="45" w:type="dxa"/>
            </w:tcMar>
            <w:vAlign w:val="center"/>
            <w:hideMark/>
          </w:tcPr>
          <w:p w14:paraId="5D69C0ED"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16</w:t>
            </w:r>
          </w:p>
        </w:tc>
        <w:tc>
          <w:tcPr>
            <w:tcW w:w="0" w:type="auto"/>
            <w:tcMar>
              <w:top w:w="0" w:type="dxa"/>
              <w:left w:w="45" w:type="dxa"/>
              <w:bottom w:w="0" w:type="dxa"/>
              <w:right w:w="45" w:type="dxa"/>
            </w:tcMar>
            <w:vAlign w:val="center"/>
            <w:hideMark/>
          </w:tcPr>
          <w:p w14:paraId="3D1B231B"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64</w:t>
            </w:r>
          </w:p>
        </w:tc>
        <w:tc>
          <w:tcPr>
            <w:tcW w:w="0" w:type="auto"/>
            <w:tcMar>
              <w:top w:w="0" w:type="dxa"/>
              <w:left w:w="45" w:type="dxa"/>
              <w:bottom w:w="0" w:type="dxa"/>
              <w:right w:w="45" w:type="dxa"/>
            </w:tcMar>
            <w:vAlign w:val="center"/>
            <w:hideMark/>
          </w:tcPr>
          <w:p w14:paraId="551EA8EF"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4</w:t>
            </w:r>
          </w:p>
        </w:tc>
        <w:tc>
          <w:tcPr>
            <w:tcW w:w="0" w:type="auto"/>
            <w:tcMar>
              <w:top w:w="0" w:type="dxa"/>
              <w:left w:w="45" w:type="dxa"/>
              <w:bottom w:w="0" w:type="dxa"/>
              <w:right w:w="45" w:type="dxa"/>
            </w:tcMar>
            <w:vAlign w:val="center"/>
            <w:hideMark/>
          </w:tcPr>
          <w:p w14:paraId="1443C8C5"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Tópicos selectos I</w:t>
            </w:r>
          </w:p>
        </w:tc>
        <w:tc>
          <w:tcPr>
            <w:tcW w:w="0" w:type="auto"/>
            <w:tcMar>
              <w:top w:w="0" w:type="dxa"/>
              <w:left w:w="45" w:type="dxa"/>
              <w:bottom w:w="0" w:type="dxa"/>
              <w:right w:w="45" w:type="dxa"/>
            </w:tcMar>
            <w:vAlign w:val="center"/>
            <w:hideMark/>
          </w:tcPr>
          <w:p w14:paraId="0779EF48"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CT</w:t>
            </w:r>
          </w:p>
        </w:tc>
        <w:tc>
          <w:tcPr>
            <w:tcW w:w="0" w:type="auto"/>
            <w:tcMar>
              <w:top w:w="0" w:type="dxa"/>
              <w:left w:w="45" w:type="dxa"/>
              <w:bottom w:w="0" w:type="dxa"/>
              <w:right w:w="45" w:type="dxa"/>
            </w:tcMar>
            <w:vAlign w:val="center"/>
            <w:hideMark/>
          </w:tcPr>
          <w:p w14:paraId="6BDD5C18"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60</w:t>
            </w:r>
          </w:p>
        </w:tc>
        <w:tc>
          <w:tcPr>
            <w:tcW w:w="0" w:type="auto"/>
            <w:tcMar>
              <w:top w:w="0" w:type="dxa"/>
              <w:left w:w="45" w:type="dxa"/>
              <w:bottom w:w="0" w:type="dxa"/>
              <w:right w:w="45" w:type="dxa"/>
            </w:tcMar>
            <w:vAlign w:val="center"/>
            <w:hideMark/>
          </w:tcPr>
          <w:p w14:paraId="2622F4BD"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20</w:t>
            </w:r>
          </w:p>
        </w:tc>
        <w:tc>
          <w:tcPr>
            <w:tcW w:w="0" w:type="auto"/>
            <w:tcMar>
              <w:top w:w="0" w:type="dxa"/>
              <w:left w:w="45" w:type="dxa"/>
              <w:bottom w:w="0" w:type="dxa"/>
              <w:right w:w="45" w:type="dxa"/>
            </w:tcMar>
            <w:vAlign w:val="center"/>
            <w:hideMark/>
          </w:tcPr>
          <w:p w14:paraId="2613BF6B"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80</w:t>
            </w:r>
          </w:p>
        </w:tc>
        <w:tc>
          <w:tcPr>
            <w:tcW w:w="0" w:type="auto"/>
            <w:tcMar>
              <w:top w:w="0" w:type="dxa"/>
              <w:left w:w="45" w:type="dxa"/>
              <w:bottom w:w="0" w:type="dxa"/>
              <w:right w:w="45" w:type="dxa"/>
            </w:tcMar>
            <w:vAlign w:val="center"/>
            <w:hideMark/>
          </w:tcPr>
          <w:p w14:paraId="5EA32DA8"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5</w:t>
            </w:r>
          </w:p>
        </w:tc>
      </w:tr>
      <w:tr w:rsidR="00FF7D0E" w:rsidRPr="00900C62" w14:paraId="06EB80DB" w14:textId="77777777" w:rsidTr="001F2CCC">
        <w:trPr>
          <w:trHeight w:val="315"/>
        </w:trPr>
        <w:tc>
          <w:tcPr>
            <w:tcW w:w="0" w:type="auto"/>
            <w:tcMar>
              <w:top w:w="0" w:type="dxa"/>
              <w:left w:w="45" w:type="dxa"/>
              <w:bottom w:w="0" w:type="dxa"/>
              <w:right w:w="45" w:type="dxa"/>
            </w:tcMar>
            <w:vAlign w:val="bottom"/>
            <w:hideMark/>
          </w:tcPr>
          <w:p w14:paraId="78FCDFDE"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 xml:space="preserve">Pedagogía de la </w:t>
            </w:r>
            <w:proofErr w:type="spellStart"/>
            <w:r w:rsidRPr="00900C62">
              <w:rPr>
                <w:rFonts w:ascii="AvantGarde Bk BT" w:hAnsi="AvantGarde Bk BT"/>
                <w:sz w:val="18"/>
                <w:szCs w:val="18"/>
                <w:u w:color="000000"/>
                <w:lang w:eastAsia="es-MX"/>
              </w:rPr>
              <w:t>literacidad</w:t>
            </w:r>
            <w:proofErr w:type="spellEnd"/>
            <w:r w:rsidRPr="00900C62">
              <w:rPr>
                <w:rFonts w:ascii="AvantGarde Bk BT" w:hAnsi="AvantGarde Bk BT"/>
                <w:sz w:val="18"/>
                <w:szCs w:val="18"/>
                <w:u w:color="000000"/>
                <w:lang w:eastAsia="es-MX"/>
              </w:rPr>
              <w:t xml:space="preserve"> matemática en la educación superior y posgrado</w:t>
            </w:r>
          </w:p>
        </w:tc>
        <w:tc>
          <w:tcPr>
            <w:tcW w:w="0" w:type="auto"/>
            <w:tcMar>
              <w:top w:w="0" w:type="dxa"/>
              <w:left w:w="45" w:type="dxa"/>
              <w:bottom w:w="0" w:type="dxa"/>
              <w:right w:w="45" w:type="dxa"/>
            </w:tcMar>
            <w:vAlign w:val="center"/>
            <w:hideMark/>
          </w:tcPr>
          <w:p w14:paraId="18253712"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IC804</w:t>
            </w:r>
          </w:p>
        </w:tc>
        <w:tc>
          <w:tcPr>
            <w:tcW w:w="0" w:type="auto"/>
            <w:tcMar>
              <w:top w:w="0" w:type="dxa"/>
              <w:left w:w="45" w:type="dxa"/>
              <w:bottom w:w="0" w:type="dxa"/>
              <w:right w:w="45" w:type="dxa"/>
            </w:tcMar>
            <w:vAlign w:val="center"/>
            <w:hideMark/>
          </w:tcPr>
          <w:p w14:paraId="66BE64E9"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CT</w:t>
            </w:r>
          </w:p>
        </w:tc>
        <w:tc>
          <w:tcPr>
            <w:tcW w:w="0" w:type="auto"/>
            <w:tcMar>
              <w:top w:w="0" w:type="dxa"/>
              <w:left w:w="45" w:type="dxa"/>
              <w:bottom w:w="0" w:type="dxa"/>
              <w:right w:w="45" w:type="dxa"/>
            </w:tcMar>
            <w:vAlign w:val="center"/>
            <w:hideMark/>
          </w:tcPr>
          <w:p w14:paraId="31322167"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48</w:t>
            </w:r>
          </w:p>
        </w:tc>
        <w:tc>
          <w:tcPr>
            <w:tcW w:w="0" w:type="auto"/>
            <w:tcMar>
              <w:top w:w="0" w:type="dxa"/>
              <w:left w:w="45" w:type="dxa"/>
              <w:bottom w:w="0" w:type="dxa"/>
              <w:right w:w="45" w:type="dxa"/>
            </w:tcMar>
            <w:vAlign w:val="center"/>
            <w:hideMark/>
          </w:tcPr>
          <w:p w14:paraId="6B382F54"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16</w:t>
            </w:r>
          </w:p>
        </w:tc>
        <w:tc>
          <w:tcPr>
            <w:tcW w:w="0" w:type="auto"/>
            <w:tcMar>
              <w:top w:w="0" w:type="dxa"/>
              <w:left w:w="45" w:type="dxa"/>
              <w:bottom w:w="0" w:type="dxa"/>
              <w:right w:w="45" w:type="dxa"/>
            </w:tcMar>
            <w:vAlign w:val="center"/>
            <w:hideMark/>
          </w:tcPr>
          <w:p w14:paraId="657C8B38"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64</w:t>
            </w:r>
          </w:p>
        </w:tc>
        <w:tc>
          <w:tcPr>
            <w:tcW w:w="0" w:type="auto"/>
            <w:tcMar>
              <w:top w:w="0" w:type="dxa"/>
              <w:left w:w="45" w:type="dxa"/>
              <w:bottom w:w="0" w:type="dxa"/>
              <w:right w:w="45" w:type="dxa"/>
            </w:tcMar>
            <w:vAlign w:val="center"/>
            <w:hideMark/>
          </w:tcPr>
          <w:p w14:paraId="75F5DE26"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4</w:t>
            </w:r>
          </w:p>
        </w:tc>
        <w:tc>
          <w:tcPr>
            <w:tcW w:w="0" w:type="auto"/>
            <w:tcMar>
              <w:top w:w="0" w:type="dxa"/>
              <w:left w:w="45" w:type="dxa"/>
              <w:bottom w:w="0" w:type="dxa"/>
              <w:right w:w="45" w:type="dxa"/>
            </w:tcMar>
            <w:vAlign w:val="center"/>
            <w:hideMark/>
          </w:tcPr>
          <w:p w14:paraId="74584CD7"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Tópicos selectos II</w:t>
            </w:r>
          </w:p>
        </w:tc>
        <w:tc>
          <w:tcPr>
            <w:tcW w:w="0" w:type="auto"/>
            <w:tcMar>
              <w:top w:w="0" w:type="dxa"/>
              <w:left w:w="45" w:type="dxa"/>
              <w:bottom w:w="0" w:type="dxa"/>
              <w:right w:w="45" w:type="dxa"/>
            </w:tcMar>
            <w:vAlign w:val="center"/>
            <w:hideMark/>
          </w:tcPr>
          <w:p w14:paraId="7A88C9D1"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CT</w:t>
            </w:r>
          </w:p>
        </w:tc>
        <w:tc>
          <w:tcPr>
            <w:tcW w:w="0" w:type="auto"/>
            <w:tcMar>
              <w:top w:w="0" w:type="dxa"/>
              <w:left w:w="45" w:type="dxa"/>
              <w:bottom w:w="0" w:type="dxa"/>
              <w:right w:w="45" w:type="dxa"/>
            </w:tcMar>
            <w:vAlign w:val="center"/>
            <w:hideMark/>
          </w:tcPr>
          <w:p w14:paraId="6CB33E8D"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60</w:t>
            </w:r>
          </w:p>
        </w:tc>
        <w:tc>
          <w:tcPr>
            <w:tcW w:w="0" w:type="auto"/>
            <w:tcMar>
              <w:top w:w="0" w:type="dxa"/>
              <w:left w:w="45" w:type="dxa"/>
              <w:bottom w:w="0" w:type="dxa"/>
              <w:right w:w="45" w:type="dxa"/>
            </w:tcMar>
            <w:vAlign w:val="center"/>
            <w:hideMark/>
          </w:tcPr>
          <w:p w14:paraId="33738928"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20</w:t>
            </w:r>
          </w:p>
        </w:tc>
        <w:tc>
          <w:tcPr>
            <w:tcW w:w="0" w:type="auto"/>
            <w:tcMar>
              <w:top w:w="0" w:type="dxa"/>
              <w:left w:w="45" w:type="dxa"/>
              <w:bottom w:w="0" w:type="dxa"/>
              <w:right w:w="45" w:type="dxa"/>
            </w:tcMar>
            <w:vAlign w:val="center"/>
            <w:hideMark/>
          </w:tcPr>
          <w:p w14:paraId="72618697"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80</w:t>
            </w:r>
          </w:p>
        </w:tc>
        <w:tc>
          <w:tcPr>
            <w:tcW w:w="0" w:type="auto"/>
            <w:tcMar>
              <w:top w:w="0" w:type="dxa"/>
              <w:left w:w="45" w:type="dxa"/>
              <w:bottom w:w="0" w:type="dxa"/>
              <w:right w:w="45" w:type="dxa"/>
            </w:tcMar>
            <w:vAlign w:val="center"/>
            <w:hideMark/>
          </w:tcPr>
          <w:p w14:paraId="22753E80"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5</w:t>
            </w:r>
          </w:p>
        </w:tc>
      </w:tr>
      <w:tr w:rsidR="00FF7D0E" w:rsidRPr="00900C62" w14:paraId="42B5D5E9" w14:textId="77777777" w:rsidTr="001F2CCC">
        <w:trPr>
          <w:trHeight w:val="315"/>
        </w:trPr>
        <w:tc>
          <w:tcPr>
            <w:tcW w:w="0" w:type="auto"/>
            <w:tcMar>
              <w:top w:w="0" w:type="dxa"/>
              <w:left w:w="45" w:type="dxa"/>
              <w:bottom w:w="0" w:type="dxa"/>
              <w:right w:w="45" w:type="dxa"/>
            </w:tcMar>
            <w:vAlign w:val="bottom"/>
            <w:hideMark/>
          </w:tcPr>
          <w:p w14:paraId="13BB088F"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 xml:space="preserve">Pedagogía de la </w:t>
            </w:r>
            <w:proofErr w:type="spellStart"/>
            <w:r w:rsidRPr="00900C62">
              <w:rPr>
                <w:rFonts w:ascii="AvantGarde Bk BT" w:hAnsi="AvantGarde Bk BT"/>
                <w:sz w:val="18"/>
                <w:szCs w:val="18"/>
                <w:u w:color="000000"/>
                <w:lang w:eastAsia="es-MX"/>
              </w:rPr>
              <w:t>literacidad</w:t>
            </w:r>
            <w:proofErr w:type="spellEnd"/>
            <w:r w:rsidRPr="00900C62">
              <w:rPr>
                <w:rFonts w:ascii="AvantGarde Bk BT" w:hAnsi="AvantGarde Bk BT"/>
                <w:sz w:val="18"/>
                <w:szCs w:val="18"/>
                <w:u w:color="000000"/>
                <w:lang w:eastAsia="es-MX"/>
              </w:rPr>
              <w:t xml:space="preserve"> de la ciencia en la educación superior y posgrado</w:t>
            </w:r>
          </w:p>
        </w:tc>
        <w:tc>
          <w:tcPr>
            <w:tcW w:w="0" w:type="auto"/>
            <w:tcMar>
              <w:top w:w="0" w:type="dxa"/>
              <w:left w:w="45" w:type="dxa"/>
              <w:bottom w:w="0" w:type="dxa"/>
              <w:right w:w="45" w:type="dxa"/>
            </w:tcMar>
            <w:vAlign w:val="center"/>
            <w:hideMark/>
          </w:tcPr>
          <w:p w14:paraId="094415DE"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IC805</w:t>
            </w:r>
          </w:p>
        </w:tc>
        <w:tc>
          <w:tcPr>
            <w:tcW w:w="0" w:type="auto"/>
            <w:tcMar>
              <w:top w:w="0" w:type="dxa"/>
              <w:left w:w="45" w:type="dxa"/>
              <w:bottom w:w="0" w:type="dxa"/>
              <w:right w:w="45" w:type="dxa"/>
            </w:tcMar>
            <w:vAlign w:val="center"/>
            <w:hideMark/>
          </w:tcPr>
          <w:p w14:paraId="140796CE"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CT</w:t>
            </w:r>
          </w:p>
        </w:tc>
        <w:tc>
          <w:tcPr>
            <w:tcW w:w="0" w:type="auto"/>
            <w:tcMar>
              <w:top w:w="0" w:type="dxa"/>
              <w:left w:w="45" w:type="dxa"/>
              <w:bottom w:w="0" w:type="dxa"/>
              <w:right w:w="45" w:type="dxa"/>
            </w:tcMar>
            <w:vAlign w:val="center"/>
            <w:hideMark/>
          </w:tcPr>
          <w:p w14:paraId="0231164F"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48</w:t>
            </w:r>
          </w:p>
        </w:tc>
        <w:tc>
          <w:tcPr>
            <w:tcW w:w="0" w:type="auto"/>
            <w:tcMar>
              <w:top w:w="0" w:type="dxa"/>
              <w:left w:w="45" w:type="dxa"/>
              <w:bottom w:w="0" w:type="dxa"/>
              <w:right w:w="45" w:type="dxa"/>
            </w:tcMar>
            <w:vAlign w:val="center"/>
            <w:hideMark/>
          </w:tcPr>
          <w:p w14:paraId="30319464"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16</w:t>
            </w:r>
          </w:p>
        </w:tc>
        <w:tc>
          <w:tcPr>
            <w:tcW w:w="0" w:type="auto"/>
            <w:tcMar>
              <w:top w:w="0" w:type="dxa"/>
              <w:left w:w="45" w:type="dxa"/>
              <w:bottom w:w="0" w:type="dxa"/>
              <w:right w:w="45" w:type="dxa"/>
            </w:tcMar>
            <w:vAlign w:val="center"/>
            <w:hideMark/>
          </w:tcPr>
          <w:p w14:paraId="791682F0"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64</w:t>
            </w:r>
          </w:p>
        </w:tc>
        <w:tc>
          <w:tcPr>
            <w:tcW w:w="0" w:type="auto"/>
            <w:tcMar>
              <w:top w:w="0" w:type="dxa"/>
              <w:left w:w="45" w:type="dxa"/>
              <w:bottom w:w="0" w:type="dxa"/>
              <w:right w:w="45" w:type="dxa"/>
            </w:tcMar>
            <w:vAlign w:val="center"/>
            <w:hideMark/>
          </w:tcPr>
          <w:p w14:paraId="6FAA3462"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4</w:t>
            </w:r>
          </w:p>
        </w:tc>
        <w:tc>
          <w:tcPr>
            <w:tcW w:w="0" w:type="auto"/>
            <w:tcMar>
              <w:top w:w="0" w:type="dxa"/>
              <w:left w:w="45" w:type="dxa"/>
              <w:bottom w:w="0" w:type="dxa"/>
              <w:right w:w="45" w:type="dxa"/>
            </w:tcMar>
            <w:vAlign w:val="center"/>
            <w:hideMark/>
          </w:tcPr>
          <w:p w14:paraId="6FA895E6"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Tópicos selectos III</w:t>
            </w:r>
          </w:p>
        </w:tc>
        <w:tc>
          <w:tcPr>
            <w:tcW w:w="0" w:type="auto"/>
            <w:tcMar>
              <w:top w:w="0" w:type="dxa"/>
              <w:left w:w="45" w:type="dxa"/>
              <w:bottom w:w="0" w:type="dxa"/>
              <w:right w:w="45" w:type="dxa"/>
            </w:tcMar>
            <w:vAlign w:val="center"/>
            <w:hideMark/>
          </w:tcPr>
          <w:p w14:paraId="318B93F6"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CT</w:t>
            </w:r>
          </w:p>
        </w:tc>
        <w:tc>
          <w:tcPr>
            <w:tcW w:w="0" w:type="auto"/>
            <w:tcMar>
              <w:top w:w="0" w:type="dxa"/>
              <w:left w:w="45" w:type="dxa"/>
              <w:bottom w:w="0" w:type="dxa"/>
              <w:right w:w="45" w:type="dxa"/>
            </w:tcMar>
            <w:vAlign w:val="center"/>
            <w:hideMark/>
          </w:tcPr>
          <w:p w14:paraId="52B82480"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60</w:t>
            </w:r>
          </w:p>
        </w:tc>
        <w:tc>
          <w:tcPr>
            <w:tcW w:w="0" w:type="auto"/>
            <w:tcMar>
              <w:top w:w="0" w:type="dxa"/>
              <w:left w:w="45" w:type="dxa"/>
              <w:bottom w:w="0" w:type="dxa"/>
              <w:right w:w="45" w:type="dxa"/>
            </w:tcMar>
            <w:vAlign w:val="center"/>
            <w:hideMark/>
          </w:tcPr>
          <w:p w14:paraId="7D5D1E0F"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20</w:t>
            </w:r>
          </w:p>
        </w:tc>
        <w:tc>
          <w:tcPr>
            <w:tcW w:w="0" w:type="auto"/>
            <w:tcMar>
              <w:top w:w="0" w:type="dxa"/>
              <w:left w:w="45" w:type="dxa"/>
              <w:bottom w:w="0" w:type="dxa"/>
              <w:right w:w="45" w:type="dxa"/>
            </w:tcMar>
            <w:vAlign w:val="center"/>
            <w:hideMark/>
          </w:tcPr>
          <w:p w14:paraId="7857244D"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80</w:t>
            </w:r>
          </w:p>
        </w:tc>
        <w:tc>
          <w:tcPr>
            <w:tcW w:w="0" w:type="auto"/>
            <w:tcMar>
              <w:top w:w="0" w:type="dxa"/>
              <w:left w:w="45" w:type="dxa"/>
              <w:bottom w:w="0" w:type="dxa"/>
              <w:right w:w="45" w:type="dxa"/>
            </w:tcMar>
            <w:vAlign w:val="center"/>
            <w:hideMark/>
          </w:tcPr>
          <w:p w14:paraId="42188BBE"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5</w:t>
            </w:r>
          </w:p>
        </w:tc>
      </w:tr>
      <w:tr w:rsidR="00FF7D0E" w:rsidRPr="00900C62" w14:paraId="2EA71F17" w14:textId="77777777" w:rsidTr="001F2CCC">
        <w:trPr>
          <w:trHeight w:val="315"/>
        </w:trPr>
        <w:tc>
          <w:tcPr>
            <w:tcW w:w="0" w:type="auto"/>
            <w:tcMar>
              <w:top w:w="0" w:type="dxa"/>
              <w:left w:w="45" w:type="dxa"/>
              <w:bottom w:w="0" w:type="dxa"/>
              <w:right w:w="45" w:type="dxa"/>
            </w:tcMar>
            <w:vAlign w:val="bottom"/>
            <w:hideMark/>
          </w:tcPr>
          <w:p w14:paraId="54DC15F9"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Análisis de políticas educativas y culturales</w:t>
            </w:r>
          </w:p>
        </w:tc>
        <w:tc>
          <w:tcPr>
            <w:tcW w:w="0" w:type="auto"/>
            <w:tcMar>
              <w:top w:w="0" w:type="dxa"/>
              <w:left w:w="45" w:type="dxa"/>
              <w:bottom w:w="0" w:type="dxa"/>
              <w:right w:w="45" w:type="dxa"/>
            </w:tcMar>
            <w:vAlign w:val="center"/>
            <w:hideMark/>
          </w:tcPr>
          <w:p w14:paraId="1A43D27E"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IC806</w:t>
            </w:r>
          </w:p>
        </w:tc>
        <w:tc>
          <w:tcPr>
            <w:tcW w:w="0" w:type="auto"/>
            <w:tcMar>
              <w:top w:w="0" w:type="dxa"/>
              <w:left w:w="45" w:type="dxa"/>
              <w:bottom w:w="0" w:type="dxa"/>
              <w:right w:w="45" w:type="dxa"/>
            </w:tcMar>
            <w:vAlign w:val="center"/>
            <w:hideMark/>
          </w:tcPr>
          <w:p w14:paraId="36EEE7DE"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CT</w:t>
            </w:r>
          </w:p>
        </w:tc>
        <w:tc>
          <w:tcPr>
            <w:tcW w:w="0" w:type="auto"/>
            <w:tcMar>
              <w:top w:w="0" w:type="dxa"/>
              <w:left w:w="45" w:type="dxa"/>
              <w:bottom w:w="0" w:type="dxa"/>
              <w:right w:w="45" w:type="dxa"/>
            </w:tcMar>
            <w:vAlign w:val="center"/>
            <w:hideMark/>
          </w:tcPr>
          <w:p w14:paraId="0641FD0E"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48</w:t>
            </w:r>
          </w:p>
        </w:tc>
        <w:tc>
          <w:tcPr>
            <w:tcW w:w="0" w:type="auto"/>
            <w:tcMar>
              <w:top w:w="0" w:type="dxa"/>
              <w:left w:w="45" w:type="dxa"/>
              <w:bottom w:w="0" w:type="dxa"/>
              <w:right w:w="45" w:type="dxa"/>
            </w:tcMar>
            <w:vAlign w:val="center"/>
            <w:hideMark/>
          </w:tcPr>
          <w:p w14:paraId="2C95A78D"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16</w:t>
            </w:r>
          </w:p>
        </w:tc>
        <w:tc>
          <w:tcPr>
            <w:tcW w:w="0" w:type="auto"/>
            <w:tcMar>
              <w:top w:w="0" w:type="dxa"/>
              <w:left w:w="45" w:type="dxa"/>
              <w:bottom w:w="0" w:type="dxa"/>
              <w:right w:w="45" w:type="dxa"/>
            </w:tcMar>
            <w:vAlign w:val="center"/>
            <w:hideMark/>
          </w:tcPr>
          <w:p w14:paraId="04499F2C"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64</w:t>
            </w:r>
          </w:p>
        </w:tc>
        <w:tc>
          <w:tcPr>
            <w:tcW w:w="0" w:type="auto"/>
            <w:tcMar>
              <w:top w:w="0" w:type="dxa"/>
              <w:left w:w="45" w:type="dxa"/>
              <w:bottom w:w="0" w:type="dxa"/>
              <w:right w:w="45" w:type="dxa"/>
            </w:tcMar>
            <w:vAlign w:val="center"/>
            <w:hideMark/>
          </w:tcPr>
          <w:p w14:paraId="176C1163"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4</w:t>
            </w:r>
          </w:p>
        </w:tc>
        <w:tc>
          <w:tcPr>
            <w:tcW w:w="0" w:type="auto"/>
            <w:tcMar>
              <w:top w:w="0" w:type="dxa"/>
              <w:left w:w="45" w:type="dxa"/>
              <w:bottom w:w="0" w:type="dxa"/>
              <w:right w:w="45" w:type="dxa"/>
            </w:tcMar>
            <w:vAlign w:val="center"/>
            <w:hideMark/>
          </w:tcPr>
          <w:p w14:paraId="27E3B17F"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Tópicos selectos I</w:t>
            </w:r>
          </w:p>
        </w:tc>
        <w:tc>
          <w:tcPr>
            <w:tcW w:w="0" w:type="auto"/>
            <w:tcMar>
              <w:top w:w="0" w:type="dxa"/>
              <w:left w:w="45" w:type="dxa"/>
              <w:bottom w:w="0" w:type="dxa"/>
              <w:right w:w="45" w:type="dxa"/>
            </w:tcMar>
            <w:vAlign w:val="center"/>
            <w:hideMark/>
          </w:tcPr>
          <w:p w14:paraId="651D2742"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CT</w:t>
            </w:r>
          </w:p>
        </w:tc>
        <w:tc>
          <w:tcPr>
            <w:tcW w:w="0" w:type="auto"/>
            <w:tcMar>
              <w:top w:w="0" w:type="dxa"/>
              <w:left w:w="45" w:type="dxa"/>
              <w:bottom w:w="0" w:type="dxa"/>
              <w:right w:w="45" w:type="dxa"/>
            </w:tcMar>
            <w:vAlign w:val="center"/>
            <w:hideMark/>
          </w:tcPr>
          <w:p w14:paraId="2A77EBD0"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60</w:t>
            </w:r>
          </w:p>
        </w:tc>
        <w:tc>
          <w:tcPr>
            <w:tcW w:w="0" w:type="auto"/>
            <w:tcMar>
              <w:top w:w="0" w:type="dxa"/>
              <w:left w:w="45" w:type="dxa"/>
              <w:bottom w:w="0" w:type="dxa"/>
              <w:right w:w="45" w:type="dxa"/>
            </w:tcMar>
            <w:vAlign w:val="center"/>
            <w:hideMark/>
          </w:tcPr>
          <w:p w14:paraId="559E666C"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20</w:t>
            </w:r>
          </w:p>
        </w:tc>
        <w:tc>
          <w:tcPr>
            <w:tcW w:w="0" w:type="auto"/>
            <w:tcMar>
              <w:top w:w="0" w:type="dxa"/>
              <w:left w:w="45" w:type="dxa"/>
              <w:bottom w:w="0" w:type="dxa"/>
              <w:right w:w="45" w:type="dxa"/>
            </w:tcMar>
            <w:vAlign w:val="center"/>
            <w:hideMark/>
          </w:tcPr>
          <w:p w14:paraId="38CC3199"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80</w:t>
            </w:r>
          </w:p>
        </w:tc>
        <w:tc>
          <w:tcPr>
            <w:tcW w:w="0" w:type="auto"/>
            <w:tcMar>
              <w:top w:w="0" w:type="dxa"/>
              <w:left w:w="45" w:type="dxa"/>
              <w:bottom w:w="0" w:type="dxa"/>
              <w:right w:w="45" w:type="dxa"/>
            </w:tcMar>
            <w:vAlign w:val="center"/>
            <w:hideMark/>
          </w:tcPr>
          <w:p w14:paraId="0C9797CC"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5</w:t>
            </w:r>
          </w:p>
        </w:tc>
      </w:tr>
      <w:tr w:rsidR="00FF7D0E" w:rsidRPr="00900C62" w14:paraId="45310F59" w14:textId="77777777" w:rsidTr="001F2CCC">
        <w:trPr>
          <w:trHeight w:val="315"/>
        </w:trPr>
        <w:tc>
          <w:tcPr>
            <w:tcW w:w="0" w:type="auto"/>
            <w:tcMar>
              <w:top w:w="0" w:type="dxa"/>
              <w:left w:w="45" w:type="dxa"/>
              <w:bottom w:w="0" w:type="dxa"/>
              <w:right w:w="45" w:type="dxa"/>
            </w:tcMar>
            <w:vAlign w:val="bottom"/>
            <w:hideMark/>
          </w:tcPr>
          <w:p w14:paraId="5C606EC0"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 xml:space="preserve">Evaluación de proyectos y programas de </w:t>
            </w:r>
            <w:proofErr w:type="spellStart"/>
            <w:r w:rsidRPr="00900C62">
              <w:rPr>
                <w:rFonts w:ascii="AvantGarde Bk BT" w:hAnsi="AvantGarde Bk BT"/>
                <w:sz w:val="18"/>
                <w:szCs w:val="18"/>
                <w:u w:color="000000"/>
                <w:lang w:eastAsia="es-MX"/>
              </w:rPr>
              <w:t>literacidad</w:t>
            </w:r>
            <w:proofErr w:type="spellEnd"/>
          </w:p>
        </w:tc>
        <w:tc>
          <w:tcPr>
            <w:tcW w:w="0" w:type="auto"/>
            <w:tcMar>
              <w:top w:w="0" w:type="dxa"/>
              <w:left w:w="45" w:type="dxa"/>
              <w:bottom w:w="0" w:type="dxa"/>
              <w:right w:w="45" w:type="dxa"/>
            </w:tcMar>
            <w:vAlign w:val="center"/>
            <w:hideMark/>
          </w:tcPr>
          <w:p w14:paraId="7A859AD5"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IC808</w:t>
            </w:r>
          </w:p>
        </w:tc>
        <w:tc>
          <w:tcPr>
            <w:tcW w:w="0" w:type="auto"/>
            <w:tcMar>
              <w:top w:w="0" w:type="dxa"/>
              <w:left w:w="45" w:type="dxa"/>
              <w:bottom w:w="0" w:type="dxa"/>
              <w:right w:w="45" w:type="dxa"/>
            </w:tcMar>
            <w:vAlign w:val="center"/>
            <w:hideMark/>
          </w:tcPr>
          <w:p w14:paraId="7291CA79"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CT</w:t>
            </w:r>
          </w:p>
        </w:tc>
        <w:tc>
          <w:tcPr>
            <w:tcW w:w="0" w:type="auto"/>
            <w:tcMar>
              <w:top w:w="0" w:type="dxa"/>
              <w:left w:w="45" w:type="dxa"/>
              <w:bottom w:w="0" w:type="dxa"/>
              <w:right w:w="45" w:type="dxa"/>
            </w:tcMar>
            <w:vAlign w:val="center"/>
            <w:hideMark/>
          </w:tcPr>
          <w:p w14:paraId="5E116FC7"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48</w:t>
            </w:r>
          </w:p>
        </w:tc>
        <w:tc>
          <w:tcPr>
            <w:tcW w:w="0" w:type="auto"/>
            <w:tcMar>
              <w:top w:w="0" w:type="dxa"/>
              <w:left w:w="45" w:type="dxa"/>
              <w:bottom w:w="0" w:type="dxa"/>
              <w:right w:w="45" w:type="dxa"/>
            </w:tcMar>
            <w:vAlign w:val="center"/>
            <w:hideMark/>
          </w:tcPr>
          <w:p w14:paraId="5DFA0DD1"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16</w:t>
            </w:r>
          </w:p>
        </w:tc>
        <w:tc>
          <w:tcPr>
            <w:tcW w:w="0" w:type="auto"/>
            <w:tcMar>
              <w:top w:w="0" w:type="dxa"/>
              <w:left w:w="45" w:type="dxa"/>
              <w:bottom w:w="0" w:type="dxa"/>
              <w:right w:w="45" w:type="dxa"/>
            </w:tcMar>
            <w:vAlign w:val="center"/>
            <w:hideMark/>
          </w:tcPr>
          <w:p w14:paraId="5CF0F3AD"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64</w:t>
            </w:r>
          </w:p>
        </w:tc>
        <w:tc>
          <w:tcPr>
            <w:tcW w:w="0" w:type="auto"/>
            <w:tcMar>
              <w:top w:w="0" w:type="dxa"/>
              <w:left w:w="45" w:type="dxa"/>
              <w:bottom w:w="0" w:type="dxa"/>
              <w:right w:w="45" w:type="dxa"/>
            </w:tcMar>
            <w:vAlign w:val="center"/>
            <w:hideMark/>
          </w:tcPr>
          <w:p w14:paraId="22C10B24"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4</w:t>
            </w:r>
          </w:p>
        </w:tc>
        <w:tc>
          <w:tcPr>
            <w:tcW w:w="0" w:type="auto"/>
            <w:tcMar>
              <w:top w:w="0" w:type="dxa"/>
              <w:left w:w="45" w:type="dxa"/>
              <w:bottom w:w="0" w:type="dxa"/>
              <w:right w:w="45" w:type="dxa"/>
            </w:tcMar>
            <w:vAlign w:val="center"/>
            <w:hideMark/>
          </w:tcPr>
          <w:p w14:paraId="62D52F01"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Tópicos selectos II</w:t>
            </w:r>
          </w:p>
        </w:tc>
        <w:tc>
          <w:tcPr>
            <w:tcW w:w="0" w:type="auto"/>
            <w:tcMar>
              <w:top w:w="0" w:type="dxa"/>
              <w:left w:w="45" w:type="dxa"/>
              <w:bottom w:w="0" w:type="dxa"/>
              <w:right w:w="45" w:type="dxa"/>
            </w:tcMar>
            <w:vAlign w:val="center"/>
            <w:hideMark/>
          </w:tcPr>
          <w:p w14:paraId="27792BC8"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CT</w:t>
            </w:r>
          </w:p>
        </w:tc>
        <w:tc>
          <w:tcPr>
            <w:tcW w:w="0" w:type="auto"/>
            <w:tcMar>
              <w:top w:w="0" w:type="dxa"/>
              <w:left w:w="45" w:type="dxa"/>
              <w:bottom w:w="0" w:type="dxa"/>
              <w:right w:w="45" w:type="dxa"/>
            </w:tcMar>
            <w:vAlign w:val="center"/>
            <w:hideMark/>
          </w:tcPr>
          <w:p w14:paraId="6E915924"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60</w:t>
            </w:r>
          </w:p>
        </w:tc>
        <w:tc>
          <w:tcPr>
            <w:tcW w:w="0" w:type="auto"/>
            <w:tcMar>
              <w:top w:w="0" w:type="dxa"/>
              <w:left w:w="45" w:type="dxa"/>
              <w:bottom w:w="0" w:type="dxa"/>
              <w:right w:w="45" w:type="dxa"/>
            </w:tcMar>
            <w:vAlign w:val="center"/>
            <w:hideMark/>
          </w:tcPr>
          <w:p w14:paraId="5915B0D7"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20</w:t>
            </w:r>
          </w:p>
        </w:tc>
        <w:tc>
          <w:tcPr>
            <w:tcW w:w="0" w:type="auto"/>
            <w:tcMar>
              <w:top w:w="0" w:type="dxa"/>
              <w:left w:w="45" w:type="dxa"/>
              <w:bottom w:w="0" w:type="dxa"/>
              <w:right w:w="45" w:type="dxa"/>
            </w:tcMar>
            <w:vAlign w:val="center"/>
            <w:hideMark/>
          </w:tcPr>
          <w:p w14:paraId="302DFE33"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80</w:t>
            </w:r>
          </w:p>
        </w:tc>
        <w:tc>
          <w:tcPr>
            <w:tcW w:w="0" w:type="auto"/>
            <w:tcMar>
              <w:top w:w="0" w:type="dxa"/>
              <w:left w:w="45" w:type="dxa"/>
              <w:bottom w:w="0" w:type="dxa"/>
              <w:right w:w="45" w:type="dxa"/>
            </w:tcMar>
            <w:vAlign w:val="center"/>
            <w:hideMark/>
          </w:tcPr>
          <w:p w14:paraId="6F7DB90D"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5</w:t>
            </w:r>
          </w:p>
        </w:tc>
      </w:tr>
      <w:tr w:rsidR="00FF7D0E" w:rsidRPr="00900C62" w14:paraId="41FA22B2" w14:textId="77777777" w:rsidTr="001F2CCC">
        <w:trPr>
          <w:trHeight w:val="315"/>
        </w:trPr>
        <w:tc>
          <w:tcPr>
            <w:tcW w:w="0" w:type="auto"/>
            <w:tcMar>
              <w:top w:w="0" w:type="dxa"/>
              <w:left w:w="45" w:type="dxa"/>
              <w:bottom w:w="0" w:type="dxa"/>
              <w:right w:w="45" w:type="dxa"/>
            </w:tcMar>
            <w:vAlign w:val="bottom"/>
            <w:hideMark/>
          </w:tcPr>
          <w:p w14:paraId="0626AB44"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 xml:space="preserve">Evaluación del aprendizaje de las </w:t>
            </w:r>
            <w:proofErr w:type="spellStart"/>
            <w:r w:rsidRPr="00900C62">
              <w:rPr>
                <w:rFonts w:ascii="AvantGarde Bk BT" w:hAnsi="AvantGarde Bk BT"/>
                <w:sz w:val="18"/>
                <w:szCs w:val="18"/>
                <w:u w:color="000000"/>
                <w:lang w:eastAsia="es-MX"/>
              </w:rPr>
              <w:t>literacidades</w:t>
            </w:r>
            <w:proofErr w:type="spellEnd"/>
          </w:p>
        </w:tc>
        <w:tc>
          <w:tcPr>
            <w:tcW w:w="0" w:type="auto"/>
            <w:tcMar>
              <w:top w:w="0" w:type="dxa"/>
              <w:left w:w="45" w:type="dxa"/>
              <w:bottom w:w="0" w:type="dxa"/>
              <w:right w:w="45" w:type="dxa"/>
            </w:tcMar>
            <w:vAlign w:val="center"/>
            <w:hideMark/>
          </w:tcPr>
          <w:p w14:paraId="148512B1"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IC809</w:t>
            </w:r>
          </w:p>
        </w:tc>
        <w:tc>
          <w:tcPr>
            <w:tcW w:w="0" w:type="auto"/>
            <w:tcMar>
              <w:top w:w="0" w:type="dxa"/>
              <w:left w:w="45" w:type="dxa"/>
              <w:bottom w:w="0" w:type="dxa"/>
              <w:right w:w="45" w:type="dxa"/>
            </w:tcMar>
            <w:vAlign w:val="center"/>
            <w:hideMark/>
          </w:tcPr>
          <w:p w14:paraId="502AD29D"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CT</w:t>
            </w:r>
          </w:p>
        </w:tc>
        <w:tc>
          <w:tcPr>
            <w:tcW w:w="0" w:type="auto"/>
            <w:tcMar>
              <w:top w:w="0" w:type="dxa"/>
              <w:left w:w="45" w:type="dxa"/>
              <w:bottom w:w="0" w:type="dxa"/>
              <w:right w:w="45" w:type="dxa"/>
            </w:tcMar>
            <w:vAlign w:val="center"/>
            <w:hideMark/>
          </w:tcPr>
          <w:p w14:paraId="15DEA15C"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48</w:t>
            </w:r>
          </w:p>
        </w:tc>
        <w:tc>
          <w:tcPr>
            <w:tcW w:w="0" w:type="auto"/>
            <w:tcMar>
              <w:top w:w="0" w:type="dxa"/>
              <w:left w:w="45" w:type="dxa"/>
              <w:bottom w:w="0" w:type="dxa"/>
              <w:right w:w="45" w:type="dxa"/>
            </w:tcMar>
            <w:vAlign w:val="center"/>
            <w:hideMark/>
          </w:tcPr>
          <w:p w14:paraId="18E11579"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16</w:t>
            </w:r>
          </w:p>
        </w:tc>
        <w:tc>
          <w:tcPr>
            <w:tcW w:w="0" w:type="auto"/>
            <w:tcMar>
              <w:top w:w="0" w:type="dxa"/>
              <w:left w:w="45" w:type="dxa"/>
              <w:bottom w:w="0" w:type="dxa"/>
              <w:right w:w="45" w:type="dxa"/>
            </w:tcMar>
            <w:vAlign w:val="center"/>
            <w:hideMark/>
          </w:tcPr>
          <w:p w14:paraId="0E018EA3"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64</w:t>
            </w:r>
          </w:p>
        </w:tc>
        <w:tc>
          <w:tcPr>
            <w:tcW w:w="0" w:type="auto"/>
            <w:tcMar>
              <w:top w:w="0" w:type="dxa"/>
              <w:left w:w="45" w:type="dxa"/>
              <w:bottom w:w="0" w:type="dxa"/>
              <w:right w:w="45" w:type="dxa"/>
            </w:tcMar>
            <w:vAlign w:val="center"/>
            <w:hideMark/>
          </w:tcPr>
          <w:p w14:paraId="6CC9C839"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4</w:t>
            </w:r>
          </w:p>
        </w:tc>
        <w:tc>
          <w:tcPr>
            <w:tcW w:w="0" w:type="auto"/>
            <w:tcMar>
              <w:top w:w="0" w:type="dxa"/>
              <w:left w:w="45" w:type="dxa"/>
              <w:bottom w:w="0" w:type="dxa"/>
              <w:right w:w="45" w:type="dxa"/>
            </w:tcMar>
            <w:vAlign w:val="center"/>
            <w:hideMark/>
          </w:tcPr>
          <w:p w14:paraId="141317B7"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Tópicos selectos III</w:t>
            </w:r>
          </w:p>
        </w:tc>
        <w:tc>
          <w:tcPr>
            <w:tcW w:w="0" w:type="auto"/>
            <w:tcMar>
              <w:top w:w="0" w:type="dxa"/>
              <w:left w:w="45" w:type="dxa"/>
              <w:bottom w:w="0" w:type="dxa"/>
              <w:right w:w="45" w:type="dxa"/>
            </w:tcMar>
            <w:vAlign w:val="center"/>
            <w:hideMark/>
          </w:tcPr>
          <w:p w14:paraId="3B817543"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CT</w:t>
            </w:r>
          </w:p>
        </w:tc>
        <w:tc>
          <w:tcPr>
            <w:tcW w:w="0" w:type="auto"/>
            <w:tcMar>
              <w:top w:w="0" w:type="dxa"/>
              <w:left w:w="45" w:type="dxa"/>
              <w:bottom w:w="0" w:type="dxa"/>
              <w:right w:w="45" w:type="dxa"/>
            </w:tcMar>
            <w:vAlign w:val="center"/>
            <w:hideMark/>
          </w:tcPr>
          <w:p w14:paraId="707C6480"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60</w:t>
            </w:r>
          </w:p>
        </w:tc>
        <w:tc>
          <w:tcPr>
            <w:tcW w:w="0" w:type="auto"/>
            <w:tcMar>
              <w:top w:w="0" w:type="dxa"/>
              <w:left w:w="45" w:type="dxa"/>
              <w:bottom w:w="0" w:type="dxa"/>
              <w:right w:w="45" w:type="dxa"/>
            </w:tcMar>
            <w:vAlign w:val="center"/>
            <w:hideMark/>
          </w:tcPr>
          <w:p w14:paraId="6F28888B"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20</w:t>
            </w:r>
          </w:p>
        </w:tc>
        <w:tc>
          <w:tcPr>
            <w:tcW w:w="0" w:type="auto"/>
            <w:tcMar>
              <w:top w:w="0" w:type="dxa"/>
              <w:left w:w="45" w:type="dxa"/>
              <w:bottom w:w="0" w:type="dxa"/>
              <w:right w:w="45" w:type="dxa"/>
            </w:tcMar>
            <w:vAlign w:val="center"/>
            <w:hideMark/>
          </w:tcPr>
          <w:p w14:paraId="010B3B0E"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80</w:t>
            </w:r>
          </w:p>
        </w:tc>
        <w:tc>
          <w:tcPr>
            <w:tcW w:w="0" w:type="auto"/>
            <w:tcMar>
              <w:top w:w="0" w:type="dxa"/>
              <w:left w:w="45" w:type="dxa"/>
              <w:bottom w:w="0" w:type="dxa"/>
              <w:right w:w="45" w:type="dxa"/>
            </w:tcMar>
            <w:vAlign w:val="center"/>
            <w:hideMark/>
          </w:tcPr>
          <w:p w14:paraId="26E5339F"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5</w:t>
            </w:r>
          </w:p>
        </w:tc>
      </w:tr>
      <w:tr w:rsidR="00FF7D0E" w:rsidRPr="00900C62" w14:paraId="2A24FAFE" w14:textId="77777777" w:rsidTr="001F2CCC">
        <w:trPr>
          <w:trHeight w:val="315"/>
        </w:trPr>
        <w:tc>
          <w:tcPr>
            <w:tcW w:w="0" w:type="auto"/>
            <w:tcMar>
              <w:top w:w="0" w:type="dxa"/>
              <w:left w:w="45" w:type="dxa"/>
              <w:bottom w:w="0" w:type="dxa"/>
              <w:right w:w="45" w:type="dxa"/>
            </w:tcMar>
            <w:vAlign w:val="bottom"/>
            <w:hideMark/>
          </w:tcPr>
          <w:p w14:paraId="3411D407"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 xml:space="preserve">Pedagogía de la </w:t>
            </w:r>
            <w:proofErr w:type="spellStart"/>
            <w:r w:rsidRPr="00900C62">
              <w:rPr>
                <w:rFonts w:ascii="AvantGarde Bk BT" w:hAnsi="AvantGarde Bk BT"/>
                <w:sz w:val="18"/>
                <w:szCs w:val="18"/>
                <w:u w:color="000000"/>
                <w:lang w:eastAsia="es-MX"/>
              </w:rPr>
              <w:t>literacidad</w:t>
            </w:r>
            <w:proofErr w:type="spellEnd"/>
            <w:r w:rsidRPr="00900C62">
              <w:rPr>
                <w:rFonts w:ascii="AvantGarde Bk BT" w:hAnsi="AvantGarde Bk BT"/>
                <w:sz w:val="18"/>
                <w:szCs w:val="18"/>
                <w:u w:color="000000"/>
                <w:lang w:eastAsia="es-MX"/>
              </w:rPr>
              <w:t xml:space="preserve"> para poblaciones prioritarias (diseño de modelos </w:t>
            </w:r>
            <w:r w:rsidRPr="00900C62">
              <w:rPr>
                <w:rFonts w:ascii="AvantGarde Bk BT" w:hAnsi="AvantGarde Bk BT"/>
                <w:sz w:val="18"/>
                <w:szCs w:val="18"/>
                <w:u w:color="000000"/>
                <w:lang w:eastAsia="es-MX"/>
              </w:rPr>
              <w:lastRenderedPageBreak/>
              <w:t xml:space="preserve">curriculares para esas </w:t>
            </w:r>
            <w:proofErr w:type="spellStart"/>
            <w:r w:rsidRPr="00900C62">
              <w:rPr>
                <w:rFonts w:ascii="AvantGarde Bk BT" w:hAnsi="AvantGarde Bk BT"/>
                <w:sz w:val="18"/>
                <w:szCs w:val="18"/>
                <w:u w:color="000000"/>
                <w:lang w:eastAsia="es-MX"/>
              </w:rPr>
              <w:t>literacidades</w:t>
            </w:r>
            <w:proofErr w:type="spellEnd"/>
            <w:r w:rsidRPr="00900C62">
              <w:rPr>
                <w:rFonts w:ascii="AvantGarde Bk BT" w:hAnsi="AvantGarde Bk BT"/>
                <w:sz w:val="18"/>
                <w:szCs w:val="18"/>
                <w:u w:color="000000"/>
                <w:lang w:eastAsia="es-MX"/>
              </w:rPr>
              <w:t>)</w:t>
            </w:r>
          </w:p>
        </w:tc>
        <w:tc>
          <w:tcPr>
            <w:tcW w:w="0" w:type="auto"/>
            <w:tcMar>
              <w:top w:w="0" w:type="dxa"/>
              <w:left w:w="45" w:type="dxa"/>
              <w:bottom w:w="0" w:type="dxa"/>
              <w:right w:w="45" w:type="dxa"/>
            </w:tcMar>
            <w:vAlign w:val="center"/>
            <w:hideMark/>
          </w:tcPr>
          <w:p w14:paraId="2AFFEC1B"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lastRenderedPageBreak/>
              <w:t>IC810</w:t>
            </w:r>
          </w:p>
        </w:tc>
        <w:tc>
          <w:tcPr>
            <w:tcW w:w="0" w:type="auto"/>
            <w:tcMar>
              <w:top w:w="0" w:type="dxa"/>
              <w:left w:w="45" w:type="dxa"/>
              <w:bottom w:w="0" w:type="dxa"/>
              <w:right w:w="45" w:type="dxa"/>
            </w:tcMar>
            <w:vAlign w:val="center"/>
            <w:hideMark/>
          </w:tcPr>
          <w:p w14:paraId="3711A04D"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CT</w:t>
            </w:r>
          </w:p>
        </w:tc>
        <w:tc>
          <w:tcPr>
            <w:tcW w:w="0" w:type="auto"/>
            <w:tcMar>
              <w:top w:w="0" w:type="dxa"/>
              <w:left w:w="45" w:type="dxa"/>
              <w:bottom w:w="0" w:type="dxa"/>
              <w:right w:w="45" w:type="dxa"/>
            </w:tcMar>
            <w:vAlign w:val="center"/>
            <w:hideMark/>
          </w:tcPr>
          <w:p w14:paraId="3A3F714E"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60</w:t>
            </w:r>
          </w:p>
        </w:tc>
        <w:tc>
          <w:tcPr>
            <w:tcW w:w="0" w:type="auto"/>
            <w:tcMar>
              <w:top w:w="0" w:type="dxa"/>
              <w:left w:w="45" w:type="dxa"/>
              <w:bottom w:w="0" w:type="dxa"/>
              <w:right w:w="45" w:type="dxa"/>
            </w:tcMar>
            <w:vAlign w:val="center"/>
            <w:hideMark/>
          </w:tcPr>
          <w:p w14:paraId="2EEA942E"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20</w:t>
            </w:r>
          </w:p>
        </w:tc>
        <w:tc>
          <w:tcPr>
            <w:tcW w:w="0" w:type="auto"/>
            <w:tcMar>
              <w:top w:w="0" w:type="dxa"/>
              <w:left w:w="45" w:type="dxa"/>
              <w:bottom w:w="0" w:type="dxa"/>
              <w:right w:w="45" w:type="dxa"/>
            </w:tcMar>
            <w:vAlign w:val="center"/>
            <w:hideMark/>
          </w:tcPr>
          <w:p w14:paraId="78437030"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80</w:t>
            </w:r>
          </w:p>
        </w:tc>
        <w:tc>
          <w:tcPr>
            <w:tcW w:w="0" w:type="auto"/>
            <w:tcMar>
              <w:top w:w="0" w:type="dxa"/>
              <w:left w:w="45" w:type="dxa"/>
              <w:bottom w:w="0" w:type="dxa"/>
              <w:right w:w="45" w:type="dxa"/>
            </w:tcMar>
            <w:vAlign w:val="center"/>
            <w:hideMark/>
          </w:tcPr>
          <w:p w14:paraId="4E33EC94"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5</w:t>
            </w:r>
          </w:p>
        </w:tc>
        <w:tc>
          <w:tcPr>
            <w:tcW w:w="0" w:type="auto"/>
            <w:tcMar>
              <w:top w:w="0" w:type="dxa"/>
              <w:left w:w="45" w:type="dxa"/>
              <w:bottom w:w="0" w:type="dxa"/>
              <w:right w:w="45" w:type="dxa"/>
            </w:tcMar>
            <w:vAlign w:val="center"/>
            <w:hideMark/>
          </w:tcPr>
          <w:p w14:paraId="3907CF72"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Tópicos selectos I</w:t>
            </w:r>
          </w:p>
        </w:tc>
        <w:tc>
          <w:tcPr>
            <w:tcW w:w="0" w:type="auto"/>
            <w:tcMar>
              <w:top w:w="0" w:type="dxa"/>
              <w:left w:w="45" w:type="dxa"/>
              <w:bottom w:w="0" w:type="dxa"/>
              <w:right w:w="45" w:type="dxa"/>
            </w:tcMar>
            <w:vAlign w:val="center"/>
            <w:hideMark/>
          </w:tcPr>
          <w:p w14:paraId="7BAE0E8B"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CT</w:t>
            </w:r>
          </w:p>
        </w:tc>
        <w:tc>
          <w:tcPr>
            <w:tcW w:w="0" w:type="auto"/>
            <w:tcMar>
              <w:top w:w="0" w:type="dxa"/>
              <w:left w:w="45" w:type="dxa"/>
              <w:bottom w:w="0" w:type="dxa"/>
              <w:right w:w="45" w:type="dxa"/>
            </w:tcMar>
            <w:vAlign w:val="center"/>
            <w:hideMark/>
          </w:tcPr>
          <w:p w14:paraId="5F70EB4C"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60</w:t>
            </w:r>
          </w:p>
        </w:tc>
        <w:tc>
          <w:tcPr>
            <w:tcW w:w="0" w:type="auto"/>
            <w:tcMar>
              <w:top w:w="0" w:type="dxa"/>
              <w:left w:w="45" w:type="dxa"/>
              <w:bottom w:w="0" w:type="dxa"/>
              <w:right w:w="45" w:type="dxa"/>
            </w:tcMar>
            <w:vAlign w:val="center"/>
            <w:hideMark/>
          </w:tcPr>
          <w:p w14:paraId="09FFA5BE"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20</w:t>
            </w:r>
          </w:p>
        </w:tc>
        <w:tc>
          <w:tcPr>
            <w:tcW w:w="0" w:type="auto"/>
            <w:tcMar>
              <w:top w:w="0" w:type="dxa"/>
              <w:left w:w="45" w:type="dxa"/>
              <w:bottom w:w="0" w:type="dxa"/>
              <w:right w:w="45" w:type="dxa"/>
            </w:tcMar>
            <w:vAlign w:val="center"/>
            <w:hideMark/>
          </w:tcPr>
          <w:p w14:paraId="2F86296A"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80</w:t>
            </w:r>
          </w:p>
        </w:tc>
        <w:tc>
          <w:tcPr>
            <w:tcW w:w="0" w:type="auto"/>
            <w:tcMar>
              <w:top w:w="0" w:type="dxa"/>
              <w:left w:w="45" w:type="dxa"/>
              <w:bottom w:w="0" w:type="dxa"/>
              <w:right w:w="45" w:type="dxa"/>
            </w:tcMar>
            <w:vAlign w:val="center"/>
            <w:hideMark/>
          </w:tcPr>
          <w:p w14:paraId="48EF949C"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5</w:t>
            </w:r>
          </w:p>
        </w:tc>
      </w:tr>
      <w:tr w:rsidR="00FF7D0E" w:rsidRPr="00900C62" w14:paraId="37DE12F4" w14:textId="77777777" w:rsidTr="001F2CCC">
        <w:trPr>
          <w:trHeight w:val="315"/>
        </w:trPr>
        <w:tc>
          <w:tcPr>
            <w:tcW w:w="0" w:type="auto"/>
            <w:tcMar>
              <w:top w:w="0" w:type="dxa"/>
              <w:left w:w="45" w:type="dxa"/>
              <w:bottom w:w="0" w:type="dxa"/>
              <w:right w:w="45" w:type="dxa"/>
            </w:tcMar>
            <w:vAlign w:val="bottom"/>
            <w:hideMark/>
          </w:tcPr>
          <w:p w14:paraId="67BD9F57"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lastRenderedPageBreak/>
              <w:t xml:space="preserve">Pedagogía de la </w:t>
            </w:r>
            <w:proofErr w:type="spellStart"/>
            <w:r w:rsidRPr="00900C62">
              <w:rPr>
                <w:rFonts w:ascii="AvantGarde Bk BT" w:hAnsi="AvantGarde Bk BT"/>
                <w:sz w:val="18"/>
                <w:szCs w:val="18"/>
                <w:u w:color="000000"/>
                <w:lang w:eastAsia="es-MX"/>
              </w:rPr>
              <w:t>literacidad</w:t>
            </w:r>
            <w:proofErr w:type="spellEnd"/>
            <w:r w:rsidRPr="00900C62">
              <w:rPr>
                <w:rFonts w:ascii="AvantGarde Bk BT" w:hAnsi="AvantGarde Bk BT"/>
                <w:sz w:val="18"/>
                <w:szCs w:val="18"/>
                <w:u w:color="000000"/>
                <w:lang w:eastAsia="es-MX"/>
              </w:rPr>
              <w:t xml:space="preserve"> para población con retos cognitivos</w:t>
            </w:r>
          </w:p>
        </w:tc>
        <w:tc>
          <w:tcPr>
            <w:tcW w:w="0" w:type="auto"/>
            <w:tcMar>
              <w:top w:w="0" w:type="dxa"/>
              <w:left w:w="45" w:type="dxa"/>
              <w:bottom w:w="0" w:type="dxa"/>
              <w:right w:w="45" w:type="dxa"/>
            </w:tcMar>
            <w:vAlign w:val="center"/>
            <w:hideMark/>
          </w:tcPr>
          <w:p w14:paraId="7096A7DE"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IC811</w:t>
            </w:r>
          </w:p>
        </w:tc>
        <w:tc>
          <w:tcPr>
            <w:tcW w:w="0" w:type="auto"/>
            <w:tcMar>
              <w:top w:w="0" w:type="dxa"/>
              <w:left w:w="45" w:type="dxa"/>
              <w:bottom w:w="0" w:type="dxa"/>
              <w:right w:w="45" w:type="dxa"/>
            </w:tcMar>
            <w:vAlign w:val="center"/>
            <w:hideMark/>
          </w:tcPr>
          <w:p w14:paraId="5EB2D2A1"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CT</w:t>
            </w:r>
          </w:p>
        </w:tc>
        <w:tc>
          <w:tcPr>
            <w:tcW w:w="0" w:type="auto"/>
            <w:tcMar>
              <w:top w:w="0" w:type="dxa"/>
              <w:left w:w="45" w:type="dxa"/>
              <w:bottom w:w="0" w:type="dxa"/>
              <w:right w:w="45" w:type="dxa"/>
            </w:tcMar>
            <w:vAlign w:val="center"/>
            <w:hideMark/>
          </w:tcPr>
          <w:p w14:paraId="0D474262"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72</w:t>
            </w:r>
          </w:p>
        </w:tc>
        <w:tc>
          <w:tcPr>
            <w:tcW w:w="0" w:type="auto"/>
            <w:tcMar>
              <w:top w:w="0" w:type="dxa"/>
              <w:left w:w="45" w:type="dxa"/>
              <w:bottom w:w="0" w:type="dxa"/>
              <w:right w:w="45" w:type="dxa"/>
            </w:tcMar>
            <w:vAlign w:val="center"/>
            <w:hideMark/>
          </w:tcPr>
          <w:p w14:paraId="01CA5F8E"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24</w:t>
            </w:r>
          </w:p>
        </w:tc>
        <w:tc>
          <w:tcPr>
            <w:tcW w:w="0" w:type="auto"/>
            <w:tcMar>
              <w:top w:w="0" w:type="dxa"/>
              <w:left w:w="45" w:type="dxa"/>
              <w:bottom w:w="0" w:type="dxa"/>
              <w:right w:w="45" w:type="dxa"/>
            </w:tcMar>
            <w:vAlign w:val="center"/>
            <w:hideMark/>
          </w:tcPr>
          <w:p w14:paraId="4BC075AB"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96</w:t>
            </w:r>
          </w:p>
        </w:tc>
        <w:tc>
          <w:tcPr>
            <w:tcW w:w="0" w:type="auto"/>
            <w:tcMar>
              <w:top w:w="0" w:type="dxa"/>
              <w:left w:w="45" w:type="dxa"/>
              <w:bottom w:w="0" w:type="dxa"/>
              <w:right w:w="45" w:type="dxa"/>
            </w:tcMar>
            <w:vAlign w:val="center"/>
            <w:hideMark/>
          </w:tcPr>
          <w:p w14:paraId="316F0BF9"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w:t>
            </w:r>
          </w:p>
        </w:tc>
        <w:tc>
          <w:tcPr>
            <w:tcW w:w="0" w:type="auto"/>
            <w:tcMar>
              <w:top w:w="0" w:type="dxa"/>
              <w:left w:w="45" w:type="dxa"/>
              <w:bottom w:w="0" w:type="dxa"/>
              <w:right w:w="45" w:type="dxa"/>
            </w:tcMar>
            <w:vAlign w:val="center"/>
            <w:hideMark/>
          </w:tcPr>
          <w:p w14:paraId="0C2B1AB0"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Tópicos selectos II</w:t>
            </w:r>
          </w:p>
        </w:tc>
        <w:tc>
          <w:tcPr>
            <w:tcW w:w="0" w:type="auto"/>
            <w:tcMar>
              <w:top w:w="0" w:type="dxa"/>
              <w:left w:w="45" w:type="dxa"/>
              <w:bottom w:w="0" w:type="dxa"/>
              <w:right w:w="45" w:type="dxa"/>
            </w:tcMar>
            <w:vAlign w:val="center"/>
            <w:hideMark/>
          </w:tcPr>
          <w:p w14:paraId="6CAB937F"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CT</w:t>
            </w:r>
          </w:p>
        </w:tc>
        <w:tc>
          <w:tcPr>
            <w:tcW w:w="0" w:type="auto"/>
            <w:tcMar>
              <w:top w:w="0" w:type="dxa"/>
              <w:left w:w="45" w:type="dxa"/>
              <w:bottom w:w="0" w:type="dxa"/>
              <w:right w:w="45" w:type="dxa"/>
            </w:tcMar>
            <w:vAlign w:val="center"/>
            <w:hideMark/>
          </w:tcPr>
          <w:p w14:paraId="0D466CDF"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60</w:t>
            </w:r>
          </w:p>
        </w:tc>
        <w:tc>
          <w:tcPr>
            <w:tcW w:w="0" w:type="auto"/>
            <w:tcMar>
              <w:top w:w="0" w:type="dxa"/>
              <w:left w:w="45" w:type="dxa"/>
              <w:bottom w:w="0" w:type="dxa"/>
              <w:right w:w="45" w:type="dxa"/>
            </w:tcMar>
            <w:vAlign w:val="center"/>
            <w:hideMark/>
          </w:tcPr>
          <w:p w14:paraId="61CB52B1"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20</w:t>
            </w:r>
          </w:p>
        </w:tc>
        <w:tc>
          <w:tcPr>
            <w:tcW w:w="0" w:type="auto"/>
            <w:tcMar>
              <w:top w:w="0" w:type="dxa"/>
              <w:left w:w="45" w:type="dxa"/>
              <w:bottom w:w="0" w:type="dxa"/>
              <w:right w:w="45" w:type="dxa"/>
            </w:tcMar>
            <w:vAlign w:val="center"/>
            <w:hideMark/>
          </w:tcPr>
          <w:p w14:paraId="50304C88"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80</w:t>
            </w:r>
          </w:p>
        </w:tc>
        <w:tc>
          <w:tcPr>
            <w:tcW w:w="0" w:type="auto"/>
            <w:tcMar>
              <w:top w:w="0" w:type="dxa"/>
              <w:left w:w="45" w:type="dxa"/>
              <w:bottom w:w="0" w:type="dxa"/>
              <w:right w:w="45" w:type="dxa"/>
            </w:tcMar>
            <w:vAlign w:val="center"/>
            <w:hideMark/>
          </w:tcPr>
          <w:p w14:paraId="67F4DD63"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5</w:t>
            </w:r>
          </w:p>
        </w:tc>
      </w:tr>
      <w:tr w:rsidR="00FF7D0E" w:rsidRPr="00900C62" w14:paraId="7C7ABF73" w14:textId="77777777" w:rsidTr="001F2CCC">
        <w:trPr>
          <w:trHeight w:val="315"/>
        </w:trPr>
        <w:tc>
          <w:tcPr>
            <w:tcW w:w="0" w:type="auto"/>
            <w:tcMar>
              <w:top w:w="0" w:type="dxa"/>
              <w:left w:w="45" w:type="dxa"/>
              <w:bottom w:w="0" w:type="dxa"/>
              <w:right w:w="45" w:type="dxa"/>
            </w:tcMar>
            <w:vAlign w:val="bottom"/>
            <w:hideMark/>
          </w:tcPr>
          <w:p w14:paraId="5D89FB5F"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 xml:space="preserve">Pedagogía de la </w:t>
            </w:r>
            <w:proofErr w:type="spellStart"/>
            <w:r w:rsidRPr="00900C62">
              <w:rPr>
                <w:rFonts w:ascii="AvantGarde Bk BT" w:hAnsi="AvantGarde Bk BT"/>
                <w:sz w:val="18"/>
                <w:szCs w:val="18"/>
                <w:u w:color="000000"/>
                <w:lang w:eastAsia="es-MX"/>
              </w:rPr>
              <w:t>literacidad</w:t>
            </w:r>
            <w:proofErr w:type="spellEnd"/>
            <w:r w:rsidRPr="00900C62">
              <w:rPr>
                <w:rFonts w:ascii="AvantGarde Bk BT" w:hAnsi="AvantGarde Bk BT"/>
                <w:sz w:val="18"/>
                <w:szCs w:val="18"/>
                <w:u w:color="000000"/>
                <w:lang w:eastAsia="es-MX"/>
              </w:rPr>
              <w:t xml:space="preserve"> para población con retos visuales, auditivos y motores</w:t>
            </w:r>
          </w:p>
        </w:tc>
        <w:tc>
          <w:tcPr>
            <w:tcW w:w="0" w:type="auto"/>
            <w:tcMar>
              <w:top w:w="0" w:type="dxa"/>
              <w:left w:w="45" w:type="dxa"/>
              <w:bottom w:w="0" w:type="dxa"/>
              <w:right w:w="45" w:type="dxa"/>
            </w:tcMar>
            <w:vAlign w:val="center"/>
            <w:hideMark/>
          </w:tcPr>
          <w:p w14:paraId="117D5876"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IC812</w:t>
            </w:r>
          </w:p>
        </w:tc>
        <w:tc>
          <w:tcPr>
            <w:tcW w:w="0" w:type="auto"/>
            <w:tcMar>
              <w:top w:w="0" w:type="dxa"/>
              <w:left w:w="45" w:type="dxa"/>
              <w:bottom w:w="0" w:type="dxa"/>
              <w:right w:w="45" w:type="dxa"/>
            </w:tcMar>
            <w:vAlign w:val="center"/>
            <w:hideMark/>
          </w:tcPr>
          <w:p w14:paraId="10B75E64"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CT</w:t>
            </w:r>
          </w:p>
        </w:tc>
        <w:tc>
          <w:tcPr>
            <w:tcW w:w="0" w:type="auto"/>
            <w:tcMar>
              <w:top w:w="0" w:type="dxa"/>
              <w:left w:w="45" w:type="dxa"/>
              <w:bottom w:w="0" w:type="dxa"/>
              <w:right w:w="45" w:type="dxa"/>
            </w:tcMar>
            <w:vAlign w:val="center"/>
            <w:hideMark/>
          </w:tcPr>
          <w:p w14:paraId="65ACECA8"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60</w:t>
            </w:r>
          </w:p>
        </w:tc>
        <w:tc>
          <w:tcPr>
            <w:tcW w:w="0" w:type="auto"/>
            <w:tcMar>
              <w:top w:w="0" w:type="dxa"/>
              <w:left w:w="45" w:type="dxa"/>
              <w:bottom w:w="0" w:type="dxa"/>
              <w:right w:w="45" w:type="dxa"/>
            </w:tcMar>
            <w:vAlign w:val="center"/>
            <w:hideMark/>
          </w:tcPr>
          <w:p w14:paraId="35FFCA10"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20</w:t>
            </w:r>
          </w:p>
        </w:tc>
        <w:tc>
          <w:tcPr>
            <w:tcW w:w="0" w:type="auto"/>
            <w:tcMar>
              <w:top w:w="0" w:type="dxa"/>
              <w:left w:w="45" w:type="dxa"/>
              <w:bottom w:w="0" w:type="dxa"/>
              <w:right w:w="45" w:type="dxa"/>
            </w:tcMar>
            <w:vAlign w:val="center"/>
            <w:hideMark/>
          </w:tcPr>
          <w:p w14:paraId="30F7AA45"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80</w:t>
            </w:r>
          </w:p>
        </w:tc>
        <w:tc>
          <w:tcPr>
            <w:tcW w:w="0" w:type="auto"/>
            <w:tcMar>
              <w:top w:w="0" w:type="dxa"/>
              <w:left w:w="45" w:type="dxa"/>
              <w:bottom w:w="0" w:type="dxa"/>
              <w:right w:w="45" w:type="dxa"/>
            </w:tcMar>
            <w:vAlign w:val="center"/>
            <w:hideMark/>
          </w:tcPr>
          <w:p w14:paraId="284BE678"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5</w:t>
            </w:r>
          </w:p>
        </w:tc>
        <w:tc>
          <w:tcPr>
            <w:tcW w:w="0" w:type="auto"/>
            <w:tcMar>
              <w:top w:w="0" w:type="dxa"/>
              <w:left w:w="45" w:type="dxa"/>
              <w:bottom w:w="0" w:type="dxa"/>
              <w:right w:w="45" w:type="dxa"/>
            </w:tcMar>
            <w:vAlign w:val="center"/>
            <w:hideMark/>
          </w:tcPr>
          <w:p w14:paraId="02D5556D"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Tópicos selectos III</w:t>
            </w:r>
          </w:p>
        </w:tc>
        <w:tc>
          <w:tcPr>
            <w:tcW w:w="0" w:type="auto"/>
            <w:tcMar>
              <w:top w:w="0" w:type="dxa"/>
              <w:left w:w="45" w:type="dxa"/>
              <w:bottom w:w="0" w:type="dxa"/>
              <w:right w:w="45" w:type="dxa"/>
            </w:tcMar>
            <w:vAlign w:val="center"/>
            <w:hideMark/>
          </w:tcPr>
          <w:p w14:paraId="4D3AE32E"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CT</w:t>
            </w:r>
          </w:p>
        </w:tc>
        <w:tc>
          <w:tcPr>
            <w:tcW w:w="0" w:type="auto"/>
            <w:tcMar>
              <w:top w:w="0" w:type="dxa"/>
              <w:left w:w="45" w:type="dxa"/>
              <w:bottom w:w="0" w:type="dxa"/>
              <w:right w:w="45" w:type="dxa"/>
            </w:tcMar>
            <w:vAlign w:val="center"/>
            <w:hideMark/>
          </w:tcPr>
          <w:p w14:paraId="672A3879"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60</w:t>
            </w:r>
          </w:p>
        </w:tc>
        <w:tc>
          <w:tcPr>
            <w:tcW w:w="0" w:type="auto"/>
            <w:tcMar>
              <w:top w:w="0" w:type="dxa"/>
              <w:left w:w="45" w:type="dxa"/>
              <w:bottom w:w="0" w:type="dxa"/>
              <w:right w:w="45" w:type="dxa"/>
            </w:tcMar>
            <w:vAlign w:val="center"/>
            <w:hideMark/>
          </w:tcPr>
          <w:p w14:paraId="59C565DA"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20</w:t>
            </w:r>
          </w:p>
        </w:tc>
        <w:tc>
          <w:tcPr>
            <w:tcW w:w="0" w:type="auto"/>
            <w:tcMar>
              <w:top w:w="0" w:type="dxa"/>
              <w:left w:w="45" w:type="dxa"/>
              <w:bottom w:w="0" w:type="dxa"/>
              <w:right w:w="45" w:type="dxa"/>
            </w:tcMar>
            <w:vAlign w:val="center"/>
            <w:hideMark/>
          </w:tcPr>
          <w:p w14:paraId="04E14B9E"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80</w:t>
            </w:r>
          </w:p>
        </w:tc>
        <w:tc>
          <w:tcPr>
            <w:tcW w:w="0" w:type="auto"/>
            <w:tcMar>
              <w:top w:w="0" w:type="dxa"/>
              <w:left w:w="45" w:type="dxa"/>
              <w:bottom w:w="0" w:type="dxa"/>
              <w:right w:w="45" w:type="dxa"/>
            </w:tcMar>
            <w:vAlign w:val="center"/>
            <w:hideMark/>
          </w:tcPr>
          <w:p w14:paraId="521EA3B2"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5</w:t>
            </w:r>
          </w:p>
        </w:tc>
      </w:tr>
      <w:tr w:rsidR="00FF7D0E" w:rsidRPr="00900C62" w14:paraId="130090F9" w14:textId="77777777" w:rsidTr="001F2CCC">
        <w:trPr>
          <w:trHeight w:val="315"/>
        </w:trPr>
        <w:tc>
          <w:tcPr>
            <w:tcW w:w="0" w:type="auto"/>
            <w:tcMar>
              <w:top w:w="0" w:type="dxa"/>
              <w:left w:w="45" w:type="dxa"/>
              <w:bottom w:w="0" w:type="dxa"/>
              <w:right w:w="45" w:type="dxa"/>
            </w:tcMar>
            <w:vAlign w:val="center"/>
          </w:tcPr>
          <w:p w14:paraId="0C0F8C2D"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 xml:space="preserve">Seminario de graduación III </w:t>
            </w:r>
          </w:p>
        </w:tc>
        <w:tc>
          <w:tcPr>
            <w:tcW w:w="0" w:type="auto"/>
            <w:tcMar>
              <w:top w:w="0" w:type="dxa"/>
              <w:left w:w="45" w:type="dxa"/>
              <w:bottom w:w="0" w:type="dxa"/>
              <w:right w:w="45" w:type="dxa"/>
            </w:tcMar>
            <w:vAlign w:val="center"/>
          </w:tcPr>
          <w:p w14:paraId="4B815551"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IC789</w:t>
            </w:r>
          </w:p>
        </w:tc>
        <w:tc>
          <w:tcPr>
            <w:tcW w:w="0" w:type="auto"/>
            <w:tcMar>
              <w:top w:w="0" w:type="dxa"/>
              <w:left w:w="45" w:type="dxa"/>
              <w:bottom w:w="0" w:type="dxa"/>
              <w:right w:w="45" w:type="dxa"/>
            </w:tcMar>
            <w:vAlign w:val="center"/>
          </w:tcPr>
          <w:p w14:paraId="3BB2DC64"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CT</w:t>
            </w:r>
          </w:p>
        </w:tc>
        <w:tc>
          <w:tcPr>
            <w:tcW w:w="0" w:type="auto"/>
            <w:tcMar>
              <w:top w:w="0" w:type="dxa"/>
              <w:left w:w="45" w:type="dxa"/>
              <w:bottom w:w="0" w:type="dxa"/>
              <w:right w:w="45" w:type="dxa"/>
            </w:tcMar>
            <w:vAlign w:val="center"/>
          </w:tcPr>
          <w:p w14:paraId="57BDCB9B"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48</w:t>
            </w:r>
          </w:p>
        </w:tc>
        <w:tc>
          <w:tcPr>
            <w:tcW w:w="0" w:type="auto"/>
            <w:tcMar>
              <w:top w:w="0" w:type="dxa"/>
              <w:left w:w="45" w:type="dxa"/>
              <w:bottom w:w="0" w:type="dxa"/>
              <w:right w:w="45" w:type="dxa"/>
            </w:tcMar>
            <w:vAlign w:val="center"/>
          </w:tcPr>
          <w:p w14:paraId="2738ED00"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16</w:t>
            </w:r>
          </w:p>
        </w:tc>
        <w:tc>
          <w:tcPr>
            <w:tcW w:w="0" w:type="auto"/>
            <w:tcMar>
              <w:top w:w="0" w:type="dxa"/>
              <w:left w:w="45" w:type="dxa"/>
              <w:bottom w:w="0" w:type="dxa"/>
              <w:right w:w="45" w:type="dxa"/>
            </w:tcMar>
            <w:vAlign w:val="center"/>
          </w:tcPr>
          <w:p w14:paraId="4DE8DDDC"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64</w:t>
            </w:r>
          </w:p>
        </w:tc>
        <w:tc>
          <w:tcPr>
            <w:tcW w:w="0" w:type="auto"/>
            <w:tcMar>
              <w:top w:w="0" w:type="dxa"/>
              <w:left w:w="45" w:type="dxa"/>
              <w:bottom w:w="0" w:type="dxa"/>
              <w:right w:w="45" w:type="dxa"/>
            </w:tcMar>
            <w:vAlign w:val="center"/>
          </w:tcPr>
          <w:p w14:paraId="799417FC"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4</w:t>
            </w:r>
          </w:p>
        </w:tc>
        <w:tc>
          <w:tcPr>
            <w:tcW w:w="0" w:type="auto"/>
            <w:tcMar>
              <w:top w:w="0" w:type="dxa"/>
              <w:left w:w="45" w:type="dxa"/>
              <w:bottom w:w="0" w:type="dxa"/>
              <w:right w:w="45" w:type="dxa"/>
            </w:tcMar>
            <w:vAlign w:val="center"/>
          </w:tcPr>
          <w:p w14:paraId="4169214C" w14:textId="77777777" w:rsidR="00FF7D0E" w:rsidRPr="00900C62" w:rsidRDefault="00FF7D0E" w:rsidP="001F2CCC">
            <w:pPr>
              <w:jc w:val="center"/>
              <w:rPr>
                <w:rFonts w:ascii="AvantGarde Bk BT" w:hAnsi="AvantGarde Bk BT"/>
                <w:sz w:val="18"/>
                <w:szCs w:val="18"/>
                <w:u w:color="000000"/>
                <w:lang w:eastAsia="es-MX"/>
              </w:rPr>
            </w:pPr>
          </w:p>
        </w:tc>
        <w:tc>
          <w:tcPr>
            <w:tcW w:w="0" w:type="auto"/>
            <w:tcMar>
              <w:top w:w="0" w:type="dxa"/>
              <w:left w:w="45" w:type="dxa"/>
              <w:bottom w:w="0" w:type="dxa"/>
              <w:right w:w="45" w:type="dxa"/>
            </w:tcMar>
            <w:vAlign w:val="center"/>
          </w:tcPr>
          <w:p w14:paraId="792F3919" w14:textId="77777777" w:rsidR="00FF7D0E" w:rsidRPr="00900C62" w:rsidRDefault="00FF7D0E" w:rsidP="001F2CCC">
            <w:pPr>
              <w:jc w:val="center"/>
              <w:rPr>
                <w:rFonts w:ascii="AvantGarde Bk BT" w:hAnsi="AvantGarde Bk BT"/>
                <w:sz w:val="18"/>
                <w:szCs w:val="18"/>
                <w:u w:color="000000"/>
                <w:lang w:eastAsia="es-MX"/>
              </w:rPr>
            </w:pPr>
          </w:p>
        </w:tc>
        <w:tc>
          <w:tcPr>
            <w:tcW w:w="0" w:type="auto"/>
            <w:tcMar>
              <w:top w:w="0" w:type="dxa"/>
              <w:left w:w="45" w:type="dxa"/>
              <w:bottom w:w="0" w:type="dxa"/>
              <w:right w:w="45" w:type="dxa"/>
            </w:tcMar>
            <w:vAlign w:val="center"/>
          </w:tcPr>
          <w:p w14:paraId="23AE61C7" w14:textId="77777777" w:rsidR="00FF7D0E" w:rsidRPr="00900C62" w:rsidRDefault="00FF7D0E" w:rsidP="001F2CCC">
            <w:pPr>
              <w:jc w:val="center"/>
              <w:rPr>
                <w:rFonts w:ascii="AvantGarde Bk BT" w:hAnsi="AvantGarde Bk BT"/>
                <w:sz w:val="18"/>
                <w:szCs w:val="18"/>
                <w:u w:color="000000"/>
                <w:lang w:eastAsia="es-MX"/>
              </w:rPr>
            </w:pPr>
          </w:p>
        </w:tc>
        <w:tc>
          <w:tcPr>
            <w:tcW w:w="0" w:type="auto"/>
            <w:tcMar>
              <w:top w:w="0" w:type="dxa"/>
              <w:left w:w="45" w:type="dxa"/>
              <w:bottom w:w="0" w:type="dxa"/>
              <w:right w:w="45" w:type="dxa"/>
            </w:tcMar>
            <w:vAlign w:val="center"/>
          </w:tcPr>
          <w:p w14:paraId="73E9E622" w14:textId="77777777" w:rsidR="00FF7D0E" w:rsidRPr="00900C62" w:rsidRDefault="00FF7D0E" w:rsidP="001F2CCC">
            <w:pPr>
              <w:jc w:val="center"/>
              <w:rPr>
                <w:rFonts w:ascii="AvantGarde Bk BT" w:hAnsi="AvantGarde Bk BT"/>
                <w:sz w:val="18"/>
                <w:szCs w:val="18"/>
                <w:u w:color="000000"/>
                <w:lang w:eastAsia="es-MX"/>
              </w:rPr>
            </w:pPr>
          </w:p>
        </w:tc>
        <w:tc>
          <w:tcPr>
            <w:tcW w:w="0" w:type="auto"/>
            <w:tcMar>
              <w:top w:w="0" w:type="dxa"/>
              <w:left w:w="45" w:type="dxa"/>
              <w:bottom w:w="0" w:type="dxa"/>
              <w:right w:w="45" w:type="dxa"/>
            </w:tcMar>
            <w:vAlign w:val="center"/>
          </w:tcPr>
          <w:p w14:paraId="6F2E9432" w14:textId="77777777" w:rsidR="00FF7D0E" w:rsidRPr="00900C62" w:rsidRDefault="00FF7D0E" w:rsidP="001F2CCC">
            <w:pPr>
              <w:jc w:val="center"/>
              <w:rPr>
                <w:rFonts w:ascii="AvantGarde Bk BT" w:hAnsi="AvantGarde Bk BT"/>
                <w:sz w:val="18"/>
                <w:szCs w:val="18"/>
                <w:u w:color="000000"/>
                <w:lang w:eastAsia="es-MX"/>
              </w:rPr>
            </w:pPr>
          </w:p>
        </w:tc>
        <w:tc>
          <w:tcPr>
            <w:tcW w:w="0" w:type="auto"/>
            <w:tcMar>
              <w:top w:w="0" w:type="dxa"/>
              <w:left w:w="45" w:type="dxa"/>
              <w:bottom w:w="0" w:type="dxa"/>
              <w:right w:w="45" w:type="dxa"/>
            </w:tcMar>
            <w:vAlign w:val="center"/>
          </w:tcPr>
          <w:p w14:paraId="68F82717" w14:textId="77777777" w:rsidR="00FF7D0E" w:rsidRPr="00900C62" w:rsidRDefault="00FF7D0E" w:rsidP="001F2CCC">
            <w:pPr>
              <w:jc w:val="center"/>
              <w:rPr>
                <w:rFonts w:ascii="AvantGarde Bk BT" w:hAnsi="AvantGarde Bk BT"/>
                <w:sz w:val="18"/>
                <w:szCs w:val="18"/>
                <w:u w:color="000000"/>
                <w:lang w:eastAsia="es-MX"/>
              </w:rPr>
            </w:pPr>
          </w:p>
        </w:tc>
      </w:tr>
      <w:tr w:rsidR="00FF7D0E" w:rsidRPr="00900C62" w14:paraId="1DA5E1EE" w14:textId="77777777" w:rsidTr="001F2CCC">
        <w:trPr>
          <w:trHeight w:val="315"/>
        </w:trPr>
        <w:tc>
          <w:tcPr>
            <w:tcW w:w="0" w:type="auto"/>
            <w:tcMar>
              <w:top w:w="0" w:type="dxa"/>
              <w:left w:w="45" w:type="dxa"/>
              <w:bottom w:w="0" w:type="dxa"/>
              <w:right w:w="45" w:type="dxa"/>
            </w:tcMar>
            <w:vAlign w:val="center"/>
          </w:tcPr>
          <w:p w14:paraId="17C65E5A"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Seminario de graduación IV</w:t>
            </w:r>
          </w:p>
        </w:tc>
        <w:tc>
          <w:tcPr>
            <w:tcW w:w="0" w:type="auto"/>
            <w:tcMar>
              <w:top w:w="0" w:type="dxa"/>
              <w:left w:w="45" w:type="dxa"/>
              <w:bottom w:w="0" w:type="dxa"/>
              <w:right w:w="45" w:type="dxa"/>
            </w:tcMar>
            <w:vAlign w:val="center"/>
          </w:tcPr>
          <w:p w14:paraId="301E5785"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IC790</w:t>
            </w:r>
          </w:p>
        </w:tc>
        <w:tc>
          <w:tcPr>
            <w:tcW w:w="0" w:type="auto"/>
            <w:tcMar>
              <w:top w:w="0" w:type="dxa"/>
              <w:left w:w="45" w:type="dxa"/>
              <w:bottom w:w="0" w:type="dxa"/>
              <w:right w:w="45" w:type="dxa"/>
            </w:tcMar>
            <w:vAlign w:val="center"/>
          </w:tcPr>
          <w:p w14:paraId="17106555"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CT</w:t>
            </w:r>
          </w:p>
        </w:tc>
        <w:tc>
          <w:tcPr>
            <w:tcW w:w="0" w:type="auto"/>
            <w:tcMar>
              <w:top w:w="0" w:type="dxa"/>
              <w:left w:w="45" w:type="dxa"/>
              <w:bottom w:w="0" w:type="dxa"/>
              <w:right w:w="45" w:type="dxa"/>
            </w:tcMar>
            <w:vAlign w:val="center"/>
          </w:tcPr>
          <w:p w14:paraId="6B0C2373"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48</w:t>
            </w:r>
          </w:p>
        </w:tc>
        <w:tc>
          <w:tcPr>
            <w:tcW w:w="0" w:type="auto"/>
            <w:tcMar>
              <w:top w:w="0" w:type="dxa"/>
              <w:left w:w="45" w:type="dxa"/>
              <w:bottom w:w="0" w:type="dxa"/>
              <w:right w:w="45" w:type="dxa"/>
            </w:tcMar>
            <w:vAlign w:val="center"/>
          </w:tcPr>
          <w:p w14:paraId="4BB8EE1C"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16</w:t>
            </w:r>
          </w:p>
        </w:tc>
        <w:tc>
          <w:tcPr>
            <w:tcW w:w="0" w:type="auto"/>
            <w:tcMar>
              <w:top w:w="0" w:type="dxa"/>
              <w:left w:w="45" w:type="dxa"/>
              <w:bottom w:w="0" w:type="dxa"/>
              <w:right w:w="45" w:type="dxa"/>
            </w:tcMar>
            <w:vAlign w:val="center"/>
          </w:tcPr>
          <w:p w14:paraId="1093816A"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64</w:t>
            </w:r>
          </w:p>
        </w:tc>
        <w:tc>
          <w:tcPr>
            <w:tcW w:w="0" w:type="auto"/>
            <w:tcMar>
              <w:top w:w="0" w:type="dxa"/>
              <w:left w:w="45" w:type="dxa"/>
              <w:bottom w:w="0" w:type="dxa"/>
              <w:right w:w="45" w:type="dxa"/>
            </w:tcMar>
            <w:vAlign w:val="center"/>
          </w:tcPr>
          <w:p w14:paraId="05D87FCD"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4</w:t>
            </w:r>
          </w:p>
        </w:tc>
        <w:tc>
          <w:tcPr>
            <w:tcW w:w="0" w:type="auto"/>
            <w:tcMar>
              <w:top w:w="0" w:type="dxa"/>
              <w:left w:w="45" w:type="dxa"/>
              <w:bottom w:w="0" w:type="dxa"/>
              <w:right w:w="45" w:type="dxa"/>
            </w:tcMar>
            <w:vAlign w:val="center"/>
          </w:tcPr>
          <w:p w14:paraId="5DAB891A" w14:textId="77777777" w:rsidR="00FF7D0E" w:rsidRPr="00900C62" w:rsidRDefault="00FF7D0E" w:rsidP="001F2CCC">
            <w:pPr>
              <w:jc w:val="center"/>
              <w:rPr>
                <w:rFonts w:ascii="AvantGarde Bk BT" w:hAnsi="AvantGarde Bk BT"/>
                <w:sz w:val="18"/>
                <w:szCs w:val="18"/>
                <w:u w:color="000000"/>
                <w:lang w:eastAsia="es-MX"/>
              </w:rPr>
            </w:pPr>
          </w:p>
        </w:tc>
        <w:tc>
          <w:tcPr>
            <w:tcW w:w="0" w:type="auto"/>
            <w:tcMar>
              <w:top w:w="0" w:type="dxa"/>
              <w:left w:w="45" w:type="dxa"/>
              <w:bottom w:w="0" w:type="dxa"/>
              <w:right w:w="45" w:type="dxa"/>
            </w:tcMar>
            <w:vAlign w:val="center"/>
          </w:tcPr>
          <w:p w14:paraId="18B79C0A" w14:textId="77777777" w:rsidR="00FF7D0E" w:rsidRPr="00900C62" w:rsidRDefault="00FF7D0E" w:rsidP="001F2CCC">
            <w:pPr>
              <w:jc w:val="center"/>
              <w:rPr>
                <w:rFonts w:ascii="AvantGarde Bk BT" w:hAnsi="AvantGarde Bk BT"/>
                <w:sz w:val="18"/>
                <w:szCs w:val="18"/>
                <w:u w:color="000000"/>
                <w:lang w:eastAsia="es-MX"/>
              </w:rPr>
            </w:pPr>
          </w:p>
        </w:tc>
        <w:tc>
          <w:tcPr>
            <w:tcW w:w="0" w:type="auto"/>
            <w:tcMar>
              <w:top w:w="0" w:type="dxa"/>
              <w:left w:w="45" w:type="dxa"/>
              <w:bottom w:w="0" w:type="dxa"/>
              <w:right w:w="45" w:type="dxa"/>
            </w:tcMar>
            <w:vAlign w:val="center"/>
          </w:tcPr>
          <w:p w14:paraId="56E9ED32" w14:textId="77777777" w:rsidR="00FF7D0E" w:rsidRPr="00900C62" w:rsidRDefault="00FF7D0E" w:rsidP="001F2CCC">
            <w:pPr>
              <w:jc w:val="center"/>
              <w:rPr>
                <w:rFonts w:ascii="AvantGarde Bk BT" w:hAnsi="AvantGarde Bk BT"/>
                <w:sz w:val="18"/>
                <w:szCs w:val="18"/>
                <w:u w:color="000000"/>
                <w:lang w:eastAsia="es-MX"/>
              </w:rPr>
            </w:pPr>
          </w:p>
        </w:tc>
        <w:tc>
          <w:tcPr>
            <w:tcW w:w="0" w:type="auto"/>
            <w:tcMar>
              <w:top w:w="0" w:type="dxa"/>
              <w:left w:w="45" w:type="dxa"/>
              <w:bottom w:w="0" w:type="dxa"/>
              <w:right w:w="45" w:type="dxa"/>
            </w:tcMar>
            <w:vAlign w:val="center"/>
          </w:tcPr>
          <w:p w14:paraId="673D6E87" w14:textId="77777777" w:rsidR="00FF7D0E" w:rsidRPr="00900C62" w:rsidRDefault="00FF7D0E" w:rsidP="001F2CCC">
            <w:pPr>
              <w:jc w:val="center"/>
              <w:rPr>
                <w:rFonts w:ascii="AvantGarde Bk BT" w:hAnsi="AvantGarde Bk BT"/>
                <w:sz w:val="18"/>
                <w:szCs w:val="18"/>
                <w:u w:color="000000"/>
                <w:lang w:eastAsia="es-MX"/>
              </w:rPr>
            </w:pPr>
          </w:p>
        </w:tc>
        <w:tc>
          <w:tcPr>
            <w:tcW w:w="0" w:type="auto"/>
            <w:tcMar>
              <w:top w:w="0" w:type="dxa"/>
              <w:left w:w="45" w:type="dxa"/>
              <w:bottom w:w="0" w:type="dxa"/>
              <w:right w:w="45" w:type="dxa"/>
            </w:tcMar>
            <w:vAlign w:val="center"/>
          </w:tcPr>
          <w:p w14:paraId="3AC6294E" w14:textId="77777777" w:rsidR="00FF7D0E" w:rsidRPr="00900C62" w:rsidRDefault="00FF7D0E" w:rsidP="001F2CCC">
            <w:pPr>
              <w:jc w:val="center"/>
              <w:rPr>
                <w:rFonts w:ascii="AvantGarde Bk BT" w:hAnsi="AvantGarde Bk BT"/>
                <w:sz w:val="18"/>
                <w:szCs w:val="18"/>
                <w:u w:color="000000"/>
                <w:lang w:eastAsia="es-MX"/>
              </w:rPr>
            </w:pPr>
          </w:p>
        </w:tc>
        <w:tc>
          <w:tcPr>
            <w:tcW w:w="0" w:type="auto"/>
            <w:tcMar>
              <w:top w:w="0" w:type="dxa"/>
              <w:left w:w="45" w:type="dxa"/>
              <w:bottom w:w="0" w:type="dxa"/>
              <w:right w:w="45" w:type="dxa"/>
            </w:tcMar>
            <w:vAlign w:val="center"/>
          </w:tcPr>
          <w:p w14:paraId="5F2B5D44" w14:textId="77777777" w:rsidR="00FF7D0E" w:rsidRPr="00900C62" w:rsidRDefault="00FF7D0E" w:rsidP="001F2CCC">
            <w:pPr>
              <w:jc w:val="center"/>
              <w:rPr>
                <w:rFonts w:ascii="AvantGarde Bk BT" w:hAnsi="AvantGarde Bk BT"/>
                <w:sz w:val="18"/>
                <w:szCs w:val="18"/>
                <w:u w:color="000000"/>
                <w:lang w:eastAsia="es-MX"/>
              </w:rPr>
            </w:pPr>
          </w:p>
        </w:tc>
      </w:tr>
      <w:tr w:rsidR="00FF7D0E" w:rsidRPr="00900C62" w14:paraId="04B937C9" w14:textId="77777777" w:rsidTr="001F2CCC">
        <w:trPr>
          <w:trHeight w:val="315"/>
        </w:trPr>
        <w:tc>
          <w:tcPr>
            <w:tcW w:w="0" w:type="auto"/>
            <w:tcMar>
              <w:top w:w="0" w:type="dxa"/>
              <w:left w:w="45" w:type="dxa"/>
              <w:bottom w:w="0" w:type="dxa"/>
              <w:right w:w="45" w:type="dxa"/>
            </w:tcMar>
            <w:vAlign w:val="bottom"/>
          </w:tcPr>
          <w:p w14:paraId="7FD93455"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Lingüística y filología</w:t>
            </w:r>
          </w:p>
        </w:tc>
        <w:tc>
          <w:tcPr>
            <w:tcW w:w="0" w:type="auto"/>
            <w:tcMar>
              <w:top w:w="0" w:type="dxa"/>
              <w:left w:w="45" w:type="dxa"/>
              <w:bottom w:w="0" w:type="dxa"/>
              <w:right w:w="45" w:type="dxa"/>
            </w:tcMar>
            <w:vAlign w:val="center"/>
          </w:tcPr>
          <w:p w14:paraId="4AB9AF04"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IC782</w:t>
            </w:r>
          </w:p>
        </w:tc>
        <w:tc>
          <w:tcPr>
            <w:tcW w:w="0" w:type="auto"/>
            <w:tcMar>
              <w:top w:w="0" w:type="dxa"/>
              <w:left w:w="45" w:type="dxa"/>
              <w:bottom w:w="0" w:type="dxa"/>
              <w:right w:w="45" w:type="dxa"/>
            </w:tcMar>
            <w:vAlign w:val="center"/>
          </w:tcPr>
          <w:p w14:paraId="507C1C52"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w:t>
            </w:r>
          </w:p>
        </w:tc>
        <w:tc>
          <w:tcPr>
            <w:tcW w:w="0" w:type="auto"/>
            <w:tcMar>
              <w:top w:w="0" w:type="dxa"/>
              <w:left w:w="45" w:type="dxa"/>
              <w:bottom w:w="0" w:type="dxa"/>
              <w:right w:w="45" w:type="dxa"/>
            </w:tcMar>
            <w:vAlign w:val="center"/>
          </w:tcPr>
          <w:p w14:paraId="445756E5"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72</w:t>
            </w:r>
          </w:p>
        </w:tc>
        <w:tc>
          <w:tcPr>
            <w:tcW w:w="0" w:type="auto"/>
            <w:tcMar>
              <w:top w:w="0" w:type="dxa"/>
              <w:left w:w="45" w:type="dxa"/>
              <w:bottom w:w="0" w:type="dxa"/>
              <w:right w:w="45" w:type="dxa"/>
            </w:tcMar>
            <w:vAlign w:val="center"/>
          </w:tcPr>
          <w:p w14:paraId="65AD789D"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24</w:t>
            </w:r>
          </w:p>
        </w:tc>
        <w:tc>
          <w:tcPr>
            <w:tcW w:w="0" w:type="auto"/>
            <w:tcMar>
              <w:top w:w="0" w:type="dxa"/>
              <w:left w:w="45" w:type="dxa"/>
              <w:bottom w:w="0" w:type="dxa"/>
              <w:right w:w="45" w:type="dxa"/>
            </w:tcMar>
            <w:vAlign w:val="center"/>
          </w:tcPr>
          <w:p w14:paraId="4AF90EAE"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96</w:t>
            </w:r>
          </w:p>
        </w:tc>
        <w:tc>
          <w:tcPr>
            <w:tcW w:w="0" w:type="auto"/>
            <w:tcMar>
              <w:top w:w="0" w:type="dxa"/>
              <w:left w:w="45" w:type="dxa"/>
              <w:bottom w:w="0" w:type="dxa"/>
              <w:right w:w="45" w:type="dxa"/>
            </w:tcMar>
            <w:vAlign w:val="center"/>
          </w:tcPr>
          <w:p w14:paraId="4FB4F56A"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w:t>
            </w:r>
          </w:p>
        </w:tc>
        <w:tc>
          <w:tcPr>
            <w:tcW w:w="0" w:type="auto"/>
            <w:tcMar>
              <w:top w:w="0" w:type="dxa"/>
              <w:left w:w="45" w:type="dxa"/>
              <w:bottom w:w="0" w:type="dxa"/>
              <w:right w:w="45" w:type="dxa"/>
            </w:tcMar>
            <w:vAlign w:val="center"/>
          </w:tcPr>
          <w:p w14:paraId="6C37B2EE" w14:textId="77777777" w:rsidR="00FF7D0E" w:rsidRPr="00900C62" w:rsidRDefault="00FF7D0E" w:rsidP="001F2CCC">
            <w:pPr>
              <w:jc w:val="center"/>
              <w:rPr>
                <w:rFonts w:ascii="AvantGarde Bk BT" w:hAnsi="AvantGarde Bk BT"/>
                <w:sz w:val="18"/>
                <w:szCs w:val="18"/>
                <w:u w:color="000000"/>
                <w:lang w:eastAsia="es-MX"/>
              </w:rPr>
            </w:pPr>
          </w:p>
        </w:tc>
        <w:tc>
          <w:tcPr>
            <w:tcW w:w="0" w:type="auto"/>
            <w:tcMar>
              <w:top w:w="0" w:type="dxa"/>
              <w:left w:w="45" w:type="dxa"/>
              <w:bottom w:w="0" w:type="dxa"/>
              <w:right w:w="45" w:type="dxa"/>
            </w:tcMar>
            <w:vAlign w:val="center"/>
          </w:tcPr>
          <w:p w14:paraId="2FD842FB" w14:textId="77777777" w:rsidR="00FF7D0E" w:rsidRPr="00900C62" w:rsidRDefault="00FF7D0E" w:rsidP="001F2CCC">
            <w:pPr>
              <w:jc w:val="center"/>
              <w:rPr>
                <w:rFonts w:ascii="AvantGarde Bk BT" w:hAnsi="AvantGarde Bk BT"/>
                <w:sz w:val="18"/>
                <w:szCs w:val="18"/>
                <w:u w:color="000000"/>
                <w:lang w:eastAsia="es-MX"/>
              </w:rPr>
            </w:pPr>
          </w:p>
        </w:tc>
        <w:tc>
          <w:tcPr>
            <w:tcW w:w="0" w:type="auto"/>
            <w:tcMar>
              <w:top w:w="0" w:type="dxa"/>
              <w:left w:w="45" w:type="dxa"/>
              <w:bottom w:w="0" w:type="dxa"/>
              <w:right w:w="45" w:type="dxa"/>
            </w:tcMar>
            <w:vAlign w:val="center"/>
          </w:tcPr>
          <w:p w14:paraId="168E6E07" w14:textId="77777777" w:rsidR="00FF7D0E" w:rsidRPr="00900C62" w:rsidRDefault="00FF7D0E" w:rsidP="001F2CCC">
            <w:pPr>
              <w:jc w:val="center"/>
              <w:rPr>
                <w:rFonts w:ascii="AvantGarde Bk BT" w:hAnsi="AvantGarde Bk BT"/>
                <w:sz w:val="18"/>
                <w:szCs w:val="18"/>
                <w:u w:color="000000"/>
                <w:lang w:eastAsia="es-MX"/>
              </w:rPr>
            </w:pPr>
          </w:p>
        </w:tc>
        <w:tc>
          <w:tcPr>
            <w:tcW w:w="0" w:type="auto"/>
            <w:tcMar>
              <w:top w:w="0" w:type="dxa"/>
              <w:left w:w="45" w:type="dxa"/>
              <w:bottom w:w="0" w:type="dxa"/>
              <w:right w:w="45" w:type="dxa"/>
            </w:tcMar>
            <w:vAlign w:val="center"/>
          </w:tcPr>
          <w:p w14:paraId="711FCA06" w14:textId="77777777" w:rsidR="00FF7D0E" w:rsidRPr="00900C62" w:rsidRDefault="00FF7D0E" w:rsidP="001F2CCC">
            <w:pPr>
              <w:jc w:val="center"/>
              <w:rPr>
                <w:rFonts w:ascii="AvantGarde Bk BT" w:hAnsi="AvantGarde Bk BT"/>
                <w:sz w:val="18"/>
                <w:szCs w:val="18"/>
                <w:u w:color="000000"/>
                <w:lang w:eastAsia="es-MX"/>
              </w:rPr>
            </w:pPr>
          </w:p>
        </w:tc>
        <w:tc>
          <w:tcPr>
            <w:tcW w:w="0" w:type="auto"/>
            <w:tcMar>
              <w:top w:w="0" w:type="dxa"/>
              <w:left w:w="45" w:type="dxa"/>
              <w:bottom w:w="0" w:type="dxa"/>
              <w:right w:w="45" w:type="dxa"/>
            </w:tcMar>
            <w:vAlign w:val="center"/>
          </w:tcPr>
          <w:p w14:paraId="6B962CF5" w14:textId="77777777" w:rsidR="00FF7D0E" w:rsidRPr="00900C62" w:rsidRDefault="00FF7D0E" w:rsidP="001F2CCC">
            <w:pPr>
              <w:jc w:val="center"/>
              <w:rPr>
                <w:rFonts w:ascii="AvantGarde Bk BT" w:hAnsi="AvantGarde Bk BT"/>
                <w:sz w:val="18"/>
                <w:szCs w:val="18"/>
                <w:u w:color="000000"/>
                <w:lang w:eastAsia="es-MX"/>
              </w:rPr>
            </w:pPr>
          </w:p>
        </w:tc>
        <w:tc>
          <w:tcPr>
            <w:tcW w:w="0" w:type="auto"/>
            <w:tcMar>
              <w:top w:w="0" w:type="dxa"/>
              <w:left w:w="45" w:type="dxa"/>
              <w:bottom w:w="0" w:type="dxa"/>
              <w:right w:w="45" w:type="dxa"/>
            </w:tcMar>
            <w:vAlign w:val="center"/>
          </w:tcPr>
          <w:p w14:paraId="7B4798AE" w14:textId="77777777" w:rsidR="00FF7D0E" w:rsidRPr="00900C62" w:rsidRDefault="00FF7D0E" w:rsidP="001F2CCC">
            <w:pPr>
              <w:jc w:val="center"/>
              <w:rPr>
                <w:rFonts w:ascii="AvantGarde Bk BT" w:hAnsi="AvantGarde Bk BT"/>
                <w:sz w:val="18"/>
                <w:szCs w:val="18"/>
                <w:u w:color="000000"/>
                <w:lang w:eastAsia="es-MX"/>
              </w:rPr>
            </w:pPr>
          </w:p>
        </w:tc>
      </w:tr>
      <w:tr w:rsidR="00FF7D0E" w:rsidRPr="00900C62" w14:paraId="7CA5E051" w14:textId="77777777" w:rsidTr="001F2CCC">
        <w:trPr>
          <w:trHeight w:val="315"/>
        </w:trPr>
        <w:tc>
          <w:tcPr>
            <w:tcW w:w="0" w:type="auto"/>
            <w:tcMar>
              <w:top w:w="0" w:type="dxa"/>
              <w:left w:w="45" w:type="dxa"/>
              <w:bottom w:w="0" w:type="dxa"/>
              <w:right w:w="45" w:type="dxa"/>
            </w:tcMar>
            <w:vAlign w:val="bottom"/>
          </w:tcPr>
          <w:p w14:paraId="509DD523"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Lengua y Literatura: producción de textos</w:t>
            </w:r>
          </w:p>
        </w:tc>
        <w:tc>
          <w:tcPr>
            <w:tcW w:w="0" w:type="auto"/>
            <w:tcMar>
              <w:top w:w="0" w:type="dxa"/>
              <w:left w:w="45" w:type="dxa"/>
              <w:bottom w:w="0" w:type="dxa"/>
              <w:right w:w="45" w:type="dxa"/>
            </w:tcMar>
            <w:vAlign w:val="center"/>
          </w:tcPr>
          <w:p w14:paraId="5206859E"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IC784</w:t>
            </w:r>
          </w:p>
        </w:tc>
        <w:tc>
          <w:tcPr>
            <w:tcW w:w="0" w:type="auto"/>
            <w:tcMar>
              <w:top w:w="0" w:type="dxa"/>
              <w:left w:w="45" w:type="dxa"/>
              <w:bottom w:w="0" w:type="dxa"/>
              <w:right w:w="45" w:type="dxa"/>
            </w:tcMar>
            <w:vAlign w:val="center"/>
          </w:tcPr>
          <w:p w14:paraId="5F40D96F"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CT</w:t>
            </w:r>
          </w:p>
        </w:tc>
        <w:tc>
          <w:tcPr>
            <w:tcW w:w="0" w:type="auto"/>
            <w:tcMar>
              <w:top w:w="0" w:type="dxa"/>
              <w:left w:w="45" w:type="dxa"/>
              <w:bottom w:w="0" w:type="dxa"/>
              <w:right w:w="45" w:type="dxa"/>
            </w:tcMar>
            <w:vAlign w:val="center"/>
          </w:tcPr>
          <w:p w14:paraId="55E26BC3"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48</w:t>
            </w:r>
          </w:p>
        </w:tc>
        <w:tc>
          <w:tcPr>
            <w:tcW w:w="0" w:type="auto"/>
            <w:tcMar>
              <w:top w:w="0" w:type="dxa"/>
              <w:left w:w="45" w:type="dxa"/>
              <w:bottom w:w="0" w:type="dxa"/>
              <w:right w:w="45" w:type="dxa"/>
            </w:tcMar>
            <w:vAlign w:val="center"/>
          </w:tcPr>
          <w:p w14:paraId="6A4CFC04"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16</w:t>
            </w:r>
          </w:p>
        </w:tc>
        <w:tc>
          <w:tcPr>
            <w:tcW w:w="0" w:type="auto"/>
            <w:tcMar>
              <w:top w:w="0" w:type="dxa"/>
              <w:left w:w="45" w:type="dxa"/>
              <w:bottom w:w="0" w:type="dxa"/>
              <w:right w:w="45" w:type="dxa"/>
            </w:tcMar>
            <w:vAlign w:val="center"/>
          </w:tcPr>
          <w:p w14:paraId="266D200A"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64</w:t>
            </w:r>
          </w:p>
        </w:tc>
        <w:tc>
          <w:tcPr>
            <w:tcW w:w="0" w:type="auto"/>
            <w:tcMar>
              <w:top w:w="0" w:type="dxa"/>
              <w:left w:w="45" w:type="dxa"/>
              <w:bottom w:w="0" w:type="dxa"/>
              <w:right w:w="45" w:type="dxa"/>
            </w:tcMar>
            <w:vAlign w:val="center"/>
          </w:tcPr>
          <w:p w14:paraId="4372D967"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4</w:t>
            </w:r>
          </w:p>
        </w:tc>
        <w:tc>
          <w:tcPr>
            <w:tcW w:w="0" w:type="auto"/>
            <w:tcMar>
              <w:top w:w="0" w:type="dxa"/>
              <w:left w:w="45" w:type="dxa"/>
              <w:bottom w:w="0" w:type="dxa"/>
              <w:right w:w="45" w:type="dxa"/>
            </w:tcMar>
            <w:vAlign w:val="center"/>
          </w:tcPr>
          <w:p w14:paraId="280B1FFB" w14:textId="77777777" w:rsidR="00FF7D0E" w:rsidRPr="00900C62" w:rsidRDefault="00FF7D0E" w:rsidP="001F2CCC">
            <w:pPr>
              <w:jc w:val="center"/>
              <w:rPr>
                <w:rFonts w:ascii="AvantGarde Bk BT" w:hAnsi="AvantGarde Bk BT"/>
                <w:sz w:val="18"/>
                <w:szCs w:val="18"/>
                <w:u w:color="000000"/>
                <w:lang w:eastAsia="es-MX"/>
              </w:rPr>
            </w:pPr>
          </w:p>
        </w:tc>
        <w:tc>
          <w:tcPr>
            <w:tcW w:w="0" w:type="auto"/>
            <w:tcMar>
              <w:top w:w="0" w:type="dxa"/>
              <w:left w:w="45" w:type="dxa"/>
              <w:bottom w:w="0" w:type="dxa"/>
              <w:right w:w="45" w:type="dxa"/>
            </w:tcMar>
            <w:vAlign w:val="center"/>
          </w:tcPr>
          <w:p w14:paraId="4DD6B8AC" w14:textId="77777777" w:rsidR="00FF7D0E" w:rsidRPr="00900C62" w:rsidRDefault="00FF7D0E" w:rsidP="001F2CCC">
            <w:pPr>
              <w:jc w:val="center"/>
              <w:rPr>
                <w:rFonts w:ascii="AvantGarde Bk BT" w:hAnsi="AvantGarde Bk BT"/>
                <w:sz w:val="18"/>
                <w:szCs w:val="18"/>
                <w:u w:color="000000"/>
                <w:lang w:eastAsia="es-MX"/>
              </w:rPr>
            </w:pPr>
          </w:p>
        </w:tc>
        <w:tc>
          <w:tcPr>
            <w:tcW w:w="0" w:type="auto"/>
            <w:tcMar>
              <w:top w:w="0" w:type="dxa"/>
              <w:left w:w="45" w:type="dxa"/>
              <w:bottom w:w="0" w:type="dxa"/>
              <w:right w:w="45" w:type="dxa"/>
            </w:tcMar>
            <w:vAlign w:val="center"/>
          </w:tcPr>
          <w:p w14:paraId="41778C2E" w14:textId="77777777" w:rsidR="00FF7D0E" w:rsidRPr="00900C62" w:rsidRDefault="00FF7D0E" w:rsidP="001F2CCC">
            <w:pPr>
              <w:jc w:val="center"/>
              <w:rPr>
                <w:rFonts w:ascii="AvantGarde Bk BT" w:hAnsi="AvantGarde Bk BT"/>
                <w:sz w:val="18"/>
                <w:szCs w:val="18"/>
                <w:u w:color="000000"/>
                <w:lang w:eastAsia="es-MX"/>
              </w:rPr>
            </w:pPr>
          </w:p>
        </w:tc>
        <w:tc>
          <w:tcPr>
            <w:tcW w:w="0" w:type="auto"/>
            <w:tcMar>
              <w:top w:w="0" w:type="dxa"/>
              <w:left w:w="45" w:type="dxa"/>
              <w:bottom w:w="0" w:type="dxa"/>
              <w:right w:w="45" w:type="dxa"/>
            </w:tcMar>
            <w:vAlign w:val="center"/>
          </w:tcPr>
          <w:p w14:paraId="2249978E" w14:textId="77777777" w:rsidR="00FF7D0E" w:rsidRPr="00900C62" w:rsidRDefault="00FF7D0E" w:rsidP="001F2CCC">
            <w:pPr>
              <w:jc w:val="center"/>
              <w:rPr>
                <w:rFonts w:ascii="AvantGarde Bk BT" w:hAnsi="AvantGarde Bk BT"/>
                <w:sz w:val="18"/>
                <w:szCs w:val="18"/>
                <w:u w:color="000000"/>
                <w:lang w:eastAsia="es-MX"/>
              </w:rPr>
            </w:pPr>
          </w:p>
        </w:tc>
        <w:tc>
          <w:tcPr>
            <w:tcW w:w="0" w:type="auto"/>
            <w:tcMar>
              <w:top w:w="0" w:type="dxa"/>
              <w:left w:w="45" w:type="dxa"/>
              <w:bottom w:w="0" w:type="dxa"/>
              <w:right w:w="45" w:type="dxa"/>
            </w:tcMar>
            <w:vAlign w:val="center"/>
          </w:tcPr>
          <w:p w14:paraId="7C47EA10" w14:textId="77777777" w:rsidR="00FF7D0E" w:rsidRPr="00900C62" w:rsidRDefault="00FF7D0E" w:rsidP="001F2CCC">
            <w:pPr>
              <w:jc w:val="center"/>
              <w:rPr>
                <w:rFonts w:ascii="AvantGarde Bk BT" w:hAnsi="AvantGarde Bk BT"/>
                <w:sz w:val="18"/>
                <w:szCs w:val="18"/>
                <w:u w:color="000000"/>
                <w:lang w:eastAsia="es-MX"/>
              </w:rPr>
            </w:pPr>
          </w:p>
        </w:tc>
        <w:tc>
          <w:tcPr>
            <w:tcW w:w="0" w:type="auto"/>
            <w:tcMar>
              <w:top w:w="0" w:type="dxa"/>
              <w:left w:w="45" w:type="dxa"/>
              <w:bottom w:w="0" w:type="dxa"/>
              <w:right w:w="45" w:type="dxa"/>
            </w:tcMar>
            <w:vAlign w:val="center"/>
          </w:tcPr>
          <w:p w14:paraId="6DEB72F4" w14:textId="77777777" w:rsidR="00FF7D0E" w:rsidRPr="00900C62" w:rsidRDefault="00FF7D0E" w:rsidP="001F2CCC">
            <w:pPr>
              <w:jc w:val="center"/>
              <w:rPr>
                <w:rFonts w:ascii="AvantGarde Bk BT" w:hAnsi="AvantGarde Bk BT"/>
                <w:sz w:val="18"/>
                <w:szCs w:val="18"/>
                <w:u w:color="000000"/>
                <w:lang w:eastAsia="es-MX"/>
              </w:rPr>
            </w:pPr>
          </w:p>
        </w:tc>
      </w:tr>
      <w:tr w:rsidR="00FF7D0E" w:rsidRPr="00900C62" w14:paraId="22B0C90B" w14:textId="77777777" w:rsidTr="001F2CCC">
        <w:trPr>
          <w:trHeight w:val="315"/>
        </w:trPr>
        <w:tc>
          <w:tcPr>
            <w:tcW w:w="0" w:type="auto"/>
            <w:tcMar>
              <w:top w:w="0" w:type="dxa"/>
              <w:left w:w="45" w:type="dxa"/>
              <w:bottom w:w="0" w:type="dxa"/>
              <w:right w:w="45" w:type="dxa"/>
            </w:tcMar>
            <w:vAlign w:val="bottom"/>
          </w:tcPr>
          <w:p w14:paraId="029B7000"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Análisis del discurso</w:t>
            </w:r>
          </w:p>
        </w:tc>
        <w:tc>
          <w:tcPr>
            <w:tcW w:w="0" w:type="auto"/>
            <w:tcMar>
              <w:top w:w="0" w:type="dxa"/>
              <w:left w:w="45" w:type="dxa"/>
              <w:bottom w:w="0" w:type="dxa"/>
              <w:right w:w="45" w:type="dxa"/>
            </w:tcMar>
            <w:vAlign w:val="center"/>
          </w:tcPr>
          <w:p w14:paraId="20246B1F"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IC786</w:t>
            </w:r>
          </w:p>
        </w:tc>
        <w:tc>
          <w:tcPr>
            <w:tcW w:w="0" w:type="auto"/>
            <w:tcMar>
              <w:top w:w="0" w:type="dxa"/>
              <w:left w:w="45" w:type="dxa"/>
              <w:bottom w:w="0" w:type="dxa"/>
              <w:right w:w="45" w:type="dxa"/>
            </w:tcMar>
            <w:vAlign w:val="center"/>
          </w:tcPr>
          <w:p w14:paraId="302E43CE"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w:t>
            </w:r>
          </w:p>
        </w:tc>
        <w:tc>
          <w:tcPr>
            <w:tcW w:w="0" w:type="auto"/>
            <w:tcMar>
              <w:top w:w="0" w:type="dxa"/>
              <w:left w:w="45" w:type="dxa"/>
              <w:bottom w:w="0" w:type="dxa"/>
              <w:right w:w="45" w:type="dxa"/>
            </w:tcMar>
            <w:vAlign w:val="center"/>
          </w:tcPr>
          <w:p w14:paraId="79EC0183"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72</w:t>
            </w:r>
          </w:p>
        </w:tc>
        <w:tc>
          <w:tcPr>
            <w:tcW w:w="0" w:type="auto"/>
            <w:tcMar>
              <w:top w:w="0" w:type="dxa"/>
              <w:left w:w="45" w:type="dxa"/>
              <w:bottom w:w="0" w:type="dxa"/>
              <w:right w:w="45" w:type="dxa"/>
            </w:tcMar>
            <w:vAlign w:val="center"/>
          </w:tcPr>
          <w:p w14:paraId="6E02E9F6"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24</w:t>
            </w:r>
          </w:p>
        </w:tc>
        <w:tc>
          <w:tcPr>
            <w:tcW w:w="0" w:type="auto"/>
            <w:tcMar>
              <w:top w:w="0" w:type="dxa"/>
              <w:left w:w="45" w:type="dxa"/>
              <w:bottom w:w="0" w:type="dxa"/>
              <w:right w:w="45" w:type="dxa"/>
            </w:tcMar>
            <w:vAlign w:val="center"/>
          </w:tcPr>
          <w:p w14:paraId="00D66773"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96</w:t>
            </w:r>
          </w:p>
        </w:tc>
        <w:tc>
          <w:tcPr>
            <w:tcW w:w="0" w:type="auto"/>
            <w:tcMar>
              <w:top w:w="0" w:type="dxa"/>
              <w:left w:w="45" w:type="dxa"/>
              <w:bottom w:w="0" w:type="dxa"/>
              <w:right w:w="45" w:type="dxa"/>
            </w:tcMar>
            <w:vAlign w:val="center"/>
          </w:tcPr>
          <w:p w14:paraId="3C4B5B9A"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6</w:t>
            </w:r>
          </w:p>
        </w:tc>
        <w:tc>
          <w:tcPr>
            <w:tcW w:w="0" w:type="auto"/>
            <w:tcMar>
              <w:top w:w="0" w:type="dxa"/>
              <w:left w:w="45" w:type="dxa"/>
              <w:bottom w:w="0" w:type="dxa"/>
              <w:right w:w="45" w:type="dxa"/>
            </w:tcMar>
            <w:vAlign w:val="center"/>
          </w:tcPr>
          <w:p w14:paraId="3205FEF6" w14:textId="77777777" w:rsidR="00FF7D0E" w:rsidRPr="00900C62" w:rsidRDefault="00FF7D0E" w:rsidP="001F2CCC">
            <w:pPr>
              <w:jc w:val="center"/>
              <w:rPr>
                <w:rFonts w:ascii="AvantGarde Bk BT" w:hAnsi="AvantGarde Bk BT"/>
                <w:sz w:val="18"/>
                <w:szCs w:val="18"/>
                <w:u w:color="000000"/>
                <w:lang w:eastAsia="es-MX"/>
              </w:rPr>
            </w:pPr>
          </w:p>
        </w:tc>
        <w:tc>
          <w:tcPr>
            <w:tcW w:w="0" w:type="auto"/>
            <w:tcMar>
              <w:top w:w="0" w:type="dxa"/>
              <w:left w:w="45" w:type="dxa"/>
              <w:bottom w:w="0" w:type="dxa"/>
              <w:right w:w="45" w:type="dxa"/>
            </w:tcMar>
            <w:vAlign w:val="center"/>
          </w:tcPr>
          <w:p w14:paraId="2B12E468" w14:textId="77777777" w:rsidR="00FF7D0E" w:rsidRPr="00900C62" w:rsidRDefault="00FF7D0E" w:rsidP="001F2CCC">
            <w:pPr>
              <w:jc w:val="center"/>
              <w:rPr>
                <w:rFonts w:ascii="AvantGarde Bk BT" w:hAnsi="AvantGarde Bk BT"/>
                <w:sz w:val="18"/>
                <w:szCs w:val="18"/>
                <w:u w:color="000000"/>
                <w:lang w:eastAsia="es-MX"/>
              </w:rPr>
            </w:pPr>
          </w:p>
        </w:tc>
        <w:tc>
          <w:tcPr>
            <w:tcW w:w="0" w:type="auto"/>
            <w:tcMar>
              <w:top w:w="0" w:type="dxa"/>
              <w:left w:w="45" w:type="dxa"/>
              <w:bottom w:w="0" w:type="dxa"/>
              <w:right w:w="45" w:type="dxa"/>
            </w:tcMar>
            <w:vAlign w:val="center"/>
          </w:tcPr>
          <w:p w14:paraId="0ED136BC" w14:textId="77777777" w:rsidR="00FF7D0E" w:rsidRPr="00900C62" w:rsidRDefault="00FF7D0E" w:rsidP="001F2CCC">
            <w:pPr>
              <w:jc w:val="center"/>
              <w:rPr>
                <w:rFonts w:ascii="AvantGarde Bk BT" w:hAnsi="AvantGarde Bk BT"/>
                <w:sz w:val="18"/>
                <w:szCs w:val="18"/>
                <w:u w:color="000000"/>
                <w:lang w:eastAsia="es-MX"/>
              </w:rPr>
            </w:pPr>
          </w:p>
        </w:tc>
        <w:tc>
          <w:tcPr>
            <w:tcW w:w="0" w:type="auto"/>
            <w:tcMar>
              <w:top w:w="0" w:type="dxa"/>
              <w:left w:w="45" w:type="dxa"/>
              <w:bottom w:w="0" w:type="dxa"/>
              <w:right w:w="45" w:type="dxa"/>
            </w:tcMar>
            <w:vAlign w:val="center"/>
          </w:tcPr>
          <w:p w14:paraId="0B2D92AE" w14:textId="77777777" w:rsidR="00FF7D0E" w:rsidRPr="00900C62" w:rsidRDefault="00FF7D0E" w:rsidP="001F2CCC">
            <w:pPr>
              <w:jc w:val="center"/>
              <w:rPr>
                <w:rFonts w:ascii="AvantGarde Bk BT" w:hAnsi="AvantGarde Bk BT"/>
                <w:sz w:val="18"/>
                <w:szCs w:val="18"/>
                <w:u w:color="000000"/>
                <w:lang w:eastAsia="es-MX"/>
              </w:rPr>
            </w:pPr>
          </w:p>
        </w:tc>
        <w:tc>
          <w:tcPr>
            <w:tcW w:w="0" w:type="auto"/>
            <w:tcMar>
              <w:top w:w="0" w:type="dxa"/>
              <w:left w:w="45" w:type="dxa"/>
              <w:bottom w:w="0" w:type="dxa"/>
              <w:right w:w="45" w:type="dxa"/>
            </w:tcMar>
            <w:vAlign w:val="center"/>
          </w:tcPr>
          <w:p w14:paraId="6E60E284" w14:textId="77777777" w:rsidR="00FF7D0E" w:rsidRPr="00900C62" w:rsidRDefault="00FF7D0E" w:rsidP="001F2CCC">
            <w:pPr>
              <w:jc w:val="center"/>
              <w:rPr>
                <w:rFonts w:ascii="AvantGarde Bk BT" w:hAnsi="AvantGarde Bk BT"/>
                <w:sz w:val="18"/>
                <w:szCs w:val="18"/>
                <w:u w:color="000000"/>
                <w:lang w:eastAsia="es-MX"/>
              </w:rPr>
            </w:pPr>
          </w:p>
        </w:tc>
        <w:tc>
          <w:tcPr>
            <w:tcW w:w="0" w:type="auto"/>
            <w:tcMar>
              <w:top w:w="0" w:type="dxa"/>
              <w:left w:w="45" w:type="dxa"/>
              <w:bottom w:w="0" w:type="dxa"/>
              <w:right w:w="45" w:type="dxa"/>
            </w:tcMar>
            <w:vAlign w:val="center"/>
          </w:tcPr>
          <w:p w14:paraId="15DEE2D5" w14:textId="77777777" w:rsidR="00FF7D0E" w:rsidRPr="00900C62" w:rsidRDefault="00FF7D0E" w:rsidP="001F2CCC">
            <w:pPr>
              <w:jc w:val="center"/>
              <w:rPr>
                <w:rFonts w:ascii="AvantGarde Bk BT" w:hAnsi="AvantGarde Bk BT"/>
                <w:sz w:val="18"/>
                <w:szCs w:val="18"/>
                <w:u w:color="000000"/>
                <w:lang w:eastAsia="es-MX"/>
              </w:rPr>
            </w:pPr>
          </w:p>
        </w:tc>
      </w:tr>
      <w:tr w:rsidR="00FF7D0E" w:rsidRPr="00900C62" w14:paraId="50AAE418" w14:textId="77777777" w:rsidTr="001F2CCC">
        <w:trPr>
          <w:trHeight w:val="315"/>
        </w:trPr>
        <w:tc>
          <w:tcPr>
            <w:tcW w:w="0" w:type="auto"/>
            <w:tcMar>
              <w:top w:w="0" w:type="dxa"/>
              <w:left w:w="45" w:type="dxa"/>
              <w:bottom w:w="0" w:type="dxa"/>
              <w:right w:w="45" w:type="dxa"/>
            </w:tcMar>
            <w:vAlign w:val="bottom"/>
          </w:tcPr>
          <w:p w14:paraId="731D5F4B"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Tópicos selectos I</w:t>
            </w:r>
          </w:p>
        </w:tc>
        <w:tc>
          <w:tcPr>
            <w:tcW w:w="0" w:type="auto"/>
            <w:tcMar>
              <w:top w:w="0" w:type="dxa"/>
              <w:left w:w="45" w:type="dxa"/>
              <w:bottom w:w="0" w:type="dxa"/>
              <w:right w:w="45" w:type="dxa"/>
            </w:tcMar>
            <w:vAlign w:val="center"/>
          </w:tcPr>
          <w:p w14:paraId="48DDB835"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IC813</w:t>
            </w:r>
          </w:p>
        </w:tc>
        <w:tc>
          <w:tcPr>
            <w:tcW w:w="0" w:type="auto"/>
            <w:tcMar>
              <w:top w:w="0" w:type="dxa"/>
              <w:left w:w="45" w:type="dxa"/>
              <w:bottom w:w="0" w:type="dxa"/>
              <w:right w:w="45" w:type="dxa"/>
            </w:tcMar>
            <w:vAlign w:val="bottom"/>
          </w:tcPr>
          <w:p w14:paraId="7CF09BBF"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w:t>
            </w:r>
          </w:p>
        </w:tc>
        <w:tc>
          <w:tcPr>
            <w:tcW w:w="0" w:type="auto"/>
            <w:tcMar>
              <w:top w:w="0" w:type="dxa"/>
              <w:left w:w="45" w:type="dxa"/>
              <w:bottom w:w="0" w:type="dxa"/>
              <w:right w:w="45" w:type="dxa"/>
            </w:tcMar>
            <w:vAlign w:val="bottom"/>
          </w:tcPr>
          <w:p w14:paraId="3593EE11"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16</w:t>
            </w:r>
          </w:p>
        </w:tc>
        <w:tc>
          <w:tcPr>
            <w:tcW w:w="0" w:type="auto"/>
            <w:tcMar>
              <w:top w:w="0" w:type="dxa"/>
              <w:left w:w="45" w:type="dxa"/>
              <w:bottom w:w="0" w:type="dxa"/>
              <w:right w:w="45" w:type="dxa"/>
            </w:tcMar>
            <w:vAlign w:val="bottom"/>
          </w:tcPr>
          <w:p w14:paraId="0720C970"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16</w:t>
            </w:r>
          </w:p>
        </w:tc>
        <w:tc>
          <w:tcPr>
            <w:tcW w:w="0" w:type="auto"/>
            <w:tcMar>
              <w:top w:w="0" w:type="dxa"/>
              <w:left w:w="45" w:type="dxa"/>
              <w:bottom w:w="0" w:type="dxa"/>
              <w:right w:w="45" w:type="dxa"/>
            </w:tcMar>
            <w:vAlign w:val="bottom"/>
          </w:tcPr>
          <w:p w14:paraId="0FDC7733"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32</w:t>
            </w:r>
          </w:p>
        </w:tc>
        <w:tc>
          <w:tcPr>
            <w:tcW w:w="0" w:type="auto"/>
            <w:tcMar>
              <w:top w:w="0" w:type="dxa"/>
              <w:left w:w="45" w:type="dxa"/>
              <w:bottom w:w="0" w:type="dxa"/>
              <w:right w:w="45" w:type="dxa"/>
            </w:tcMar>
            <w:vAlign w:val="bottom"/>
          </w:tcPr>
          <w:p w14:paraId="17D5AB22"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2</w:t>
            </w:r>
          </w:p>
        </w:tc>
        <w:tc>
          <w:tcPr>
            <w:tcW w:w="0" w:type="auto"/>
            <w:tcMar>
              <w:top w:w="0" w:type="dxa"/>
              <w:left w:w="45" w:type="dxa"/>
              <w:bottom w:w="0" w:type="dxa"/>
              <w:right w:w="45" w:type="dxa"/>
            </w:tcMar>
            <w:vAlign w:val="center"/>
          </w:tcPr>
          <w:p w14:paraId="7B12F564" w14:textId="77777777" w:rsidR="00FF7D0E" w:rsidRPr="00900C62" w:rsidRDefault="00FF7D0E" w:rsidP="001F2CCC">
            <w:pPr>
              <w:jc w:val="center"/>
              <w:rPr>
                <w:rFonts w:ascii="AvantGarde Bk BT" w:hAnsi="AvantGarde Bk BT"/>
                <w:sz w:val="18"/>
                <w:szCs w:val="18"/>
                <w:u w:color="000000"/>
                <w:lang w:eastAsia="es-MX"/>
              </w:rPr>
            </w:pPr>
          </w:p>
        </w:tc>
        <w:tc>
          <w:tcPr>
            <w:tcW w:w="0" w:type="auto"/>
            <w:tcMar>
              <w:top w:w="0" w:type="dxa"/>
              <w:left w:w="45" w:type="dxa"/>
              <w:bottom w:w="0" w:type="dxa"/>
              <w:right w:w="45" w:type="dxa"/>
            </w:tcMar>
            <w:vAlign w:val="center"/>
          </w:tcPr>
          <w:p w14:paraId="215CE674" w14:textId="77777777" w:rsidR="00FF7D0E" w:rsidRPr="00900C62" w:rsidRDefault="00FF7D0E" w:rsidP="001F2CCC">
            <w:pPr>
              <w:jc w:val="center"/>
              <w:rPr>
                <w:rFonts w:ascii="AvantGarde Bk BT" w:hAnsi="AvantGarde Bk BT"/>
                <w:sz w:val="18"/>
                <w:szCs w:val="18"/>
                <w:u w:color="000000"/>
                <w:lang w:eastAsia="es-MX"/>
              </w:rPr>
            </w:pPr>
          </w:p>
        </w:tc>
        <w:tc>
          <w:tcPr>
            <w:tcW w:w="0" w:type="auto"/>
            <w:tcMar>
              <w:top w:w="0" w:type="dxa"/>
              <w:left w:w="45" w:type="dxa"/>
              <w:bottom w:w="0" w:type="dxa"/>
              <w:right w:w="45" w:type="dxa"/>
            </w:tcMar>
            <w:vAlign w:val="center"/>
          </w:tcPr>
          <w:p w14:paraId="0401C3FD" w14:textId="77777777" w:rsidR="00FF7D0E" w:rsidRPr="00900C62" w:rsidRDefault="00FF7D0E" w:rsidP="001F2CCC">
            <w:pPr>
              <w:jc w:val="center"/>
              <w:rPr>
                <w:rFonts w:ascii="AvantGarde Bk BT" w:hAnsi="AvantGarde Bk BT"/>
                <w:sz w:val="18"/>
                <w:szCs w:val="18"/>
                <w:u w:color="000000"/>
                <w:lang w:eastAsia="es-MX"/>
              </w:rPr>
            </w:pPr>
          </w:p>
        </w:tc>
        <w:tc>
          <w:tcPr>
            <w:tcW w:w="0" w:type="auto"/>
            <w:tcMar>
              <w:top w:w="0" w:type="dxa"/>
              <w:left w:w="45" w:type="dxa"/>
              <w:bottom w:w="0" w:type="dxa"/>
              <w:right w:w="45" w:type="dxa"/>
            </w:tcMar>
            <w:vAlign w:val="center"/>
          </w:tcPr>
          <w:p w14:paraId="52C87E33" w14:textId="77777777" w:rsidR="00FF7D0E" w:rsidRPr="00900C62" w:rsidRDefault="00FF7D0E" w:rsidP="001F2CCC">
            <w:pPr>
              <w:jc w:val="center"/>
              <w:rPr>
                <w:rFonts w:ascii="AvantGarde Bk BT" w:hAnsi="AvantGarde Bk BT"/>
                <w:sz w:val="18"/>
                <w:szCs w:val="18"/>
                <w:u w:color="000000"/>
                <w:lang w:eastAsia="es-MX"/>
              </w:rPr>
            </w:pPr>
          </w:p>
        </w:tc>
        <w:tc>
          <w:tcPr>
            <w:tcW w:w="0" w:type="auto"/>
            <w:tcMar>
              <w:top w:w="0" w:type="dxa"/>
              <w:left w:w="45" w:type="dxa"/>
              <w:bottom w:w="0" w:type="dxa"/>
              <w:right w:w="45" w:type="dxa"/>
            </w:tcMar>
            <w:vAlign w:val="center"/>
          </w:tcPr>
          <w:p w14:paraId="709E5AB1" w14:textId="77777777" w:rsidR="00FF7D0E" w:rsidRPr="00900C62" w:rsidRDefault="00FF7D0E" w:rsidP="001F2CCC">
            <w:pPr>
              <w:jc w:val="center"/>
              <w:rPr>
                <w:rFonts w:ascii="AvantGarde Bk BT" w:hAnsi="AvantGarde Bk BT"/>
                <w:sz w:val="18"/>
                <w:szCs w:val="18"/>
                <w:u w:color="000000"/>
                <w:lang w:eastAsia="es-MX"/>
              </w:rPr>
            </w:pPr>
          </w:p>
        </w:tc>
        <w:tc>
          <w:tcPr>
            <w:tcW w:w="0" w:type="auto"/>
            <w:tcMar>
              <w:top w:w="0" w:type="dxa"/>
              <w:left w:w="45" w:type="dxa"/>
              <w:bottom w:w="0" w:type="dxa"/>
              <w:right w:w="45" w:type="dxa"/>
            </w:tcMar>
            <w:vAlign w:val="center"/>
          </w:tcPr>
          <w:p w14:paraId="060A3549" w14:textId="77777777" w:rsidR="00FF7D0E" w:rsidRPr="00900C62" w:rsidRDefault="00FF7D0E" w:rsidP="001F2CCC">
            <w:pPr>
              <w:jc w:val="center"/>
              <w:rPr>
                <w:rFonts w:ascii="AvantGarde Bk BT" w:hAnsi="AvantGarde Bk BT"/>
                <w:sz w:val="18"/>
                <w:szCs w:val="18"/>
                <w:u w:color="000000"/>
                <w:lang w:eastAsia="es-MX"/>
              </w:rPr>
            </w:pPr>
          </w:p>
        </w:tc>
      </w:tr>
      <w:tr w:rsidR="00FF7D0E" w:rsidRPr="00900C62" w14:paraId="5E098D09" w14:textId="77777777" w:rsidTr="001F2CCC">
        <w:trPr>
          <w:trHeight w:val="315"/>
        </w:trPr>
        <w:tc>
          <w:tcPr>
            <w:tcW w:w="0" w:type="auto"/>
            <w:tcMar>
              <w:top w:w="0" w:type="dxa"/>
              <w:left w:w="45" w:type="dxa"/>
              <w:bottom w:w="0" w:type="dxa"/>
              <w:right w:w="45" w:type="dxa"/>
            </w:tcMar>
            <w:vAlign w:val="bottom"/>
          </w:tcPr>
          <w:p w14:paraId="46FD5DDC"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 xml:space="preserve">Tópicos selectos II </w:t>
            </w:r>
          </w:p>
        </w:tc>
        <w:tc>
          <w:tcPr>
            <w:tcW w:w="0" w:type="auto"/>
            <w:tcMar>
              <w:top w:w="0" w:type="dxa"/>
              <w:left w:w="45" w:type="dxa"/>
              <w:bottom w:w="0" w:type="dxa"/>
              <w:right w:w="45" w:type="dxa"/>
            </w:tcMar>
            <w:vAlign w:val="center"/>
          </w:tcPr>
          <w:p w14:paraId="0106A568"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IC814</w:t>
            </w:r>
          </w:p>
        </w:tc>
        <w:tc>
          <w:tcPr>
            <w:tcW w:w="0" w:type="auto"/>
            <w:tcMar>
              <w:top w:w="0" w:type="dxa"/>
              <w:left w:w="45" w:type="dxa"/>
              <w:bottom w:w="0" w:type="dxa"/>
              <w:right w:w="45" w:type="dxa"/>
            </w:tcMar>
            <w:vAlign w:val="bottom"/>
          </w:tcPr>
          <w:p w14:paraId="77042A25"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C</w:t>
            </w:r>
          </w:p>
        </w:tc>
        <w:tc>
          <w:tcPr>
            <w:tcW w:w="0" w:type="auto"/>
            <w:tcMar>
              <w:top w:w="0" w:type="dxa"/>
              <w:left w:w="45" w:type="dxa"/>
              <w:bottom w:w="0" w:type="dxa"/>
              <w:right w:w="45" w:type="dxa"/>
            </w:tcMar>
            <w:vAlign w:val="bottom"/>
          </w:tcPr>
          <w:p w14:paraId="75D1C374"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32</w:t>
            </w:r>
          </w:p>
        </w:tc>
        <w:tc>
          <w:tcPr>
            <w:tcW w:w="0" w:type="auto"/>
            <w:tcMar>
              <w:top w:w="0" w:type="dxa"/>
              <w:left w:w="45" w:type="dxa"/>
              <w:bottom w:w="0" w:type="dxa"/>
              <w:right w:w="45" w:type="dxa"/>
            </w:tcMar>
            <w:vAlign w:val="bottom"/>
          </w:tcPr>
          <w:p w14:paraId="0B4421D2"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16</w:t>
            </w:r>
          </w:p>
        </w:tc>
        <w:tc>
          <w:tcPr>
            <w:tcW w:w="0" w:type="auto"/>
            <w:tcMar>
              <w:top w:w="0" w:type="dxa"/>
              <w:left w:w="45" w:type="dxa"/>
              <w:bottom w:w="0" w:type="dxa"/>
              <w:right w:w="45" w:type="dxa"/>
            </w:tcMar>
            <w:vAlign w:val="bottom"/>
          </w:tcPr>
          <w:p w14:paraId="4FD21F53"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48</w:t>
            </w:r>
          </w:p>
        </w:tc>
        <w:tc>
          <w:tcPr>
            <w:tcW w:w="0" w:type="auto"/>
            <w:tcMar>
              <w:top w:w="0" w:type="dxa"/>
              <w:left w:w="45" w:type="dxa"/>
              <w:bottom w:w="0" w:type="dxa"/>
              <w:right w:w="45" w:type="dxa"/>
            </w:tcMar>
            <w:vAlign w:val="bottom"/>
          </w:tcPr>
          <w:p w14:paraId="4B08892B" w14:textId="77777777" w:rsidR="00FF7D0E" w:rsidRPr="00900C62" w:rsidRDefault="00FF7D0E" w:rsidP="001F2CCC">
            <w:pPr>
              <w:jc w:val="center"/>
              <w:rPr>
                <w:rFonts w:ascii="AvantGarde Bk BT" w:hAnsi="AvantGarde Bk BT"/>
                <w:sz w:val="18"/>
                <w:szCs w:val="18"/>
                <w:u w:color="000000"/>
                <w:lang w:eastAsia="es-MX"/>
              </w:rPr>
            </w:pPr>
            <w:r w:rsidRPr="00900C62">
              <w:rPr>
                <w:rFonts w:ascii="AvantGarde Bk BT" w:hAnsi="AvantGarde Bk BT"/>
                <w:sz w:val="18"/>
                <w:szCs w:val="18"/>
                <w:u w:color="000000"/>
                <w:lang w:eastAsia="es-MX"/>
              </w:rPr>
              <w:t>3</w:t>
            </w:r>
          </w:p>
        </w:tc>
        <w:tc>
          <w:tcPr>
            <w:tcW w:w="0" w:type="auto"/>
            <w:tcMar>
              <w:top w:w="0" w:type="dxa"/>
              <w:left w:w="45" w:type="dxa"/>
              <w:bottom w:w="0" w:type="dxa"/>
              <w:right w:w="45" w:type="dxa"/>
            </w:tcMar>
            <w:vAlign w:val="center"/>
          </w:tcPr>
          <w:p w14:paraId="2183248B" w14:textId="77777777" w:rsidR="00FF7D0E" w:rsidRPr="00900C62" w:rsidRDefault="00FF7D0E" w:rsidP="001F2CCC">
            <w:pPr>
              <w:jc w:val="center"/>
              <w:rPr>
                <w:rFonts w:ascii="AvantGarde Bk BT" w:hAnsi="AvantGarde Bk BT"/>
                <w:sz w:val="18"/>
                <w:szCs w:val="18"/>
                <w:u w:color="000000"/>
                <w:lang w:eastAsia="es-MX"/>
              </w:rPr>
            </w:pPr>
          </w:p>
        </w:tc>
        <w:tc>
          <w:tcPr>
            <w:tcW w:w="0" w:type="auto"/>
            <w:tcMar>
              <w:top w:w="0" w:type="dxa"/>
              <w:left w:w="45" w:type="dxa"/>
              <w:bottom w:w="0" w:type="dxa"/>
              <w:right w:w="45" w:type="dxa"/>
            </w:tcMar>
            <w:vAlign w:val="center"/>
          </w:tcPr>
          <w:p w14:paraId="3F1DADE1" w14:textId="77777777" w:rsidR="00FF7D0E" w:rsidRPr="00900C62" w:rsidRDefault="00FF7D0E" w:rsidP="001F2CCC">
            <w:pPr>
              <w:jc w:val="center"/>
              <w:rPr>
                <w:rFonts w:ascii="AvantGarde Bk BT" w:hAnsi="AvantGarde Bk BT"/>
                <w:sz w:val="18"/>
                <w:szCs w:val="18"/>
                <w:u w:color="000000"/>
                <w:lang w:eastAsia="es-MX"/>
              </w:rPr>
            </w:pPr>
          </w:p>
        </w:tc>
        <w:tc>
          <w:tcPr>
            <w:tcW w:w="0" w:type="auto"/>
            <w:tcMar>
              <w:top w:w="0" w:type="dxa"/>
              <w:left w:w="45" w:type="dxa"/>
              <w:bottom w:w="0" w:type="dxa"/>
              <w:right w:w="45" w:type="dxa"/>
            </w:tcMar>
            <w:vAlign w:val="center"/>
          </w:tcPr>
          <w:p w14:paraId="70A47238" w14:textId="77777777" w:rsidR="00FF7D0E" w:rsidRPr="00900C62" w:rsidRDefault="00FF7D0E" w:rsidP="001F2CCC">
            <w:pPr>
              <w:jc w:val="center"/>
              <w:rPr>
                <w:rFonts w:ascii="AvantGarde Bk BT" w:hAnsi="AvantGarde Bk BT"/>
                <w:sz w:val="18"/>
                <w:szCs w:val="18"/>
                <w:u w:color="000000"/>
                <w:lang w:eastAsia="es-MX"/>
              </w:rPr>
            </w:pPr>
          </w:p>
        </w:tc>
        <w:tc>
          <w:tcPr>
            <w:tcW w:w="0" w:type="auto"/>
            <w:tcMar>
              <w:top w:w="0" w:type="dxa"/>
              <w:left w:w="45" w:type="dxa"/>
              <w:bottom w:w="0" w:type="dxa"/>
              <w:right w:w="45" w:type="dxa"/>
            </w:tcMar>
            <w:vAlign w:val="center"/>
          </w:tcPr>
          <w:p w14:paraId="6FBEB43E" w14:textId="77777777" w:rsidR="00FF7D0E" w:rsidRPr="00900C62" w:rsidRDefault="00FF7D0E" w:rsidP="001F2CCC">
            <w:pPr>
              <w:jc w:val="center"/>
              <w:rPr>
                <w:rFonts w:ascii="AvantGarde Bk BT" w:hAnsi="AvantGarde Bk BT"/>
                <w:sz w:val="18"/>
                <w:szCs w:val="18"/>
                <w:u w:color="000000"/>
                <w:lang w:eastAsia="es-MX"/>
              </w:rPr>
            </w:pPr>
          </w:p>
        </w:tc>
        <w:tc>
          <w:tcPr>
            <w:tcW w:w="0" w:type="auto"/>
            <w:tcMar>
              <w:top w:w="0" w:type="dxa"/>
              <w:left w:w="45" w:type="dxa"/>
              <w:bottom w:w="0" w:type="dxa"/>
              <w:right w:w="45" w:type="dxa"/>
            </w:tcMar>
            <w:vAlign w:val="center"/>
          </w:tcPr>
          <w:p w14:paraId="0215AFEE" w14:textId="77777777" w:rsidR="00FF7D0E" w:rsidRPr="00900C62" w:rsidRDefault="00FF7D0E" w:rsidP="001F2CCC">
            <w:pPr>
              <w:jc w:val="center"/>
              <w:rPr>
                <w:rFonts w:ascii="AvantGarde Bk BT" w:hAnsi="AvantGarde Bk BT"/>
                <w:sz w:val="18"/>
                <w:szCs w:val="18"/>
                <w:u w:color="000000"/>
                <w:lang w:eastAsia="es-MX"/>
              </w:rPr>
            </w:pPr>
          </w:p>
        </w:tc>
        <w:tc>
          <w:tcPr>
            <w:tcW w:w="0" w:type="auto"/>
            <w:tcMar>
              <w:top w:w="0" w:type="dxa"/>
              <w:left w:w="45" w:type="dxa"/>
              <w:bottom w:w="0" w:type="dxa"/>
              <w:right w:w="45" w:type="dxa"/>
            </w:tcMar>
            <w:vAlign w:val="center"/>
          </w:tcPr>
          <w:p w14:paraId="150AE540" w14:textId="77777777" w:rsidR="00FF7D0E" w:rsidRPr="00900C62" w:rsidRDefault="00FF7D0E" w:rsidP="001F2CCC">
            <w:pPr>
              <w:jc w:val="center"/>
              <w:rPr>
                <w:rFonts w:ascii="AvantGarde Bk BT" w:hAnsi="AvantGarde Bk BT"/>
                <w:sz w:val="18"/>
                <w:szCs w:val="18"/>
                <w:u w:color="000000"/>
                <w:lang w:eastAsia="es-MX"/>
              </w:rPr>
            </w:pPr>
          </w:p>
        </w:tc>
      </w:tr>
    </w:tbl>
    <w:p w14:paraId="2F74795F" w14:textId="77777777" w:rsidR="00FF7D0E" w:rsidRPr="00900C62" w:rsidRDefault="00FF7D0E" w:rsidP="00FF7D0E">
      <w:pPr>
        <w:jc w:val="center"/>
        <w:rPr>
          <w:rFonts w:ascii="AvantGarde Bk BT" w:hAnsi="AvantGarde Bk BT"/>
          <w:sz w:val="20"/>
          <w:szCs w:val="20"/>
          <w:u w:color="000000"/>
          <w:lang w:eastAsia="es-MX"/>
        </w:rPr>
      </w:pPr>
    </w:p>
    <w:p w14:paraId="258CE304" w14:textId="77777777" w:rsidR="00A0220A" w:rsidRPr="00CC3453" w:rsidRDefault="00A0220A" w:rsidP="006F614B">
      <w:pPr>
        <w:pStyle w:val="Sangra2detindependiente"/>
        <w:spacing w:after="0" w:line="240" w:lineRule="auto"/>
        <w:ind w:left="0"/>
        <w:jc w:val="center"/>
        <w:rPr>
          <w:rFonts w:ascii="AvantGarde Bk BT" w:hAnsi="AvantGarde Bk BT"/>
          <w:sz w:val="22"/>
          <w:szCs w:val="22"/>
        </w:rPr>
      </w:pPr>
    </w:p>
    <w:sectPr w:rsidR="00A0220A" w:rsidRPr="00CC3453" w:rsidSect="00344EEC">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941D2" w14:textId="77777777" w:rsidR="007A664B" w:rsidRDefault="007A664B" w:rsidP="00C85DA2">
      <w:r>
        <w:separator/>
      </w:r>
    </w:p>
  </w:endnote>
  <w:endnote w:type="continuationSeparator" w:id="0">
    <w:p w14:paraId="2A0E5C8E" w14:textId="77777777" w:rsidR="007A664B" w:rsidRDefault="007A664B"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AvantGarde Bk BT">
    <w:altName w:val="Century Gothic"/>
    <w:panose1 w:val="020B0402020202020204"/>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2B03CE01" w14:textId="38CC371E" w:rsidR="007C085D" w:rsidRPr="00DC51E6" w:rsidRDefault="007C085D"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274E91">
              <w:rPr>
                <w:rFonts w:ascii="AvantGarde Bk BT" w:hAnsi="AvantGarde Bk BT"/>
                <w:b/>
                <w:noProof/>
                <w:sz w:val="14"/>
                <w:szCs w:val="14"/>
              </w:rPr>
              <w:t>10</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274E91">
              <w:rPr>
                <w:rFonts w:ascii="AvantGarde Bk BT" w:hAnsi="AvantGarde Bk BT"/>
                <w:b/>
                <w:noProof/>
                <w:sz w:val="14"/>
                <w:szCs w:val="14"/>
              </w:rPr>
              <w:t>17</w:t>
            </w:r>
            <w:r w:rsidRPr="00DC51E6">
              <w:rPr>
                <w:rFonts w:ascii="AvantGarde Bk BT" w:hAnsi="AvantGarde Bk BT"/>
                <w:b/>
                <w:sz w:val="14"/>
                <w:szCs w:val="14"/>
              </w:rPr>
              <w:fldChar w:fldCharType="end"/>
            </w:r>
          </w:p>
        </w:sdtContent>
      </w:sdt>
    </w:sdtContent>
  </w:sdt>
  <w:p w14:paraId="4C02B8C1" w14:textId="77777777" w:rsidR="007C085D" w:rsidRDefault="007C085D" w:rsidP="00DC51E6">
    <w:pPr>
      <w:pStyle w:val="Piedepgina"/>
      <w:spacing w:line="276" w:lineRule="auto"/>
      <w:jc w:val="center"/>
      <w:rPr>
        <w:sz w:val="17"/>
        <w:szCs w:val="17"/>
      </w:rPr>
    </w:pPr>
  </w:p>
  <w:p w14:paraId="1F76AD64" w14:textId="2220F7A5" w:rsidR="007C085D" w:rsidRPr="00C85DA2" w:rsidRDefault="007C085D" w:rsidP="00DC51E6">
    <w:pPr>
      <w:pStyle w:val="Piedepgina"/>
      <w:spacing w:line="276" w:lineRule="auto"/>
      <w:jc w:val="center"/>
      <w:rPr>
        <w:sz w:val="17"/>
        <w:szCs w:val="17"/>
      </w:rPr>
    </w:pPr>
    <w:r w:rsidRPr="00C85DA2">
      <w:rPr>
        <w:sz w:val="17"/>
        <w:szCs w:val="17"/>
      </w:rPr>
      <w:t>Av. Juárez No. 976, Edificio de la Rectoría General, Pi</w:t>
    </w:r>
    <w:r>
      <w:rPr>
        <w:sz w:val="17"/>
        <w:szCs w:val="17"/>
      </w:rPr>
      <w:t>so 5, Colonia Centro C.P. 44100</w:t>
    </w:r>
  </w:p>
  <w:p w14:paraId="26E690AC" w14:textId="418DFFB3" w:rsidR="007C085D" w:rsidRPr="00C85DA2" w:rsidRDefault="007C085D" w:rsidP="00DC51E6">
    <w:pPr>
      <w:pStyle w:val="Piedepgina"/>
      <w:spacing w:line="276" w:lineRule="auto"/>
      <w:jc w:val="center"/>
      <w:rPr>
        <w:sz w:val="17"/>
        <w:szCs w:val="17"/>
      </w:rPr>
    </w:pPr>
    <w:r w:rsidRPr="00C85DA2">
      <w:rPr>
        <w:sz w:val="17"/>
        <w:szCs w:val="17"/>
      </w:rPr>
      <w:t xml:space="preserve">Guadalajara, Jalisco. México. Tel. [52] (33) 3134 2222, </w:t>
    </w:r>
    <w:proofErr w:type="spellStart"/>
    <w:r w:rsidRPr="00C85DA2">
      <w:rPr>
        <w:sz w:val="17"/>
        <w:szCs w:val="17"/>
      </w:rPr>
      <w:t>Exts</w:t>
    </w:r>
    <w:proofErr w:type="spellEnd"/>
    <w:r w:rsidRPr="00C85DA2">
      <w:rPr>
        <w:sz w:val="17"/>
        <w:szCs w:val="17"/>
      </w:rPr>
      <w:t>. 12428, 12</w:t>
    </w:r>
    <w:r>
      <w:rPr>
        <w:sz w:val="17"/>
        <w:szCs w:val="17"/>
      </w:rPr>
      <w:t>243, 12420 y 12457 Teléfono directo</w:t>
    </w:r>
    <w:r w:rsidRPr="00C85DA2">
      <w:rPr>
        <w:sz w:val="17"/>
        <w:szCs w:val="17"/>
      </w:rPr>
      <w:t xml:space="preserve"> </w:t>
    </w:r>
    <w:r>
      <w:rPr>
        <w:sz w:val="17"/>
        <w:szCs w:val="17"/>
      </w:rPr>
      <w:t xml:space="preserve">(33) </w:t>
    </w:r>
    <w:r w:rsidRPr="00C85DA2">
      <w:rPr>
        <w:sz w:val="17"/>
        <w:szCs w:val="17"/>
      </w:rPr>
      <w:t xml:space="preserve">3134 2243 </w:t>
    </w:r>
  </w:p>
  <w:p w14:paraId="7648EAED" w14:textId="77777777" w:rsidR="007C085D" w:rsidRPr="00C85DA2" w:rsidRDefault="007C085D" w:rsidP="00DC51E6">
    <w:pPr>
      <w:pStyle w:val="Piedepgina"/>
      <w:spacing w:line="276" w:lineRule="auto"/>
      <w:jc w:val="center"/>
      <w:rPr>
        <w:b/>
        <w:sz w:val="17"/>
        <w:szCs w:val="17"/>
      </w:rPr>
    </w:pPr>
    <w:r>
      <w:rPr>
        <w:b/>
        <w:sz w:val="17"/>
        <w:szCs w:val="17"/>
      </w:rPr>
      <w:t>www.hcgu</w:t>
    </w:r>
    <w:r w:rsidRPr="00C85DA2">
      <w:rPr>
        <w:b/>
        <w:sz w:val="17"/>
        <w:szCs w:val="17"/>
      </w:rPr>
      <w:t>.udg.mx</w:t>
    </w:r>
  </w:p>
  <w:p w14:paraId="66697B22" w14:textId="77777777" w:rsidR="007C085D" w:rsidRPr="00DC51E6" w:rsidRDefault="007C085D"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5A4CF" w14:textId="77777777" w:rsidR="007A664B" w:rsidRDefault="007A664B" w:rsidP="00C85DA2">
      <w:r>
        <w:separator/>
      </w:r>
    </w:p>
  </w:footnote>
  <w:footnote w:type="continuationSeparator" w:id="0">
    <w:p w14:paraId="1A625CA6" w14:textId="77777777" w:rsidR="007A664B" w:rsidRDefault="007A664B" w:rsidP="00C85DA2">
      <w:r>
        <w:continuationSeparator/>
      </w:r>
    </w:p>
  </w:footnote>
  <w:footnote w:id="1">
    <w:p w14:paraId="0DE8D691" w14:textId="1F72D40C" w:rsidR="007C085D" w:rsidRPr="00F752E4" w:rsidRDefault="007C085D" w:rsidP="00F752E4">
      <w:pPr>
        <w:pStyle w:val="Textonotapie"/>
        <w:jc w:val="both"/>
        <w:rPr>
          <w:rFonts w:ascii="Arial Narrow" w:hAnsi="Arial Narrow"/>
          <w:color w:val="0000FF"/>
          <w:sz w:val="18"/>
          <w:szCs w:val="18"/>
        </w:rPr>
      </w:pPr>
      <w:r w:rsidRPr="006621F7">
        <w:rPr>
          <w:rStyle w:val="Refdenotaalpie"/>
          <w:rFonts w:ascii="Arial Narrow" w:hAnsi="Arial Narrow"/>
          <w:sz w:val="18"/>
          <w:szCs w:val="18"/>
        </w:rPr>
        <w:footnoteRef/>
      </w:r>
      <w:r w:rsidRPr="006621F7">
        <w:rPr>
          <w:rFonts w:ascii="Arial Narrow" w:hAnsi="Arial Narrow"/>
          <w:sz w:val="18"/>
          <w:szCs w:val="18"/>
        </w:rPr>
        <w:t xml:space="preserve"> PNUD (2020) Desarrollo Humano y COVID-19 en México: desafíos para una recuperación sostenible. Recuperado el 10 de marzo de 2021, desde: </w:t>
      </w:r>
      <w:r w:rsidRPr="006621F7">
        <w:rPr>
          <w:rFonts w:ascii="Arial Narrow" w:hAnsi="Arial Narrow" w:cs="Arial"/>
          <w:sz w:val="18"/>
          <w:szCs w:val="18"/>
          <w:shd w:val="clear" w:color="auto" w:fill="F8F9FA"/>
        </w:rPr>
        <w:t> </w:t>
      </w:r>
      <w:hyperlink r:id="rId1" w:history="1">
        <w:r w:rsidRPr="006621F7">
          <w:rPr>
            <w:rStyle w:val="Hipervnculo"/>
            <w:rFonts w:ascii="Arial Narrow" w:hAnsi="Arial Narrow" w:cs="Arial"/>
            <w:color w:val="auto"/>
            <w:sz w:val="18"/>
            <w:szCs w:val="18"/>
            <w:bdr w:val="none" w:sz="0" w:space="0" w:color="auto" w:frame="1"/>
            <w:shd w:val="clear" w:color="auto" w:fill="F8F9FA"/>
          </w:rPr>
          <w:t>https://www.undp.org/content/dam/mexico/docs/Publicaciones/PublicacionesReduccionPobreza/idhcovid/Desarrollo%20Humano%20y%20COVID19%20en%20Mexico.%20Final.pdf</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C26DC" w14:textId="77777777" w:rsidR="007C085D" w:rsidRDefault="007C085D" w:rsidP="007B1178">
    <w:pPr>
      <w:pStyle w:val="Encabezado"/>
      <w:jc w:val="right"/>
      <w:rPr>
        <w:noProof/>
        <w:lang w:val="es-ES" w:eastAsia="es-MX"/>
      </w:rPr>
    </w:pPr>
    <w:r w:rsidRPr="007B1178">
      <w:rPr>
        <w:noProof/>
        <w:lang w:val="en-US" w:eastAsia="en-US"/>
      </w:rPr>
      <w:drawing>
        <wp:anchor distT="0" distB="0" distL="114300" distR="114300" simplePos="0" relativeHeight="251659264" behindDoc="1" locked="0" layoutInCell="1" allowOverlap="1" wp14:anchorId="05C228D4" wp14:editId="04A4F4BB">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72EBA60D" w14:textId="77777777" w:rsidR="007C085D" w:rsidRDefault="007C085D" w:rsidP="007B1178">
    <w:pPr>
      <w:pStyle w:val="Encabezado"/>
      <w:jc w:val="right"/>
      <w:rPr>
        <w:noProof/>
        <w:lang w:val="es-ES" w:eastAsia="es-MX"/>
      </w:rPr>
    </w:pPr>
  </w:p>
  <w:p w14:paraId="554E42A6" w14:textId="77777777" w:rsidR="007C085D" w:rsidRDefault="007C085D" w:rsidP="007B1178">
    <w:pPr>
      <w:pStyle w:val="Encabezado"/>
      <w:jc w:val="right"/>
      <w:rPr>
        <w:noProof/>
        <w:lang w:val="es-ES" w:eastAsia="es-MX"/>
      </w:rPr>
    </w:pPr>
  </w:p>
  <w:p w14:paraId="365FB2F2" w14:textId="77777777" w:rsidR="007C085D" w:rsidRDefault="007C085D" w:rsidP="007B1178">
    <w:pPr>
      <w:pStyle w:val="Encabezado"/>
      <w:jc w:val="right"/>
      <w:rPr>
        <w:rFonts w:ascii="AvantGarde Bk BT" w:hAnsi="AvantGarde Bk BT"/>
        <w:noProof/>
        <w:lang w:val="es-ES" w:eastAsia="es-MX"/>
      </w:rPr>
    </w:pPr>
  </w:p>
  <w:p w14:paraId="1060C330" w14:textId="77777777" w:rsidR="007C085D" w:rsidRPr="00EC7814" w:rsidRDefault="007C085D" w:rsidP="007B1178">
    <w:pPr>
      <w:pStyle w:val="Encabezado"/>
      <w:jc w:val="right"/>
      <w:rPr>
        <w:rFonts w:ascii="AvantGarde Bk BT" w:hAnsi="AvantGarde Bk BT"/>
        <w:noProof/>
        <w:sz w:val="22"/>
        <w:szCs w:val="22"/>
        <w:lang w:val="es-ES" w:eastAsia="es-MX"/>
      </w:rPr>
    </w:pPr>
    <w:r w:rsidRPr="00EC7814">
      <w:rPr>
        <w:rFonts w:ascii="AvantGarde Bk BT" w:hAnsi="AvantGarde Bk BT"/>
        <w:noProof/>
        <w:sz w:val="22"/>
        <w:szCs w:val="22"/>
        <w:lang w:val="es-ES" w:eastAsia="es-MX"/>
      </w:rPr>
      <w:t>Exp.021</w:t>
    </w:r>
  </w:p>
  <w:p w14:paraId="6B2CB0AC" w14:textId="0A633914" w:rsidR="007C085D" w:rsidRPr="00EC7814" w:rsidRDefault="007C085D" w:rsidP="007B1178">
    <w:pPr>
      <w:pStyle w:val="Encabezado"/>
      <w:jc w:val="right"/>
      <w:rPr>
        <w:rFonts w:ascii="AvantGarde Bk BT" w:hAnsi="AvantGarde Bk BT"/>
        <w:sz w:val="22"/>
        <w:szCs w:val="22"/>
        <w:lang w:val="es-ES"/>
      </w:rPr>
    </w:pPr>
    <w:r w:rsidRPr="00EC7814">
      <w:rPr>
        <w:rFonts w:ascii="AvantGarde Bk BT" w:hAnsi="AvantGarde Bk BT"/>
        <w:noProof/>
        <w:sz w:val="22"/>
        <w:szCs w:val="22"/>
        <w:lang w:val="es-ES" w:eastAsia="es-MX"/>
      </w:rPr>
      <w:t>Dictamen Núm. I/202</w:t>
    </w:r>
    <w:r>
      <w:rPr>
        <w:rFonts w:ascii="AvantGarde Bk BT" w:hAnsi="AvantGarde Bk BT"/>
        <w:noProof/>
        <w:sz w:val="22"/>
        <w:szCs w:val="22"/>
        <w:lang w:val="es-ES" w:eastAsia="es-MX"/>
      </w:rPr>
      <w:t>1/127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74299"/>
    <w:multiLevelType w:val="hybridMultilevel"/>
    <w:tmpl w:val="398E82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4565EF"/>
    <w:multiLevelType w:val="hybridMultilevel"/>
    <w:tmpl w:val="BFEAF3AA"/>
    <w:lvl w:ilvl="0" w:tplc="080A0019">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 w15:restartNumberingAfterBreak="0">
    <w:nsid w:val="129062C0"/>
    <w:multiLevelType w:val="hybridMultilevel"/>
    <w:tmpl w:val="3D02EBF8"/>
    <w:lvl w:ilvl="0" w:tplc="0C0A0019">
      <w:start w:val="1"/>
      <w:numFmt w:val="lowerLetter"/>
      <w:lvlText w:val="%1."/>
      <w:lvlJc w:val="left"/>
      <w:pPr>
        <w:tabs>
          <w:tab w:val="num" w:pos="1512"/>
        </w:tabs>
        <w:ind w:left="15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076D62"/>
    <w:multiLevelType w:val="hybridMultilevel"/>
    <w:tmpl w:val="CAB4D188"/>
    <w:lvl w:ilvl="0" w:tplc="0C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232797"/>
    <w:multiLevelType w:val="hybridMultilevel"/>
    <w:tmpl w:val="0A80225C"/>
    <w:lvl w:ilvl="0" w:tplc="080A0019">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5" w15:restartNumberingAfterBreak="0">
    <w:nsid w:val="1A777582"/>
    <w:multiLevelType w:val="hybridMultilevel"/>
    <w:tmpl w:val="2C0AE202"/>
    <w:lvl w:ilvl="0" w:tplc="080A0019">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1C8F412F"/>
    <w:multiLevelType w:val="hybridMultilevel"/>
    <w:tmpl w:val="E702EED8"/>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DAF7B45"/>
    <w:multiLevelType w:val="hybridMultilevel"/>
    <w:tmpl w:val="2C0AE202"/>
    <w:lvl w:ilvl="0" w:tplc="080A0019">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 w15:restartNumberingAfterBreak="0">
    <w:nsid w:val="2008166E"/>
    <w:multiLevelType w:val="hybridMultilevel"/>
    <w:tmpl w:val="395E2FA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061702"/>
    <w:multiLevelType w:val="hybridMultilevel"/>
    <w:tmpl w:val="AD5AFD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2A660EA"/>
    <w:multiLevelType w:val="hybridMultilevel"/>
    <w:tmpl w:val="F2E268F0"/>
    <w:lvl w:ilvl="0" w:tplc="38E61C3A">
      <w:start w:val="1"/>
      <w:numFmt w:val="decimal"/>
      <w:lvlText w:val="%1."/>
      <w:lvlJc w:val="left"/>
      <w:pPr>
        <w:tabs>
          <w:tab w:val="num" w:pos="786"/>
        </w:tabs>
        <w:ind w:left="786" w:hanging="360"/>
      </w:pPr>
      <w:rPr>
        <w:rFonts w:hint="default"/>
        <w:b/>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63875B9"/>
    <w:multiLevelType w:val="hybridMultilevel"/>
    <w:tmpl w:val="3C22738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9019ED"/>
    <w:multiLevelType w:val="hybridMultilevel"/>
    <w:tmpl w:val="07E2AAFA"/>
    <w:lvl w:ilvl="0" w:tplc="B2444A7E">
      <w:start w:val="5"/>
      <w:numFmt w:val="decimal"/>
      <w:lvlText w:val="%1."/>
      <w:lvlJc w:val="left"/>
      <w:pPr>
        <w:tabs>
          <w:tab w:val="num" w:pos="792"/>
        </w:tabs>
        <w:ind w:left="792" w:hanging="360"/>
      </w:pPr>
      <w:rPr>
        <w:rFonts w:hint="default"/>
      </w:rPr>
    </w:lvl>
    <w:lvl w:ilvl="1" w:tplc="0C0A0019">
      <w:start w:val="1"/>
      <w:numFmt w:val="lowerLetter"/>
      <w:lvlText w:val="%2."/>
      <w:lvlJc w:val="left"/>
      <w:pPr>
        <w:tabs>
          <w:tab w:val="num" w:pos="1512"/>
        </w:tabs>
        <w:ind w:left="1512" w:hanging="360"/>
      </w:pPr>
      <w:rPr>
        <w:rFonts w:hint="default"/>
      </w:rPr>
    </w:lvl>
    <w:lvl w:ilvl="2" w:tplc="0C0A001B" w:tentative="1">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13" w15:restartNumberingAfterBreak="0">
    <w:nsid w:val="27176307"/>
    <w:multiLevelType w:val="hybridMultilevel"/>
    <w:tmpl w:val="7DA45F06"/>
    <w:lvl w:ilvl="0" w:tplc="080A0019">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4" w15:restartNumberingAfterBreak="0">
    <w:nsid w:val="2FEB7C1C"/>
    <w:multiLevelType w:val="hybridMultilevel"/>
    <w:tmpl w:val="3E4C63AE"/>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0A900ED"/>
    <w:multiLevelType w:val="hybridMultilevel"/>
    <w:tmpl w:val="6840C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D84D1E"/>
    <w:multiLevelType w:val="multilevel"/>
    <w:tmpl w:val="8B0CE8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33D941CB"/>
    <w:multiLevelType w:val="hybridMultilevel"/>
    <w:tmpl w:val="FD927AC8"/>
    <w:lvl w:ilvl="0" w:tplc="FFFFFFFF">
      <w:start w:val="1"/>
      <w:numFmt w:val="decimal"/>
      <w:lvlText w:val="%1."/>
      <w:lvlJc w:val="left"/>
      <w:pPr>
        <w:tabs>
          <w:tab w:val="num" w:pos="786"/>
        </w:tabs>
        <w:ind w:left="786"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7976113"/>
    <w:multiLevelType w:val="hybridMultilevel"/>
    <w:tmpl w:val="B9DCBA76"/>
    <w:lvl w:ilvl="0" w:tplc="080A0019">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9" w15:restartNumberingAfterBreak="0">
    <w:nsid w:val="37FF6A5C"/>
    <w:multiLevelType w:val="hybridMultilevel"/>
    <w:tmpl w:val="7650535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0" w15:restartNumberingAfterBreak="0">
    <w:nsid w:val="3BA72FDA"/>
    <w:multiLevelType w:val="hybridMultilevel"/>
    <w:tmpl w:val="13063134"/>
    <w:lvl w:ilvl="0" w:tplc="080A0019">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1" w15:restartNumberingAfterBreak="0">
    <w:nsid w:val="3F9F07E8"/>
    <w:multiLevelType w:val="hybridMultilevel"/>
    <w:tmpl w:val="F104DA8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50B08B0"/>
    <w:multiLevelType w:val="hybridMultilevel"/>
    <w:tmpl w:val="0DA83B0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848400E"/>
    <w:multiLevelType w:val="multilevel"/>
    <w:tmpl w:val="42A890CE"/>
    <w:lvl w:ilvl="0">
      <w:start w:val="1"/>
      <w:numFmt w:val="upperRoman"/>
      <w:lvlText w:val="%1."/>
      <w:lvlJc w:val="right"/>
      <w:pPr>
        <w:ind w:left="2160" w:hanging="360"/>
      </w:pPr>
      <w:rPr>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4" w15:restartNumberingAfterBreak="0">
    <w:nsid w:val="4EBF4243"/>
    <w:multiLevelType w:val="multilevel"/>
    <w:tmpl w:val="9EA6C05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4FB81842"/>
    <w:multiLevelType w:val="multilevel"/>
    <w:tmpl w:val="A5FC46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35E730D"/>
    <w:multiLevelType w:val="hybridMultilevel"/>
    <w:tmpl w:val="02BE71E8"/>
    <w:lvl w:ilvl="0" w:tplc="080A0019">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7" w15:restartNumberingAfterBreak="0">
    <w:nsid w:val="54CD03CD"/>
    <w:multiLevelType w:val="hybridMultilevel"/>
    <w:tmpl w:val="1C1000B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4CE2225"/>
    <w:multiLevelType w:val="singleLevel"/>
    <w:tmpl w:val="A8FC550E"/>
    <w:lvl w:ilvl="0">
      <w:start w:val="1"/>
      <w:numFmt w:val="upperRoman"/>
      <w:lvlText w:val="%1."/>
      <w:lvlJc w:val="left"/>
      <w:pPr>
        <w:tabs>
          <w:tab w:val="num" w:pos="720"/>
        </w:tabs>
        <w:ind w:left="720" w:hanging="720"/>
      </w:pPr>
      <w:rPr>
        <w:rFonts w:cs="Times New Roman" w:hint="default"/>
        <w:b w:val="0"/>
        <w:color w:val="auto"/>
      </w:rPr>
    </w:lvl>
  </w:abstractNum>
  <w:abstractNum w:abstractNumId="29" w15:restartNumberingAfterBreak="0">
    <w:nsid w:val="58A73BB0"/>
    <w:multiLevelType w:val="multilevel"/>
    <w:tmpl w:val="0E622F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59A42738"/>
    <w:multiLevelType w:val="hybridMultilevel"/>
    <w:tmpl w:val="A8AE8F3E"/>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5C334978"/>
    <w:multiLevelType w:val="hybridMultilevel"/>
    <w:tmpl w:val="BA9EBA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CD63E6F"/>
    <w:multiLevelType w:val="hybridMultilevel"/>
    <w:tmpl w:val="C7A814B0"/>
    <w:lvl w:ilvl="0" w:tplc="0C0A0019">
      <w:start w:val="1"/>
      <w:numFmt w:val="lowerLetter"/>
      <w:lvlText w:val="%1."/>
      <w:lvlJc w:val="left"/>
      <w:pPr>
        <w:tabs>
          <w:tab w:val="num" w:pos="1512"/>
        </w:tabs>
        <w:ind w:left="15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3516744"/>
    <w:multiLevelType w:val="hybridMultilevel"/>
    <w:tmpl w:val="DB980712"/>
    <w:lvl w:ilvl="0" w:tplc="080A0019">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4" w15:restartNumberingAfterBreak="0">
    <w:nsid w:val="64026CAD"/>
    <w:multiLevelType w:val="hybridMultilevel"/>
    <w:tmpl w:val="155A73F2"/>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35" w15:restartNumberingAfterBreak="0">
    <w:nsid w:val="652A36D8"/>
    <w:multiLevelType w:val="hybridMultilevel"/>
    <w:tmpl w:val="CF9C19F6"/>
    <w:lvl w:ilvl="0" w:tplc="E738D576">
      <w:start w:val="1"/>
      <w:numFmt w:val="lowerLetter"/>
      <w:lvlText w:val="%1)"/>
      <w:lvlJc w:val="left"/>
      <w:pPr>
        <w:tabs>
          <w:tab w:val="num" w:pos="567"/>
        </w:tabs>
        <w:ind w:left="567" w:hanging="283"/>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2F60BF8"/>
    <w:multiLevelType w:val="hybridMultilevel"/>
    <w:tmpl w:val="B91298A8"/>
    <w:lvl w:ilvl="0" w:tplc="0C0A0019">
      <w:start w:val="1"/>
      <w:numFmt w:val="lowerLetter"/>
      <w:lvlText w:val="%1."/>
      <w:lvlJc w:val="left"/>
      <w:pPr>
        <w:tabs>
          <w:tab w:val="num" w:pos="1512"/>
        </w:tabs>
        <w:ind w:left="15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3E861A2"/>
    <w:multiLevelType w:val="hybridMultilevel"/>
    <w:tmpl w:val="78ACFA8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6D069D4"/>
    <w:multiLevelType w:val="multilevel"/>
    <w:tmpl w:val="5A48D0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78CA3E41"/>
    <w:multiLevelType w:val="hybridMultilevel"/>
    <w:tmpl w:val="0CD24E4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CB5A8C"/>
    <w:multiLevelType w:val="hybridMultilevel"/>
    <w:tmpl w:val="0C50B49E"/>
    <w:lvl w:ilvl="0" w:tplc="080A0019">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41" w15:restartNumberingAfterBreak="0">
    <w:nsid w:val="79C12889"/>
    <w:multiLevelType w:val="hybridMultilevel"/>
    <w:tmpl w:val="2C0AE202"/>
    <w:lvl w:ilvl="0" w:tplc="080A0019">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2" w15:restartNumberingAfterBreak="0">
    <w:nsid w:val="7BFE0655"/>
    <w:multiLevelType w:val="hybridMultilevel"/>
    <w:tmpl w:val="7E668E18"/>
    <w:lvl w:ilvl="0" w:tplc="93B2B66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DFF620C"/>
    <w:multiLevelType w:val="hybridMultilevel"/>
    <w:tmpl w:val="68C8355A"/>
    <w:lvl w:ilvl="0" w:tplc="080A0019">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28"/>
  </w:num>
  <w:num w:numId="2">
    <w:abstractNumId w:val="10"/>
  </w:num>
  <w:num w:numId="3">
    <w:abstractNumId w:val="12"/>
  </w:num>
  <w:num w:numId="4">
    <w:abstractNumId w:val="3"/>
  </w:num>
  <w:num w:numId="5">
    <w:abstractNumId w:val="6"/>
  </w:num>
  <w:num w:numId="6">
    <w:abstractNumId w:val="21"/>
  </w:num>
  <w:num w:numId="7">
    <w:abstractNumId w:val="35"/>
  </w:num>
  <w:num w:numId="8">
    <w:abstractNumId w:val="43"/>
  </w:num>
  <w:num w:numId="9">
    <w:abstractNumId w:val="11"/>
  </w:num>
  <w:num w:numId="10">
    <w:abstractNumId w:val="31"/>
  </w:num>
  <w:num w:numId="11">
    <w:abstractNumId w:val="8"/>
  </w:num>
  <w:num w:numId="12">
    <w:abstractNumId w:val="36"/>
  </w:num>
  <w:num w:numId="13">
    <w:abstractNumId w:val="32"/>
  </w:num>
  <w:num w:numId="14">
    <w:abstractNumId w:val="2"/>
  </w:num>
  <w:num w:numId="15">
    <w:abstractNumId w:val="17"/>
  </w:num>
  <w:num w:numId="16">
    <w:abstractNumId w:val="42"/>
  </w:num>
  <w:num w:numId="17">
    <w:abstractNumId w:val="27"/>
  </w:num>
  <w:num w:numId="18">
    <w:abstractNumId w:val="39"/>
  </w:num>
  <w:num w:numId="19">
    <w:abstractNumId w:val="18"/>
  </w:num>
  <w:num w:numId="20">
    <w:abstractNumId w:val="4"/>
  </w:num>
  <w:num w:numId="21">
    <w:abstractNumId w:val="19"/>
  </w:num>
  <w:num w:numId="22">
    <w:abstractNumId w:val="1"/>
  </w:num>
  <w:num w:numId="23">
    <w:abstractNumId w:val="26"/>
  </w:num>
  <w:num w:numId="24">
    <w:abstractNumId w:val="40"/>
  </w:num>
  <w:num w:numId="25">
    <w:abstractNumId w:val="22"/>
  </w:num>
  <w:num w:numId="26">
    <w:abstractNumId w:val="41"/>
  </w:num>
  <w:num w:numId="27">
    <w:abstractNumId w:val="7"/>
  </w:num>
  <w:num w:numId="28">
    <w:abstractNumId w:val="5"/>
  </w:num>
  <w:num w:numId="29">
    <w:abstractNumId w:val="30"/>
  </w:num>
  <w:num w:numId="30">
    <w:abstractNumId w:val="25"/>
  </w:num>
  <w:num w:numId="31">
    <w:abstractNumId w:val="33"/>
  </w:num>
  <w:num w:numId="32">
    <w:abstractNumId w:val="24"/>
  </w:num>
  <w:num w:numId="33">
    <w:abstractNumId w:val="23"/>
  </w:num>
  <w:num w:numId="34">
    <w:abstractNumId w:val="13"/>
  </w:num>
  <w:num w:numId="35">
    <w:abstractNumId w:val="14"/>
  </w:num>
  <w:num w:numId="36">
    <w:abstractNumId w:val="20"/>
  </w:num>
  <w:num w:numId="37">
    <w:abstractNumId w:val="29"/>
  </w:num>
  <w:num w:numId="38">
    <w:abstractNumId w:val="16"/>
  </w:num>
  <w:num w:numId="39">
    <w:abstractNumId w:val="38"/>
  </w:num>
  <w:num w:numId="40">
    <w:abstractNumId w:val="34"/>
  </w:num>
  <w:num w:numId="41">
    <w:abstractNumId w:val="9"/>
  </w:num>
  <w:num w:numId="42">
    <w:abstractNumId w:val="0"/>
  </w:num>
  <w:num w:numId="43">
    <w:abstractNumId w:val="37"/>
  </w:num>
  <w:num w:numId="4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_tradnl" w:vendorID="64" w:dllVersion="131078" w:nlCheck="1" w:checkStyle="0"/>
  <w:activeWritingStyle w:appName="MSWord" w:lang="es-MX" w:vendorID="64" w:dllVersion="131078" w:nlCheck="1" w:checkStyle="0"/>
  <w:activeWritingStyle w:appName="MSWord" w:lang="pt-BR" w:vendorID="64" w:dllVersion="131078" w:nlCheck="1" w:checkStyle="0"/>
  <w:activeWritingStyle w:appName="MSWord" w:lang="es-ES" w:vendorID="64" w:dllVersion="131078" w:nlCheck="1" w:checkStyle="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0613"/>
    <w:rsid w:val="00001023"/>
    <w:rsid w:val="000104F6"/>
    <w:rsid w:val="0001148A"/>
    <w:rsid w:val="00017A19"/>
    <w:rsid w:val="000209FD"/>
    <w:rsid w:val="00022531"/>
    <w:rsid w:val="00025A3B"/>
    <w:rsid w:val="00026115"/>
    <w:rsid w:val="000312BF"/>
    <w:rsid w:val="00031F79"/>
    <w:rsid w:val="000330C6"/>
    <w:rsid w:val="0003740F"/>
    <w:rsid w:val="000409A4"/>
    <w:rsid w:val="00044947"/>
    <w:rsid w:val="00045F90"/>
    <w:rsid w:val="0004625C"/>
    <w:rsid w:val="000462A0"/>
    <w:rsid w:val="000468EB"/>
    <w:rsid w:val="000478EF"/>
    <w:rsid w:val="00047BCA"/>
    <w:rsid w:val="00050408"/>
    <w:rsid w:val="00056736"/>
    <w:rsid w:val="000576B6"/>
    <w:rsid w:val="000576EC"/>
    <w:rsid w:val="00064E1D"/>
    <w:rsid w:val="00065677"/>
    <w:rsid w:val="00066790"/>
    <w:rsid w:val="00083DC8"/>
    <w:rsid w:val="000847B5"/>
    <w:rsid w:val="00084FEA"/>
    <w:rsid w:val="00085516"/>
    <w:rsid w:val="000871EB"/>
    <w:rsid w:val="00092FEE"/>
    <w:rsid w:val="00096504"/>
    <w:rsid w:val="000965EA"/>
    <w:rsid w:val="000A33B1"/>
    <w:rsid w:val="000B0E08"/>
    <w:rsid w:val="000B3DFC"/>
    <w:rsid w:val="000B4F5C"/>
    <w:rsid w:val="000B775D"/>
    <w:rsid w:val="000C391D"/>
    <w:rsid w:val="000C5D8E"/>
    <w:rsid w:val="000E02B1"/>
    <w:rsid w:val="000E3C74"/>
    <w:rsid w:val="000F260E"/>
    <w:rsid w:val="000F4846"/>
    <w:rsid w:val="00106B69"/>
    <w:rsid w:val="00117327"/>
    <w:rsid w:val="00122B5B"/>
    <w:rsid w:val="00122B64"/>
    <w:rsid w:val="00122F3B"/>
    <w:rsid w:val="00125FF0"/>
    <w:rsid w:val="0013003E"/>
    <w:rsid w:val="00133C80"/>
    <w:rsid w:val="00135950"/>
    <w:rsid w:val="00137467"/>
    <w:rsid w:val="00141DB7"/>
    <w:rsid w:val="00145972"/>
    <w:rsid w:val="001532EA"/>
    <w:rsid w:val="001571AB"/>
    <w:rsid w:val="00157AF7"/>
    <w:rsid w:val="001630DB"/>
    <w:rsid w:val="00167822"/>
    <w:rsid w:val="001732CE"/>
    <w:rsid w:val="001775AC"/>
    <w:rsid w:val="00181837"/>
    <w:rsid w:val="00181A38"/>
    <w:rsid w:val="00181E40"/>
    <w:rsid w:val="00182464"/>
    <w:rsid w:val="0019104B"/>
    <w:rsid w:val="00191B5C"/>
    <w:rsid w:val="001A0F42"/>
    <w:rsid w:val="001B2001"/>
    <w:rsid w:val="001B4837"/>
    <w:rsid w:val="001B709E"/>
    <w:rsid w:val="001B74E2"/>
    <w:rsid w:val="001C14AC"/>
    <w:rsid w:val="001C2C74"/>
    <w:rsid w:val="001C3A29"/>
    <w:rsid w:val="001C6411"/>
    <w:rsid w:val="001C7B97"/>
    <w:rsid w:val="001D189D"/>
    <w:rsid w:val="001D1D55"/>
    <w:rsid w:val="001D397B"/>
    <w:rsid w:val="001D5B11"/>
    <w:rsid w:val="001E3948"/>
    <w:rsid w:val="001E65E4"/>
    <w:rsid w:val="001E7526"/>
    <w:rsid w:val="001F0798"/>
    <w:rsid w:val="001F2C6F"/>
    <w:rsid w:val="001F2CCC"/>
    <w:rsid w:val="001F7585"/>
    <w:rsid w:val="0020766A"/>
    <w:rsid w:val="002115A2"/>
    <w:rsid w:val="0021755B"/>
    <w:rsid w:val="0022196C"/>
    <w:rsid w:val="002355D6"/>
    <w:rsid w:val="0023605C"/>
    <w:rsid w:val="00240110"/>
    <w:rsid w:val="0024096F"/>
    <w:rsid w:val="00242465"/>
    <w:rsid w:val="00245C59"/>
    <w:rsid w:val="00246E7A"/>
    <w:rsid w:val="00252BD3"/>
    <w:rsid w:val="00255F6A"/>
    <w:rsid w:val="002646C9"/>
    <w:rsid w:val="0026596F"/>
    <w:rsid w:val="00271F55"/>
    <w:rsid w:val="002746A2"/>
    <w:rsid w:val="00274E91"/>
    <w:rsid w:val="00275EBF"/>
    <w:rsid w:val="002769B3"/>
    <w:rsid w:val="002844F7"/>
    <w:rsid w:val="00286663"/>
    <w:rsid w:val="00292087"/>
    <w:rsid w:val="00294C46"/>
    <w:rsid w:val="00294CA2"/>
    <w:rsid w:val="002A2505"/>
    <w:rsid w:val="002A3CE2"/>
    <w:rsid w:val="002A4267"/>
    <w:rsid w:val="002A5E44"/>
    <w:rsid w:val="002B492B"/>
    <w:rsid w:val="002B5B58"/>
    <w:rsid w:val="002B63A2"/>
    <w:rsid w:val="002B6B6C"/>
    <w:rsid w:val="002B7C6F"/>
    <w:rsid w:val="002C0834"/>
    <w:rsid w:val="002C17DF"/>
    <w:rsid w:val="002C76E9"/>
    <w:rsid w:val="002D12EB"/>
    <w:rsid w:val="002D16E6"/>
    <w:rsid w:val="002D2DE9"/>
    <w:rsid w:val="002E1D5C"/>
    <w:rsid w:val="002E2047"/>
    <w:rsid w:val="002E7356"/>
    <w:rsid w:val="002F27A2"/>
    <w:rsid w:val="002F4F3C"/>
    <w:rsid w:val="002F6499"/>
    <w:rsid w:val="002F6FD2"/>
    <w:rsid w:val="002F7114"/>
    <w:rsid w:val="00301B13"/>
    <w:rsid w:val="00304455"/>
    <w:rsid w:val="00304AE8"/>
    <w:rsid w:val="00306FB1"/>
    <w:rsid w:val="00307082"/>
    <w:rsid w:val="00312757"/>
    <w:rsid w:val="00312F83"/>
    <w:rsid w:val="003148DA"/>
    <w:rsid w:val="00315817"/>
    <w:rsid w:val="003160A7"/>
    <w:rsid w:val="003165EA"/>
    <w:rsid w:val="003207CE"/>
    <w:rsid w:val="00322419"/>
    <w:rsid w:val="0032460C"/>
    <w:rsid w:val="0032540F"/>
    <w:rsid w:val="0032619F"/>
    <w:rsid w:val="003264FE"/>
    <w:rsid w:val="00337298"/>
    <w:rsid w:val="00340847"/>
    <w:rsid w:val="003417CB"/>
    <w:rsid w:val="00341C39"/>
    <w:rsid w:val="00342123"/>
    <w:rsid w:val="00344A89"/>
    <w:rsid w:val="00344EEC"/>
    <w:rsid w:val="003519CF"/>
    <w:rsid w:val="00354DD1"/>
    <w:rsid w:val="003640C8"/>
    <w:rsid w:val="0036492C"/>
    <w:rsid w:val="003710FD"/>
    <w:rsid w:val="00372021"/>
    <w:rsid w:val="00373E77"/>
    <w:rsid w:val="00374422"/>
    <w:rsid w:val="00377392"/>
    <w:rsid w:val="0038431C"/>
    <w:rsid w:val="003900C7"/>
    <w:rsid w:val="0039541D"/>
    <w:rsid w:val="003959B2"/>
    <w:rsid w:val="00396E4E"/>
    <w:rsid w:val="003A2091"/>
    <w:rsid w:val="003A6071"/>
    <w:rsid w:val="003A6743"/>
    <w:rsid w:val="003B3720"/>
    <w:rsid w:val="003B479D"/>
    <w:rsid w:val="003B5E42"/>
    <w:rsid w:val="003B6593"/>
    <w:rsid w:val="003C367B"/>
    <w:rsid w:val="003C6964"/>
    <w:rsid w:val="003D101A"/>
    <w:rsid w:val="003D4249"/>
    <w:rsid w:val="003D5103"/>
    <w:rsid w:val="003D5B2B"/>
    <w:rsid w:val="003D692E"/>
    <w:rsid w:val="003E06DE"/>
    <w:rsid w:val="003E1E5D"/>
    <w:rsid w:val="003E339E"/>
    <w:rsid w:val="003F039F"/>
    <w:rsid w:val="003F4497"/>
    <w:rsid w:val="003F5BE5"/>
    <w:rsid w:val="00407D2A"/>
    <w:rsid w:val="00411E73"/>
    <w:rsid w:val="00415563"/>
    <w:rsid w:val="00416E70"/>
    <w:rsid w:val="0042488F"/>
    <w:rsid w:val="00425F2A"/>
    <w:rsid w:val="004327FC"/>
    <w:rsid w:val="004331E1"/>
    <w:rsid w:val="004451B1"/>
    <w:rsid w:val="004454DE"/>
    <w:rsid w:val="0045187B"/>
    <w:rsid w:val="00454ED4"/>
    <w:rsid w:val="00455A31"/>
    <w:rsid w:val="00455F86"/>
    <w:rsid w:val="00456240"/>
    <w:rsid w:val="004603C7"/>
    <w:rsid w:val="004652B2"/>
    <w:rsid w:val="00467F49"/>
    <w:rsid w:val="004727FF"/>
    <w:rsid w:val="00473882"/>
    <w:rsid w:val="004752CB"/>
    <w:rsid w:val="00476CAB"/>
    <w:rsid w:val="00480DED"/>
    <w:rsid w:val="00485238"/>
    <w:rsid w:val="00485723"/>
    <w:rsid w:val="00485D12"/>
    <w:rsid w:val="00487DDC"/>
    <w:rsid w:val="00493E76"/>
    <w:rsid w:val="00495069"/>
    <w:rsid w:val="004953CB"/>
    <w:rsid w:val="004B1D72"/>
    <w:rsid w:val="004C13F6"/>
    <w:rsid w:val="004C2B2D"/>
    <w:rsid w:val="004C2CC5"/>
    <w:rsid w:val="004D1E56"/>
    <w:rsid w:val="004D27FF"/>
    <w:rsid w:val="004D347C"/>
    <w:rsid w:val="004D4C97"/>
    <w:rsid w:val="004D55FD"/>
    <w:rsid w:val="004D631B"/>
    <w:rsid w:val="004D6D07"/>
    <w:rsid w:val="004E00E1"/>
    <w:rsid w:val="004E1FFC"/>
    <w:rsid w:val="004E275A"/>
    <w:rsid w:val="004E3964"/>
    <w:rsid w:val="004E3E44"/>
    <w:rsid w:val="004E52E1"/>
    <w:rsid w:val="004E5BC3"/>
    <w:rsid w:val="004E670C"/>
    <w:rsid w:val="004E7062"/>
    <w:rsid w:val="004E752B"/>
    <w:rsid w:val="004F15B0"/>
    <w:rsid w:val="004F1915"/>
    <w:rsid w:val="004F608C"/>
    <w:rsid w:val="004F6AF3"/>
    <w:rsid w:val="004F6CCD"/>
    <w:rsid w:val="004F7E41"/>
    <w:rsid w:val="0050101F"/>
    <w:rsid w:val="0050653D"/>
    <w:rsid w:val="00507A43"/>
    <w:rsid w:val="005121D0"/>
    <w:rsid w:val="00527E66"/>
    <w:rsid w:val="00531EC9"/>
    <w:rsid w:val="00534B7F"/>
    <w:rsid w:val="00535E18"/>
    <w:rsid w:val="00537C57"/>
    <w:rsid w:val="0054046A"/>
    <w:rsid w:val="00541F42"/>
    <w:rsid w:val="00542BE6"/>
    <w:rsid w:val="00542EBD"/>
    <w:rsid w:val="00544C48"/>
    <w:rsid w:val="005472EA"/>
    <w:rsid w:val="0055283C"/>
    <w:rsid w:val="00557FAC"/>
    <w:rsid w:val="00562724"/>
    <w:rsid w:val="00562F05"/>
    <w:rsid w:val="00563D1A"/>
    <w:rsid w:val="005667FC"/>
    <w:rsid w:val="005676EF"/>
    <w:rsid w:val="00572346"/>
    <w:rsid w:val="00576B8A"/>
    <w:rsid w:val="00580E72"/>
    <w:rsid w:val="00582930"/>
    <w:rsid w:val="00584266"/>
    <w:rsid w:val="00584E70"/>
    <w:rsid w:val="005861B1"/>
    <w:rsid w:val="00591519"/>
    <w:rsid w:val="00593B13"/>
    <w:rsid w:val="00594736"/>
    <w:rsid w:val="0059567E"/>
    <w:rsid w:val="005966E2"/>
    <w:rsid w:val="0059711F"/>
    <w:rsid w:val="00597859"/>
    <w:rsid w:val="005A181C"/>
    <w:rsid w:val="005A1B1B"/>
    <w:rsid w:val="005A519C"/>
    <w:rsid w:val="005A59A0"/>
    <w:rsid w:val="005A6AE6"/>
    <w:rsid w:val="005B01CF"/>
    <w:rsid w:val="005B3D22"/>
    <w:rsid w:val="005B44F1"/>
    <w:rsid w:val="005C1290"/>
    <w:rsid w:val="005C1AE5"/>
    <w:rsid w:val="005C63F1"/>
    <w:rsid w:val="005D1778"/>
    <w:rsid w:val="005E1326"/>
    <w:rsid w:val="005E2FEA"/>
    <w:rsid w:val="005E4059"/>
    <w:rsid w:val="005E5737"/>
    <w:rsid w:val="005E676F"/>
    <w:rsid w:val="005F0874"/>
    <w:rsid w:val="005F2E15"/>
    <w:rsid w:val="005F6038"/>
    <w:rsid w:val="0060248C"/>
    <w:rsid w:val="00604DCB"/>
    <w:rsid w:val="00610295"/>
    <w:rsid w:val="00620B87"/>
    <w:rsid w:val="006220B9"/>
    <w:rsid w:val="006240F3"/>
    <w:rsid w:val="00624DA1"/>
    <w:rsid w:val="00625813"/>
    <w:rsid w:val="00625EC3"/>
    <w:rsid w:val="00634797"/>
    <w:rsid w:val="0064700C"/>
    <w:rsid w:val="006501B9"/>
    <w:rsid w:val="00651AFF"/>
    <w:rsid w:val="00651F8C"/>
    <w:rsid w:val="00652490"/>
    <w:rsid w:val="006533FC"/>
    <w:rsid w:val="00655EA1"/>
    <w:rsid w:val="006569CB"/>
    <w:rsid w:val="006573BD"/>
    <w:rsid w:val="00657AE3"/>
    <w:rsid w:val="0066072B"/>
    <w:rsid w:val="006621F7"/>
    <w:rsid w:val="006633E7"/>
    <w:rsid w:val="00667E5B"/>
    <w:rsid w:val="0067334F"/>
    <w:rsid w:val="00681514"/>
    <w:rsid w:val="00684A75"/>
    <w:rsid w:val="00686D5A"/>
    <w:rsid w:val="00686EDC"/>
    <w:rsid w:val="00687797"/>
    <w:rsid w:val="00687878"/>
    <w:rsid w:val="00691346"/>
    <w:rsid w:val="00694C58"/>
    <w:rsid w:val="006A0C8D"/>
    <w:rsid w:val="006A1C92"/>
    <w:rsid w:val="006A462F"/>
    <w:rsid w:val="006A619B"/>
    <w:rsid w:val="006A6855"/>
    <w:rsid w:val="006B0AAE"/>
    <w:rsid w:val="006B20E0"/>
    <w:rsid w:val="006B6700"/>
    <w:rsid w:val="006B7D02"/>
    <w:rsid w:val="006C46E1"/>
    <w:rsid w:val="006C4FFA"/>
    <w:rsid w:val="006D03E6"/>
    <w:rsid w:val="006D4676"/>
    <w:rsid w:val="006E05BA"/>
    <w:rsid w:val="006E3667"/>
    <w:rsid w:val="006E3DD6"/>
    <w:rsid w:val="006F1768"/>
    <w:rsid w:val="006F1988"/>
    <w:rsid w:val="006F4801"/>
    <w:rsid w:val="006F4E5D"/>
    <w:rsid w:val="006F614B"/>
    <w:rsid w:val="0070269B"/>
    <w:rsid w:val="00702E96"/>
    <w:rsid w:val="0070371F"/>
    <w:rsid w:val="00706632"/>
    <w:rsid w:val="00713300"/>
    <w:rsid w:val="00715FE3"/>
    <w:rsid w:val="00722D2C"/>
    <w:rsid w:val="00724A1B"/>
    <w:rsid w:val="00724D8A"/>
    <w:rsid w:val="00726C3E"/>
    <w:rsid w:val="00731987"/>
    <w:rsid w:val="007401C7"/>
    <w:rsid w:val="0074038D"/>
    <w:rsid w:val="007413AA"/>
    <w:rsid w:val="00741F20"/>
    <w:rsid w:val="00743FB9"/>
    <w:rsid w:val="007551A5"/>
    <w:rsid w:val="00755DFD"/>
    <w:rsid w:val="00760386"/>
    <w:rsid w:val="007603E2"/>
    <w:rsid w:val="00761473"/>
    <w:rsid w:val="00766244"/>
    <w:rsid w:val="00770E78"/>
    <w:rsid w:val="00772F60"/>
    <w:rsid w:val="00775C66"/>
    <w:rsid w:val="00780FE8"/>
    <w:rsid w:val="00783034"/>
    <w:rsid w:val="00785B9C"/>
    <w:rsid w:val="00786D7C"/>
    <w:rsid w:val="0079079A"/>
    <w:rsid w:val="00793E3A"/>
    <w:rsid w:val="00794AD3"/>
    <w:rsid w:val="00794D01"/>
    <w:rsid w:val="00794FAD"/>
    <w:rsid w:val="007974B9"/>
    <w:rsid w:val="007A04E9"/>
    <w:rsid w:val="007A664B"/>
    <w:rsid w:val="007B1178"/>
    <w:rsid w:val="007B171A"/>
    <w:rsid w:val="007B1CC4"/>
    <w:rsid w:val="007B4C0B"/>
    <w:rsid w:val="007B5C32"/>
    <w:rsid w:val="007B6AD6"/>
    <w:rsid w:val="007C085D"/>
    <w:rsid w:val="007C1B5D"/>
    <w:rsid w:val="007C4758"/>
    <w:rsid w:val="007D114D"/>
    <w:rsid w:val="007D3383"/>
    <w:rsid w:val="007D6223"/>
    <w:rsid w:val="007E2AFD"/>
    <w:rsid w:val="007E2CE7"/>
    <w:rsid w:val="007E4600"/>
    <w:rsid w:val="007E5214"/>
    <w:rsid w:val="007E60F3"/>
    <w:rsid w:val="007E6125"/>
    <w:rsid w:val="007E637A"/>
    <w:rsid w:val="007F079D"/>
    <w:rsid w:val="007F2AAE"/>
    <w:rsid w:val="007F5228"/>
    <w:rsid w:val="007F5955"/>
    <w:rsid w:val="007F7B08"/>
    <w:rsid w:val="008030BB"/>
    <w:rsid w:val="008044D0"/>
    <w:rsid w:val="00804FE9"/>
    <w:rsid w:val="008119E9"/>
    <w:rsid w:val="00811AB5"/>
    <w:rsid w:val="00812F01"/>
    <w:rsid w:val="008150A7"/>
    <w:rsid w:val="00816098"/>
    <w:rsid w:val="008178A4"/>
    <w:rsid w:val="00817F22"/>
    <w:rsid w:val="00821056"/>
    <w:rsid w:val="008224CB"/>
    <w:rsid w:val="00823E2C"/>
    <w:rsid w:val="00824ACA"/>
    <w:rsid w:val="00827625"/>
    <w:rsid w:val="0083038F"/>
    <w:rsid w:val="00830798"/>
    <w:rsid w:val="00835E5C"/>
    <w:rsid w:val="0083685E"/>
    <w:rsid w:val="008368A6"/>
    <w:rsid w:val="00841ECF"/>
    <w:rsid w:val="0084268F"/>
    <w:rsid w:val="00844126"/>
    <w:rsid w:val="008464A3"/>
    <w:rsid w:val="00850EDB"/>
    <w:rsid w:val="00854E68"/>
    <w:rsid w:val="00857CBB"/>
    <w:rsid w:val="0086150D"/>
    <w:rsid w:val="00861A77"/>
    <w:rsid w:val="008732F5"/>
    <w:rsid w:val="008879E6"/>
    <w:rsid w:val="00887A1E"/>
    <w:rsid w:val="008922B5"/>
    <w:rsid w:val="00895FD3"/>
    <w:rsid w:val="008A1343"/>
    <w:rsid w:val="008A4245"/>
    <w:rsid w:val="008A6363"/>
    <w:rsid w:val="008A68EE"/>
    <w:rsid w:val="008A7CD3"/>
    <w:rsid w:val="008B1DCB"/>
    <w:rsid w:val="008B24EA"/>
    <w:rsid w:val="008B74E1"/>
    <w:rsid w:val="008C06F2"/>
    <w:rsid w:val="008C0DA9"/>
    <w:rsid w:val="008C1367"/>
    <w:rsid w:val="008C3A09"/>
    <w:rsid w:val="008C4BFA"/>
    <w:rsid w:val="008D00CA"/>
    <w:rsid w:val="008D1CD3"/>
    <w:rsid w:val="008D206C"/>
    <w:rsid w:val="008D5077"/>
    <w:rsid w:val="008D6A72"/>
    <w:rsid w:val="008D6A9B"/>
    <w:rsid w:val="008D6C8E"/>
    <w:rsid w:val="008E055A"/>
    <w:rsid w:val="008E42EB"/>
    <w:rsid w:val="008E7432"/>
    <w:rsid w:val="008F03A2"/>
    <w:rsid w:val="008F086D"/>
    <w:rsid w:val="008F4F82"/>
    <w:rsid w:val="009008E2"/>
    <w:rsid w:val="00904152"/>
    <w:rsid w:val="00910A36"/>
    <w:rsid w:val="00911C28"/>
    <w:rsid w:val="00913765"/>
    <w:rsid w:val="00913B2D"/>
    <w:rsid w:val="00916DD0"/>
    <w:rsid w:val="00920566"/>
    <w:rsid w:val="00920E48"/>
    <w:rsid w:val="0092430A"/>
    <w:rsid w:val="00931C33"/>
    <w:rsid w:val="00932DD6"/>
    <w:rsid w:val="00932EAB"/>
    <w:rsid w:val="00933E9C"/>
    <w:rsid w:val="0093732F"/>
    <w:rsid w:val="00945E69"/>
    <w:rsid w:val="009465C7"/>
    <w:rsid w:val="00946A03"/>
    <w:rsid w:val="00952F2A"/>
    <w:rsid w:val="00954A96"/>
    <w:rsid w:val="00956230"/>
    <w:rsid w:val="00960B64"/>
    <w:rsid w:val="009632BB"/>
    <w:rsid w:val="00967DCF"/>
    <w:rsid w:val="00971F16"/>
    <w:rsid w:val="009726ED"/>
    <w:rsid w:val="00972C1A"/>
    <w:rsid w:val="009752D5"/>
    <w:rsid w:val="00976E55"/>
    <w:rsid w:val="00980B0D"/>
    <w:rsid w:val="00986C9E"/>
    <w:rsid w:val="0099315E"/>
    <w:rsid w:val="0099403B"/>
    <w:rsid w:val="00994187"/>
    <w:rsid w:val="00996925"/>
    <w:rsid w:val="009A1CAF"/>
    <w:rsid w:val="009A6AD9"/>
    <w:rsid w:val="009B4C47"/>
    <w:rsid w:val="009B59B3"/>
    <w:rsid w:val="009B6D92"/>
    <w:rsid w:val="009B79D6"/>
    <w:rsid w:val="009C1A63"/>
    <w:rsid w:val="009C2E69"/>
    <w:rsid w:val="009D0E51"/>
    <w:rsid w:val="009D0F3F"/>
    <w:rsid w:val="009D2525"/>
    <w:rsid w:val="009D5A66"/>
    <w:rsid w:val="009D6D04"/>
    <w:rsid w:val="009E3178"/>
    <w:rsid w:val="009E4CD8"/>
    <w:rsid w:val="009F1E77"/>
    <w:rsid w:val="009F254A"/>
    <w:rsid w:val="009F2CB6"/>
    <w:rsid w:val="009F3152"/>
    <w:rsid w:val="009F5B1D"/>
    <w:rsid w:val="009F6378"/>
    <w:rsid w:val="009F637F"/>
    <w:rsid w:val="00A00E62"/>
    <w:rsid w:val="00A01958"/>
    <w:rsid w:val="00A0220A"/>
    <w:rsid w:val="00A05C8C"/>
    <w:rsid w:val="00A126E6"/>
    <w:rsid w:val="00A13C98"/>
    <w:rsid w:val="00A13F72"/>
    <w:rsid w:val="00A1464C"/>
    <w:rsid w:val="00A16A43"/>
    <w:rsid w:val="00A20D1E"/>
    <w:rsid w:val="00A22207"/>
    <w:rsid w:val="00A240FA"/>
    <w:rsid w:val="00A32092"/>
    <w:rsid w:val="00A422CC"/>
    <w:rsid w:val="00A533FA"/>
    <w:rsid w:val="00A538C1"/>
    <w:rsid w:val="00A57E0D"/>
    <w:rsid w:val="00A61F26"/>
    <w:rsid w:val="00A63B38"/>
    <w:rsid w:val="00A6426B"/>
    <w:rsid w:val="00A709C8"/>
    <w:rsid w:val="00A7537C"/>
    <w:rsid w:val="00A7716C"/>
    <w:rsid w:val="00A779DE"/>
    <w:rsid w:val="00A80077"/>
    <w:rsid w:val="00A828A5"/>
    <w:rsid w:val="00A9234B"/>
    <w:rsid w:val="00A9572A"/>
    <w:rsid w:val="00AA0435"/>
    <w:rsid w:val="00AA1C99"/>
    <w:rsid w:val="00AA261E"/>
    <w:rsid w:val="00AA3E43"/>
    <w:rsid w:val="00AA6BD0"/>
    <w:rsid w:val="00AA6FAA"/>
    <w:rsid w:val="00AA7A7E"/>
    <w:rsid w:val="00AB1B83"/>
    <w:rsid w:val="00AB37B1"/>
    <w:rsid w:val="00AB6CDB"/>
    <w:rsid w:val="00AC00A3"/>
    <w:rsid w:val="00AC528A"/>
    <w:rsid w:val="00AD0CBE"/>
    <w:rsid w:val="00AD392D"/>
    <w:rsid w:val="00AD3EF3"/>
    <w:rsid w:val="00AD503A"/>
    <w:rsid w:val="00AE0DAC"/>
    <w:rsid w:val="00AE2803"/>
    <w:rsid w:val="00AE64AE"/>
    <w:rsid w:val="00AF041E"/>
    <w:rsid w:val="00AF55B2"/>
    <w:rsid w:val="00AF6A44"/>
    <w:rsid w:val="00B00801"/>
    <w:rsid w:val="00B03040"/>
    <w:rsid w:val="00B03116"/>
    <w:rsid w:val="00B140BC"/>
    <w:rsid w:val="00B15796"/>
    <w:rsid w:val="00B2109C"/>
    <w:rsid w:val="00B23F92"/>
    <w:rsid w:val="00B24CE4"/>
    <w:rsid w:val="00B26E6F"/>
    <w:rsid w:val="00B26F90"/>
    <w:rsid w:val="00B3095B"/>
    <w:rsid w:val="00B31287"/>
    <w:rsid w:val="00B32B53"/>
    <w:rsid w:val="00B43A07"/>
    <w:rsid w:val="00B47745"/>
    <w:rsid w:val="00B5150D"/>
    <w:rsid w:val="00B5432A"/>
    <w:rsid w:val="00B6300F"/>
    <w:rsid w:val="00B67D29"/>
    <w:rsid w:val="00B71D9C"/>
    <w:rsid w:val="00B72E87"/>
    <w:rsid w:val="00B77235"/>
    <w:rsid w:val="00B80BB1"/>
    <w:rsid w:val="00B80CB9"/>
    <w:rsid w:val="00B85489"/>
    <w:rsid w:val="00B863D1"/>
    <w:rsid w:val="00B8780C"/>
    <w:rsid w:val="00B904F9"/>
    <w:rsid w:val="00B91F37"/>
    <w:rsid w:val="00B94F6F"/>
    <w:rsid w:val="00B967F5"/>
    <w:rsid w:val="00B973E4"/>
    <w:rsid w:val="00BA1775"/>
    <w:rsid w:val="00BA20A8"/>
    <w:rsid w:val="00BA769E"/>
    <w:rsid w:val="00BB1A9C"/>
    <w:rsid w:val="00BB2DC3"/>
    <w:rsid w:val="00BB4639"/>
    <w:rsid w:val="00BD03B2"/>
    <w:rsid w:val="00BD2597"/>
    <w:rsid w:val="00BD37F4"/>
    <w:rsid w:val="00BD3ADC"/>
    <w:rsid w:val="00BD54A0"/>
    <w:rsid w:val="00BD56B1"/>
    <w:rsid w:val="00BD76F7"/>
    <w:rsid w:val="00BE0EFD"/>
    <w:rsid w:val="00BE2FC2"/>
    <w:rsid w:val="00BF2390"/>
    <w:rsid w:val="00BF279E"/>
    <w:rsid w:val="00BF4C3E"/>
    <w:rsid w:val="00BF62FF"/>
    <w:rsid w:val="00BF73AD"/>
    <w:rsid w:val="00C03B0F"/>
    <w:rsid w:val="00C0671F"/>
    <w:rsid w:val="00C10488"/>
    <w:rsid w:val="00C11037"/>
    <w:rsid w:val="00C115E0"/>
    <w:rsid w:val="00C12661"/>
    <w:rsid w:val="00C14380"/>
    <w:rsid w:val="00C248DF"/>
    <w:rsid w:val="00C26E5C"/>
    <w:rsid w:val="00C34899"/>
    <w:rsid w:val="00C35212"/>
    <w:rsid w:val="00C3596C"/>
    <w:rsid w:val="00C37402"/>
    <w:rsid w:val="00C41E81"/>
    <w:rsid w:val="00C42B3C"/>
    <w:rsid w:val="00C42E3D"/>
    <w:rsid w:val="00C47F6C"/>
    <w:rsid w:val="00C51588"/>
    <w:rsid w:val="00C56B67"/>
    <w:rsid w:val="00C607DF"/>
    <w:rsid w:val="00C627C7"/>
    <w:rsid w:val="00C713A0"/>
    <w:rsid w:val="00C776A1"/>
    <w:rsid w:val="00C77A78"/>
    <w:rsid w:val="00C80FB4"/>
    <w:rsid w:val="00C827C9"/>
    <w:rsid w:val="00C85452"/>
    <w:rsid w:val="00C85DA2"/>
    <w:rsid w:val="00C86919"/>
    <w:rsid w:val="00C93891"/>
    <w:rsid w:val="00CA79BE"/>
    <w:rsid w:val="00CB2001"/>
    <w:rsid w:val="00CB3E25"/>
    <w:rsid w:val="00CB5E3F"/>
    <w:rsid w:val="00CB6A55"/>
    <w:rsid w:val="00CC2A14"/>
    <w:rsid w:val="00CC3453"/>
    <w:rsid w:val="00CC37A6"/>
    <w:rsid w:val="00CC68F5"/>
    <w:rsid w:val="00CD1868"/>
    <w:rsid w:val="00CD30DA"/>
    <w:rsid w:val="00CD480C"/>
    <w:rsid w:val="00CD4B6C"/>
    <w:rsid w:val="00CD4C7C"/>
    <w:rsid w:val="00CD4DAD"/>
    <w:rsid w:val="00CE1C7E"/>
    <w:rsid w:val="00CE1E0F"/>
    <w:rsid w:val="00CE2303"/>
    <w:rsid w:val="00CE5212"/>
    <w:rsid w:val="00CF53F1"/>
    <w:rsid w:val="00D0163A"/>
    <w:rsid w:val="00D026DD"/>
    <w:rsid w:val="00D07789"/>
    <w:rsid w:val="00D10267"/>
    <w:rsid w:val="00D1041D"/>
    <w:rsid w:val="00D14232"/>
    <w:rsid w:val="00D17D54"/>
    <w:rsid w:val="00D2045E"/>
    <w:rsid w:val="00D207DE"/>
    <w:rsid w:val="00D20A74"/>
    <w:rsid w:val="00D21D62"/>
    <w:rsid w:val="00D23F79"/>
    <w:rsid w:val="00D308C3"/>
    <w:rsid w:val="00D32E5B"/>
    <w:rsid w:val="00D33254"/>
    <w:rsid w:val="00D373C5"/>
    <w:rsid w:val="00D3760E"/>
    <w:rsid w:val="00D41FCF"/>
    <w:rsid w:val="00D43BF5"/>
    <w:rsid w:val="00D46589"/>
    <w:rsid w:val="00D52E60"/>
    <w:rsid w:val="00D55995"/>
    <w:rsid w:val="00D560D6"/>
    <w:rsid w:val="00D60023"/>
    <w:rsid w:val="00D67F13"/>
    <w:rsid w:val="00D743CB"/>
    <w:rsid w:val="00D744E1"/>
    <w:rsid w:val="00D757BC"/>
    <w:rsid w:val="00D7793B"/>
    <w:rsid w:val="00D805AD"/>
    <w:rsid w:val="00D80661"/>
    <w:rsid w:val="00D813FB"/>
    <w:rsid w:val="00D85A07"/>
    <w:rsid w:val="00D85BC6"/>
    <w:rsid w:val="00D93094"/>
    <w:rsid w:val="00D93995"/>
    <w:rsid w:val="00D952B3"/>
    <w:rsid w:val="00DA089A"/>
    <w:rsid w:val="00DA387D"/>
    <w:rsid w:val="00DA7439"/>
    <w:rsid w:val="00DA7C46"/>
    <w:rsid w:val="00DB008E"/>
    <w:rsid w:val="00DB303C"/>
    <w:rsid w:val="00DB5D65"/>
    <w:rsid w:val="00DC0456"/>
    <w:rsid w:val="00DC30EC"/>
    <w:rsid w:val="00DC51E6"/>
    <w:rsid w:val="00DD3423"/>
    <w:rsid w:val="00DD3474"/>
    <w:rsid w:val="00DD3704"/>
    <w:rsid w:val="00DD6858"/>
    <w:rsid w:val="00DE3492"/>
    <w:rsid w:val="00DE4274"/>
    <w:rsid w:val="00DE6FC4"/>
    <w:rsid w:val="00DF34C0"/>
    <w:rsid w:val="00DF63AF"/>
    <w:rsid w:val="00E001DF"/>
    <w:rsid w:val="00E016F1"/>
    <w:rsid w:val="00E029E4"/>
    <w:rsid w:val="00E0459D"/>
    <w:rsid w:val="00E04CCC"/>
    <w:rsid w:val="00E05543"/>
    <w:rsid w:val="00E06F3B"/>
    <w:rsid w:val="00E12B49"/>
    <w:rsid w:val="00E133A0"/>
    <w:rsid w:val="00E154E4"/>
    <w:rsid w:val="00E175C3"/>
    <w:rsid w:val="00E22D71"/>
    <w:rsid w:val="00E22E60"/>
    <w:rsid w:val="00E22FDE"/>
    <w:rsid w:val="00E23A49"/>
    <w:rsid w:val="00E2479F"/>
    <w:rsid w:val="00E26E8C"/>
    <w:rsid w:val="00E27FD0"/>
    <w:rsid w:val="00E30692"/>
    <w:rsid w:val="00E319E3"/>
    <w:rsid w:val="00E31D77"/>
    <w:rsid w:val="00E32BAA"/>
    <w:rsid w:val="00E33CC3"/>
    <w:rsid w:val="00E41892"/>
    <w:rsid w:val="00E43B15"/>
    <w:rsid w:val="00E4613B"/>
    <w:rsid w:val="00E52D31"/>
    <w:rsid w:val="00E53B61"/>
    <w:rsid w:val="00E53FFC"/>
    <w:rsid w:val="00E55E02"/>
    <w:rsid w:val="00E56E45"/>
    <w:rsid w:val="00E62C72"/>
    <w:rsid w:val="00E66D5C"/>
    <w:rsid w:val="00E706C4"/>
    <w:rsid w:val="00E72FEF"/>
    <w:rsid w:val="00E741FA"/>
    <w:rsid w:val="00E744E2"/>
    <w:rsid w:val="00E77766"/>
    <w:rsid w:val="00E81397"/>
    <w:rsid w:val="00E85569"/>
    <w:rsid w:val="00E978DA"/>
    <w:rsid w:val="00EA2B99"/>
    <w:rsid w:val="00EA333C"/>
    <w:rsid w:val="00EA38B8"/>
    <w:rsid w:val="00EA4C3D"/>
    <w:rsid w:val="00EA7968"/>
    <w:rsid w:val="00EC0926"/>
    <w:rsid w:val="00EC2C2B"/>
    <w:rsid w:val="00EC5216"/>
    <w:rsid w:val="00EC7814"/>
    <w:rsid w:val="00ED117E"/>
    <w:rsid w:val="00ED1F88"/>
    <w:rsid w:val="00ED37E6"/>
    <w:rsid w:val="00ED5F70"/>
    <w:rsid w:val="00ED6BAD"/>
    <w:rsid w:val="00ED7527"/>
    <w:rsid w:val="00EE3346"/>
    <w:rsid w:val="00EE3A67"/>
    <w:rsid w:val="00EE77FB"/>
    <w:rsid w:val="00EF2C3F"/>
    <w:rsid w:val="00F02C32"/>
    <w:rsid w:val="00F03AEC"/>
    <w:rsid w:val="00F059CC"/>
    <w:rsid w:val="00F06792"/>
    <w:rsid w:val="00F14101"/>
    <w:rsid w:val="00F148A8"/>
    <w:rsid w:val="00F171C3"/>
    <w:rsid w:val="00F24B9F"/>
    <w:rsid w:val="00F308D5"/>
    <w:rsid w:val="00F31AED"/>
    <w:rsid w:val="00F32C66"/>
    <w:rsid w:val="00F36DF8"/>
    <w:rsid w:val="00F400BB"/>
    <w:rsid w:val="00F406F2"/>
    <w:rsid w:val="00F41CAF"/>
    <w:rsid w:val="00F44A5D"/>
    <w:rsid w:val="00F469F4"/>
    <w:rsid w:val="00F51FBB"/>
    <w:rsid w:val="00F5503C"/>
    <w:rsid w:val="00F610BF"/>
    <w:rsid w:val="00F63A64"/>
    <w:rsid w:val="00F67583"/>
    <w:rsid w:val="00F7126C"/>
    <w:rsid w:val="00F72568"/>
    <w:rsid w:val="00F752E4"/>
    <w:rsid w:val="00F7534C"/>
    <w:rsid w:val="00F76226"/>
    <w:rsid w:val="00F80229"/>
    <w:rsid w:val="00F8762F"/>
    <w:rsid w:val="00F87BD1"/>
    <w:rsid w:val="00F94CCF"/>
    <w:rsid w:val="00F971DB"/>
    <w:rsid w:val="00FA10D5"/>
    <w:rsid w:val="00FA1353"/>
    <w:rsid w:val="00FA1D39"/>
    <w:rsid w:val="00FA2464"/>
    <w:rsid w:val="00FA38B7"/>
    <w:rsid w:val="00FA3DBA"/>
    <w:rsid w:val="00FA6C6B"/>
    <w:rsid w:val="00FA7B7F"/>
    <w:rsid w:val="00FB3523"/>
    <w:rsid w:val="00FB5297"/>
    <w:rsid w:val="00FB61FC"/>
    <w:rsid w:val="00FC153E"/>
    <w:rsid w:val="00FC1D1B"/>
    <w:rsid w:val="00FC2BD7"/>
    <w:rsid w:val="00FC3716"/>
    <w:rsid w:val="00FC4B44"/>
    <w:rsid w:val="00FC4E8F"/>
    <w:rsid w:val="00FD0304"/>
    <w:rsid w:val="00FD03F6"/>
    <w:rsid w:val="00FD2D0D"/>
    <w:rsid w:val="00FD2D74"/>
    <w:rsid w:val="00FD6977"/>
    <w:rsid w:val="00FE06CB"/>
    <w:rsid w:val="00FE093C"/>
    <w:rsid w:val="00FE0C94"/>
    <w:rsid w:val="00FE3175"/>
    <w:rsid w:val="00FE32B2"/>
    <w:rsid w:val="00FE5423"/>
    <w:rsid w:val="00FF3194"/>
    <w:rsid w:val="00FF7762"/>
    <w:rsid w:val="00FF7D0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204F7"/>
  <w15:docId w15:val="{446C5FF7-538F-4A4C-AEAE-89278FCD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B9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2">
    <w:name w:val="heading 2"/>
    <w:basedOn w:val="Normal"/>
    <w:next w:val="Normal"/>
    <w:link w:val="Ttulo2Car"/>
    <w:uiPriority w:val="9"/>
    <w:semiHidden/>
    <w:unhideWhenUsed/>
    <w:qFormat/>
    <w:rsid w:val="007E612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paragraph" w:styleId="Textoindependiente3">
    <w:name w:val="Body Text 3"/>
    <w:basedOn w:val="Normal"/>
    <w:link w:val="Textoindependiente3Car"/>
    <w:uiPriority w:val="99"/>
    <w:semiHidden/>
    <w:unhideWhenUsed/>
    <w:rsid w:val="000C5D8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C5D8E"/>
    <w:rPr>
      <w:rFonts w:ascii="Times New Roman" w:eastAsia="Times New Roman" w:hAnsi="Times New Roman" w:cs="Times New Roman"/>
      <w:sz w:val="16"/>
      <w:szCs w:val="16"/>
      <w:lang w:eastAsia="es-ES"/>
    </w:rPr>
  </w:style>
  <w:style w:type="table" w:styleId="Tablaconcuadrcula">
    <w:name w:val="Table Grid"/>
    <w:basedOn w:val="Tablanormal"/>
    <w:uiPriority w:val="59"/>
    <w:rsid w:val="00E62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4727FF"/>
    <w:rPr>
      <w:rFonts w:ascii="Courier New" w:eastAsia="Calibri" w:hAnsi="Courier New"/>
      <w:sz w:val="20"/>
      <w:szCs w:val="20"/>
      <w:lang w:val="x-none" w:eastAsia="x-none"/>
    </w:rPr>
  </w:style>
  <w:style w:type="character" w:customStyle="1" w:styleId="TextosinformatoCar">
    <w:name w:val="Texto sin formato Car"/>
    <w:basedOn w:val="Fuentedeprrafopredeter"/>
    <w:link w:val="Textosinformato"/>
    <w:rsid w:val="004727FF"/>
    <w:rPr>
      <w:rFonts w:ascii="Courier New" w:eastAsia="Calibri" w:hAnsi="Courier New" w:cs="Times New Roman"/>
      <w:sz w:val="20"/>
      <w:szCs w:val="20"/>
      <w:lang w:val="x-none" w:eastAsia="x-none"/>
    </w:rPr>
  </w:style>
  <w:style w:type="paragraph" w:customStyle="1" w:styleId="Prrafodelista1">
    <w:name w:val="Párrafo de lista1"/>
    <w:basedOn w:val="Normal"/>
    <w:rsid w:val="004727FF"/>
    <w:pPr>
      <w:ind w:left="720"/>
      <w:contextualSpacing/>
    </w:pPr>
    <w:rPr>
      <w:rFonts w:ascii="Arial" w:eastAsia="Calibri" w:hAnsi="Arial"/>
      <w:b/>
      <w:caps/>
      <w:kern w:val="32"/>
      <w:sz w:val="18"/>
      <w:lang w:val="es-ES_tradnl" w:eastAsia="es-ES_tradnl"/>
    </w:rPr>
  </w:style>
  <w:style w:type="character" w:customStyle="1" w:styleId="Ttulo2Car">
    <w:name w:val="Título 2 Car"/>
    <w:basedOn w:val="Fuentedeprrafopredeter"/>
    <w:link w:val="Ttulo2"/>
    <w:uiPriority w:val="9"/>
    <w:semiHidden/>
    <w:rsid w:val="007E6125"/>
    <w:rPr>
      <w:rFonts w:asciiTheme="majorHAnsi" w:eastAsiaTheme="majorEastAsia" w:hAnsiTheme="majorHAnsi" w:cstheme="majorBidi"/>
      <w:color w:val="365F91" w:themeColor="accent1" w:themeShade="BF"/>
      <w:sz w:val="26"/>
      <w:szCs w:val="26"/>
      <w:lang w:eastAsia="es-ES"/>
    </w:rPr>
  </w:style>
  <w:style w:type="paragraph" w:styleId="NormalWeb">
    <w:name w:val="Normal (Web)"/>
    <w:basedOn w:val="Normal"/>
    <w:rsid w:val="00304AE8"/>
    <w:pPr>
      <w:spacing w:before="100" w:beforeAutospacing="1" w:after="100" w:afterAutospacing="1"/>
    </w:pPr>
    <w:rPr>
      <w:rFonts w:ascii="Arial" w:hAnsi="Arial"/>
      <w:sz w:val="20"/>
      <w:szCs w:val="20"/>
      <w:lang w:val="es-ES"/>
    </w:rPr>
  </w:style>
  <w:style w:type="paragraph" w:styleId="Sangradetextonormal">
    <w:name w:val="Body Text Indent"/>
    <w:basedOn w:val="Normal"/>
    <w:link w:val="SangradetextonormalCar"/>
    <w:uiPriority w:val="99"/>
    <w:unhideWhenUsed/>
    <w:rsid w:val="00655EA1"/>
    <w:pPr>
      <w:spacing w:after="120"/>
      <w:ind w:left="283"/>
    </w:pPr>
    <w:rPr>
      <w:lang w:val="x-none"/>
    </w:rPr>
  </w:style>
  <w:style w:type="character" w:customStyle="1" w:styleId="SangradetextonormalCar">
    <w:name w:val="Sangría de texto normal Car"/>
    <w:basedOn w:val="Fuentedeprrafopredeter"/>
    <w:link w:val="Sangradetextonormal"/>
    <w:uiPriority w:val="99"/>
    <w:rsid w:val="00655EA1"/>
    <w:rPr>
      <w:rFonts w:ascii="Times New Roman" w:eastAsia="Times New Roman" w:hAnsi="Times New Roman" w:cs="Times New Roman"/>
      <w:sz w:val="24"/>
      <w:szCs w:val="24"/>
      <w:lang w:val="x-none" w:eastAsia="es-ES"/>
    </w:rPr>
  </w:style>
  <w:style w:type="paragraph" w:styleId="Textonotapie">
    <w:name w:val="footnote text"/>
    <w:basedOn w:val="Normal"/>
    <w:link w:val="TextonotapieCar"/>
    <w:uiPriority w:val="99"/>
    <w:semiHidden/>
    <w:unhideWhenUsed/>
    <w:rsid w:val="00F752E4"/>
    <w:rPr>
      <w:sz w:val="20"/>
      <w:szCs w:val="20"/>
    </w:rPr>
  </w:style>
  <w:style w:type="character" w:customStyle="1" w:styleId="TextonotapieCar">
    <w:name w:val="Texto nota pie Car"/>
    <w:basedOn w:val="Fuentedeprrafopredeter"/>
    <w:link w:val="Textonotapie"/>
    <w:uiPriority w:val="99"/>
    <w:semiHidden/>
    <w:rsid w:val="00F752E4"/>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F752E4"/>
    <w:rPr>
      <w:vertAlign w:val="superscript"/>
    </w:rPr>
  </w:style>
  <w:style w:type="character" w:styleId="Hipervnculo">
    <w:name w:val="Hyperlink"/>
    <w:basedOn w:val="Fuentedeprrafopredeter"/>
    <w:uiPriority w:val="99"/>
    <w:semiHidden/>
    <w:unhideWhenUsed/>
    <w:rsid w:val="00F752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undp.org/content/dam/mexico/docs/Publicaciones/PublicacionesReduccionPobreza/idhcovid/Desarrollo%20Humano%20y%20COVID19%20en%20Mexico.%20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CA4EE-92E7-405E-830C-2D85E2C62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17</Pages>
  <Words>4828</Words>
  <Characters>27526</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28</cp:revision>
  <cp:lastPrinted>2021-03-16T16:51:00Z</cp:lastPrinted>
  <dcterms:created xsi:type="dcterms:W3CDTF">2021-02-26T22:51:00Z</dcterms:created>
  <dcterms:modified xsi:type="dcterms:W3CDTF">2021-03-17T19:11:00Z</dcterms:modified>
</cp:coreProperties>
</file>