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3A" w:rsidRPr="002B76D0" w:rsidRDefault="00790C3A" w:rsidP="00790C3A">
      <w:pPr>
        <w:tabs>
          <w:tab w:val="left" w:pos="0"/>
        </w:tabs>
        <w:suppressAutoHyphens/>
        <w:jc w:val="both"/>
        <w:rPr>
          <w:rFonts w:ascii="AvantGarde Bk BT" w:hAnsi="AvantGarde Bk BT" w:cs="Arial"/>
          <w:b/>
          <w:bCs/>
          <w:color w:val="000000" w:themeColor="text1"/>
          <w:spacing w:val="-3"/>
          <w:sz w:val="22"/>
          <w:szCs w:val="22"/>
          <w:lang w:val="pt-BR"/>
        </w:rPr>
      </w:pPr>
      <w:r w:rsidRPr="002B76D0">
        <w:rPr>
          <w:rFonts w:ascii="AvantGarde Bk BT" w:hAnsi="AvantGarde Bk BT" w:cs="Arial"/>
          <w:b/>
          <w:bCs/>
          <w:color w:val="000000" w:themeColor="text1"/>
          <w:spacing w:val="-3"/>
          <w:sz w:val="22"/>
          <w:szCs w:val="22"/>
          <w:lang w:val="pt-BR"/>
        </w:rPr>
        <w:t>H. CONSEJO GENERAL UNIVERSITARIO</w:t>
      </w:r>
    </w:p>
    <w:p w:rsidR="00790C3A" w:rsidRPr="002B76D0" w:rsidRDefault="00790C3A" w:rsidP="00790C3A">
      <w:pPr>
        <w:tabs>
          <w:tab w:val="left" w:pos="0"/>
        </w:tabs>
        <w:suppressAutoHyphens/>
        <w:jc w:val="both"/>
        <w:rPr>
          <w:rFonts w:ascii="AvantGarde Bk BT" w:hAnsi="AvantGarde Bk BT" w:cs="Arial"/>
          <w:b/>
          <w:bCs/>
          <w:color w:val="000000" w:themeColor="text1"/>
          <w:spacing w:val="-3"/>
          <w:sz w:val="22"/>
          <w:szCs w:val="22"/>
          <w:lang w:val="pt-BR"/>
        </w:rPr>
      </w:pPr>
      <w:r w:rsidRPr="002B76D0">
        <w:rPr>
          <w:rFonts w:ascii="AvantGarde Bk BT" w:hAnsi="AvantGarde Bk BT" w:cs="Arial"/>
          <w:b/>
          <w:bCs/>
          <w:color w:val="000000" w:themeColor="text1"/>
          <w:spacing w:val="-3"/>
          <w:sz w:val="22"/>
          <w:szCs w:val="22"/>
          <w:lang w:val="pt-BR"/>
        </w:rPr>
        <w:t>P R E S E N T E</w:t>
      </w:r>
    </w:p>
    <w:p w:rsidR="00790C3A" w:rsidRPr="00257398" w:rsidRDefault="00790C3A" w:rsidP="00790C3A">
      <w:pPr>
        <w:tabs>
          <w:tab w:val="left" w:pos="0"/>
        </w:tabs>
        <w:suppressAutoHyphens/>
        <w:jc w:val="both"/>
        <w:rPr>
          <w:rFonts w:ascii="AvantGarde Bk BT" w:hAnsi="AvantGarde Bk BT" w:cs="Arial"/>
          <w:bCs/>
          <w:color w:val="000000" w:themeColor="text1"/>
          <w:spacing w:val="-3"/>
          <w:sz w:val="22"/>
          <w:szCs w:val="22"/>
          <w:lang w:val="pt-BR"/>
        </w:rPr>
      </w:pPr>
    </w:p>
    <w:p w:rsidR="00790C3A" w:rsidRPr="00257398" w:rsidRDefault="00790C3A" w:rsidP="00790C3A">
      <w:pPr>
        <w:tabs>
          <w:tab w:val="left" w:pos="0"/>
        </w:tabs>
        <w:suppressAutoHyphens/>
        <w:jc w:val="both"/>
        <w:rPr>
          <w:rFonts w:ascii="AvantGarde Bk BT" w:hAnsi="AvantGarde Bk BT" w:cs="Arial"/>
          <w:bCs/>
          <w:color w:val="000000" w:themeColor="text1"/>
          <w:spacing w:val="-3"/>
          <w:sz w:val="22"/>
          <w:szCs w:val="22"/>
          <w:lang w:val="pt-BR"/>
        </w:rPr>
      </w:pPr>
    </w:p>
    <w:p w:rsidR="00790C3A" w:rsidRPr="00257398" w:rsidRDefault="00790C3A" w:rsidP="00790C3A">
      <w:pPr>
        <w:jc w:val="both"/>
        <w:rPr>
          <w:rFonts w:ascii="AvantGarde Bk BT" w:hAnsi="AvantGarde Bk BT" w:cs="Arial"/>
          <w:color w:val="000000" w:themeColor="text1"/>
          <w:sz w:val="22"/>
          <w:szCs w:val="22"/>
        </w:rPr>
      </w:pPr>
      <w:r w:rsidRPr="00257398">
        <w:rPr>
          <w:rFonts w:ascii="AvantGarde Bk BT" w:hAnsi="AvantGarde Bk BT" w:cs="Arial"/>
          <w:color w:val="000000" w:themeColor="text1"/>
          <w:sz w:val="22"/>
          <w:szCs w:val="22"/>
        </w:rPr>
        <w:t xml:space="preserve">A esta Comisión Permanente de Educación ha sido turnado, por el Coordinador General de Control Escolar, un documento en el que se propone el </w:t>
      </w:r>
      <w:r w:rsidRPr="00257398">
        <w:rPr>
          <w:rFonts w:ascii="AvantGarde Bk BT" w:hAnsi="AvantGarde Bk BT" w:cs="Arial"/>
          <w:b/>
          <w:color w:val="000000" w:themeColor="text1"/>
          <w:sz w:val="22"/>
          <w:szCs w:val="22"/>
        </w:rPr>
        <w:t>Calendario Escolar correspondiente al período 20</w:t>
      </w:r>
      <w:r w:rsidR="00065177" w:rsidRPr="00257398">
        <w:rPr>
          <w:rFonts w:ascii="AvantGarde Bk BT" w:hAnsi="AvantGarde Bk BT" w:cs="Arial"/>
          <w:b/>
          <w:color w:val="000000" w:themeColor="text1"/>
          <w:sz w:val="22"/>
          <w:szCs w:val="22"/>
        </w:rPr>
        <w:t>22</w:t>
      </w:r>
      <w:r w:rsidRPr="00257398">
        <w:rPr>
          <w:rFonts w:ascii="AvantGarde Bk BT" w:hAnsi="AvantGarde Bk BT" w:cs="Arial"/>
          <w:b/>
          <w:color w:val="000000" w:themeColor="text1"/>
          <w:sz w:val="22"/>
          <w:szCs w:val="22"/>
        </w:rPr>
        <w:t>-202</w:t>
      </w:r>
      <w:r w:rsidR="00065177" w:rsidRPr="00257398">
        <w:rPr>
          <w:rFonts w:ascii="AvantGarde Bk BT" w:hAnsi="AvantGarde Bk BT" w:cs="Arial"/>
          <w:b/>
          <w:color w:val="000000" w:themeColor="text1"/>
          <w:sz w:val="22"/>
          <w:szCs w:val="22"/>
        </w:rPr>
        <w:t>3</w:t>
      </w:r>
      <w:r w:rsidRPr="00257398">
        <w:rPr>
          <w:rFonts w:ascii="AvantGarde Bk BT" w:hAnsi="AvantGarde Bk BT" w:cs="Arial"/>
          <w:b/>
          <w:color w:val="000000" w:themeColor="text1"/>
          <w:sz w:val="22"/>
          <w:szCs w:val="22"/>
        </w:rPr>
        <w:t>,</w:t>
      </w:r>
      <w:r w:rsidRPr="00257398">
        <w:rPr>
          <w:rFonts w:ascii="AvantGarde Bk BT" w:hAnsi="AvantGarde Bk BT" w:cs="Arial"/>
          <w:color w:val="000000" w:themeColor="text1"/>
          <w:sz w:val="22"/>
          <w:szCs w:val="22"/>
        </w:rPr>
        <w:t xml:space="preserve"> aplicable a </w:t>
      </w:r>
      <w:r w:rsidR="00783808" w:rsidRPr="003901CB">
        <w:rPr>
          <w:rFonts w:ascii="AvantGarde Bk BT" w:hAnsi="AvantGarde Bk BT" w:cs="Arial"/>
          <w:sz w:val="22"/>
          <w:szCs w:val="22"/>
        </w:rPr>
        <w:t>los</w:t>
      </w:r>
      <w:r w:rsidR="00783808">
        <w:rPr>
          <w:rFonts w:ascii="AvantGarde Bk BT" w:hAnsi="AvantGarde Bk BT" w:cs="Arial"/>
          <w:color w:val="000000" w:themeColor="text1"/>
          <w:sz w:val="22"/>
          <w:szCs w:val="22"/>
        </w:rPr>
        <w:t xml:space="preserve"> </w:t>
      </w:r>
      <w:r w:rsidRPr="00257398">
        <w:rPr>
          <w:rFonts w:ascii="AvantGarde Bk BT" w:hAnsi="AvantGarde Bk BT" w:cs="Arial"/>
          <w:color w:val="000000" w:themeColor="text1"/>
          <w:sz w:val="22"/>
          <w:szCs w:val="22"/>
        </w:rPr>
        <w:t xml:space="preserve">Centros Universitarios y </w:t>
      </w:r>
      <w:r w:rsidR="004F4DD6" w:rsidRPr="003901CB">
        <w:rPr>
          <w:rFonts w:ascii="AvantGarde Bk BT" w:hAnsi="AvantGarde Bk BT" w:cs="Arial"/>
          <w:sz w:val="22"/>
          <w:szCs w:val="22"/>
        </w:rPr>
        <w:t>al</w:t>
      </w:r>
      <w:r w:rsidR="004F4DD6">
        <w:rPr>
          <w:rFonts w:ascii="AvantGarde Bk BT" w:hAnsi="AvantGarde Bk BT" w:cs="Arial"/>
          <w:color w:val="000000" w:themeColor="text1"/>
          <w:sz w:val="22"/>
          <w:szCs w:val="22"/>
        </w:rPr>
        <w:t xml:space="preserve"> </w:t>
      </w:r>
      <w:r w:rsidRPr="00257398">
        <w:rPr>
          <w:rFonts w:ascii="AvantGarde Bk BT" w:hAnsi="AvantGarde Bk BT" w:cs="Arial"/>
          <w:color w:val="000000" w:themeColor="text1"/>
          <w:sz w:val="22"/>
          <w:szCs w:val="22"/>
        </w:rPr>
        <w:t xml:space="preserve">Sistema de Educación Media Superior, </w:t>
      </w:r>
      <w:r w:rsidR="004F4DD6" w:rsidRPr="003901CB">
        <w:rPr>
          <w:rFonts w:ascii="AvantGarde Bk BT" w:hAnsi="AvantGarde Bk BT" w:cs="Arial"/>
          <w:sz w:val="22"/>
          <w:szCs w:val="22"/>
        </w:rPr>
        <w:t>conforme a los siguientes</w:t>
      </w:r>
      <w:r w:rsidRPr="003901CB">
        <w:rPr>
          <w:rFonts w:ascii="AvantGarde Bk BT" w:hAnsi="AvantGarde Bk BT" w:cs="Arial"/>
          <w:sz w:val="22"/>
          <w:szCs w:val="22"/>
        </w:rPr>
        <w:t>:</w:t>
      </w:r>
    </w:p>
    <w:p w:rsidR="00790C3A" w:rsidRPr="00257398" w:rsidRDefault="00790C3A" w:rsidP="00790C3A">
      <w:pPr>
        <w:jc w:val="both"/>
        <w:rPr>
          <w:rFonts w:ascii="AvantGarde Bk BT" w:hAnsi="AvantGarde Bk BT" w:cs="Arial"/>
          <w:color w:val="000000" w:themeColor="text1"/>
          <w:sz w:val="22"/>
          <w:szCs w:val="22"/>
        </w:rPr>
      </w:pPr>
    </w:p>
    <w:p w:rsidR="00790C3A" w:rsidRPr="00257398" w:rsidRDefault="00257398" w:rsidP="00790C3A">
      <w:pPr>
        <w:ind w:right="-522"/>
        <w:jc w:val="center"/>
        <w:rPr>
          <w:rFonts w:ascii="AvantGarde Bk BT" w:hAnsi="AvantGarde Bk BT" w:cs="Arial"/>
          <w:b/>
          <w:color w:val="000000" w:themeColor="text1"/>
          <w:sz w:val="22"/>
          <w:szCs w:val="22"/>
          <w:lang w:val="pt-BR"/>
        </w:rPr>
      </w:pPr>
      <w:r w:rsidRPr="00257398">
        <w:rPr>
          <w:rFonts w:ascii="AvantGarde Bk BT" w:hAnsi="AvantGarde Bk BT" w:cs="Arial"/>
          <w:b/>
          <w:color w:val="000000" w:themeColor="text1"/>
          <w:sz w:val="22"/>
          <w:szCs w:val="22"/>
          <w:lang w:val="pt-BR"/>
        </w:rPr>
        <w:t>ANTECEDENTES</w:t>
      </w:r>
    </w:p>
    <w:p w:rsidR="00790C3A" w:rsidRPr="00257398" w:rsidRDefault="00790C3A" w:rsidP="00790C3A">
      <w:pPr>
        <w:rPr>
          <w:rFonts w:ascii="AvantGarde Bk BT" w:hAnsi="AvantGarde Bk BT" w:cs="Arial"/>
          <w:color w:val="000000" w:themeColor="text1"/>
          <w:sz w:val="22"/>
          <w:szCs w:val="22"/>
          <w:lang w:val="pt-BR"/>
        </w:rPr>
      </w:pPr>
    </w:p>
    <w:p w:rsidR="00790C3A" w:rsidRPr="00257398" w:rsidRDefault="00790C3A" w:rsidP="00790C3A">
      <w:pPr>
        <w:numPr>
          <w:ilvl w:val="0"/>
          <w:numId w:val="19"/>
        </w:numPr>
        <w:ind w:right="51"/>
        <w:jc w:val="both"/>
        <w:rPr>
          <w:rFonts w:ascii="AvantGarde Bk BT" w:hAnsi="AvantGarde Bk BT" w:cs="Arial"/>
          <w:color w:val="000000" w:themeColor="text1"/>
          <w:sz w:val="22"/>
          <w:szCs w:val="22"/>
        </w:rPr>
      </w:pPr>
      <w:r w:rsidRPr="00257398">
        <w:rPr>
          <w:rFonts w:ascii="AvantGarde Bk BT" w:hAnsi="AvantGarde Bk BT" w:cs="Arial"/>
          <w:color w:val="000000" w:themeColor="text1"/>
          <w:sz w:val="22"/>
          <w:szCs w:val="22"/>
        </w:rPr>
        <w:t>Que el calendario escolar comprende la distribución del año o curso escolar en períodos lectivos y vacacionales.</w:t>
      </w:r>
    </w:p>
    <w:p w:rsidR="00790C3A" w:rsidRPr="00257398" w:rsidRDefault="00790C3A" w:rsidP="00790C3A">
      <w:pPr>
        <w:ind w:right="51"/>
        <w:jc w:val="both"/>
        <w:rPr>
          <w:rFonts w:ascii="AvantGarde Bk BT" w:hAnsi="AvantGarde Bk BT" w:cs="Arial"/>
          <w:color w:val="000000" w:themeColor="text1"/>
          <w:sz w:val="22"/>
          <w:szCs w:val="22"/>
        </w:rPr>
      </w:pPr>
    </w:p>
    <w:p w:rsidR="00790C3A" w:rsidRPr="003901CB" w:rsidRDefault="00790C3A" w:rsidP="00D26C3E">
      <w:pPr>
        <w:numPr>
          <w:ilvl w:val="0"/>
          <w:numId w:val="19"/>
        </w:numPr>
        <w:ind w:right="51"/>
        <w:contextualSpacing/>
        <w:jc w:val="both"/>
        <w:rPr>
          <w:rFonts w:ascii="AvantGarde Bk BT" w:hAnsi="AvantGarde Bk BT" w:cs="Arial"/>
          <w:color w:val="000000" w:themeColor="text1"/>
          <w:sz w:val="22"/>
          <w:szCs w:val="22"/>
        </w:rPr>
      </w:pPr>
      <w:r w:rsidRPr="003901CB">
        <w:rPr>
          <w:rFonts w:ascii="AvantGarde Bk BT" w:hAnsi="AvantGarde Bk BT" w:cs="Arial"/>
          <w:color w:val="000000" w:themeColor="text1"/>
          <w:sz w:val="22"/>
          <w:szCs w:val="22"/>
        </w:rPr>
        <w:t xml:space="preserve">Que el período determinado por la autoridad educativa federal, deberá contener al menos </w:t>
      </w:r>
      <w:r w:rsidR="00081DD5" w:rsidRPr="003901CB">
        <w:rPr>
          <w:rFonts w:ascii="AvantGarde Bk BT" w:hAnsi="AvantGarde Bk BT" w:cs="Arial"/>
          <w:sz w:val="22"/>
          <w:szCs w:val="22"/>
        </w:rPr>
        <w:t>200</w:t>
      </w:r>
      <w:r w:rsidR="000512C2" w:rsidRPr="003901CB">
        <w:rPr>
          <w:rFonts w:ascii="AvantGarde Bk BT" w:hAnsi="AvantGarde Bk BT" w:cs="Arial"/>
          <w:color w:val="000000" w:themeColor="text1"/>
          <w:sz w:val="22"/>
          <w:szCs w:val="22"/>
        </w:rPr>
        <w:t xml:space="preserve"> </w:t>
      </w:r>
      <w:r w:rsidRPr="003901CB">
        <w:rPr>
          <w:rFonts w:ascii="AvantGarde Bk BT" w:hAnsi="AvantGarde Bk BT" w:cs="Arial"/>
          <w:color w:val="000000" w:themeColor="text1"/>
          <w:sz w:val="22"/>
          <w:szCs w:val="22"/>
        </w:rPr>
        <w:t>días lectivos de clases en el calendario escolar</w:t>
      </w:r>
      <w:r w:rsidR="003901CB">
        <w:rPr>
          <w:rFonts w:ascii="AvantGarde Bk BT" w:hAnsi="AvantGarde Bk BT" w:cs="Arial"/>
          <w:sz w:val="22"/>
          <w:szCs w:val="22"/>
        </w:rPr>
        <w:t>.</w:t>
      </w:r>
    </w:p>
    <w:p w:rsidR="003901CB" w:rsidRPr="003901CB" w:rsidRDefault="003901CB" w:rsidP="003901CB">
      <w:pPr>
        <w:ind w:left="720" w:right="51"/>
        <w:contextualSpacing/>
        <w:jc w:val="both"/>
        <w:rPr>
          <w:rFonts w:ascii="AvantGarde Bk BT" w:hAnsi="AvantGarde Bk BT" w:cs="Arial"/>
          <w:color w:val="000000" w:themeColor="text1"/>
          <w:sz w:val="22"/>
          <w:szCs w:val="22"/>
        </w:rPr>
      </w:pPr>
    </w:p>
    <w:p w:rsidR="004D7368" w:rsidRPr="003901CB" w:rsidRDefault="00043CBA" w:rsidP="00790C3A">
      <w:pPr>
        <w:numPr>
          <w:ilvl w:val="0"/>
          <w:numId w:val="19"/>
        </w:numPr>
        <w:ind w:right="51"/>
        <w:jc w:val="both"/>
        <w:rPr>
          <w:rFonts w:ascii="AvantGarde Bk BT" w:hAnsi="AvantGarde Bk BT" w:cs="Arial"/>
          <w:sz w:val="22"/>
          <w:szCs w:val="22"/>
        </w:rPr>
      </w:pPr>
      <w:r w:rsidRPr="003901CB">
        <w:rPr>
          <w:rFonts w:ascii="AvantGarde Bk BT" w:hAnsi="AvantGarde Bk BT" w:cs="Arial"/>
          <w:sz w:val="22"/>
          <w:szCs w:val="22"/>
        </w:rPr>
        <w:t xml:space="preserve">Que </w:t>
      </w:r>
      <w:r w:rsidR="00756AA7" w:rsidRPr="003901CB">
        <w:rPr>
          <w:rFonts w:ascii="AvantGarde Bk BT" w:hAnsi="AvantGarde Bk BT" w:cs="Arial"/>
          <w:sz w:val="22"/>
          <w:szCs w:val="22"/>
        </w:rPr>
        <w:t>en Sesión Extraordinaria del</w:t>
      </w:r>
      <w:r w:rsidRPr="003901CB">
        <w:rPr>
          <w:rFonts w:ascii="AvantGarde Bk BT" w:hAnsi="AvantGarde Bk BT" w:cs="Arial"/>
          <w:sz w:val="22"/>
          <w:szCs w:val="22"/>
        </w:rPr>
        <w:t xml:space="preserve"> 18 de diciembre de 2020, el </w:t>
      </w:r>
      <w:r w:rsidR="00756AA7" w:rsidRPr="003901CB">
        <w:rPr>
          <w:rFonts w:ascii="AvantGarde Bk BT" w:hAnsi="AvantGarde Bk BT" w:cs="Arial"/>
          <w:sz w:val="22"/>
          <w:szCs w:val="22"/>
        </w:rPr>
        <w:t xml:space="preserve">H. </w:t>
      </w:r>
      <w:r w:rsidRPr="003901CB">
        <w:rPr>
          <w:rFonts w:ascii="AvantGarde Bk BT" w:hAnsi="AvantGarde Bk BT" w:cs="Arial"/>
          <w:sz w:val="22"/>
          <w:szCs w:val="22"/>
        </w:rPr>
        <w:t>Consejo General Universitario aprobó el dictamen I/</w:t>
      </w:r>
      <w:r w:rsidR="0081236D" w:rsidRPr="003901CB">
        <w:rPr>
          <w:rFonts w:ascii="AvantGarde Bk BT" w:hAnsi="AvantGarde Bk BT" w:cs="Arial"/>
          <w:sz w:val="22"/>
          <w:szCs w:val="22"/>
        </w:rPr>
        <w:t xml:space="preserve">2020/501, </w:t>
      </w:r>
      <w:r w:rsidRPr="003901CB">
        <w:rPr>
          <w:rFonts w:ascii="AvantGarde Bk BT" w:hAnsi="AvantGarde Bk BT" w:cs="Arial"/>
          <w:sz w:val="22"/>
          <w:szCs w:val="22"/>
        </w:rPr>
        <w:t xml:space="preserve">en el que esta Comisión Permanente de Educación propuso el calendario correspondiente al período </w:t>
      </w:r>
      <w:r w:rsidR="00D152F1" w:rsidRPr="003901CB">
        <w:rPr>
          <w:rFonts w:ascii="AvantGarde Bk BT" w:hAnsi="AvantGarde Bk BT" w:cs="Arial"/>
          <w:sz w:val="22"/>
          <w:szCs w:val="22"/>
        </w:rPr>
        <w:t>2021-2022</w:t>
      </w:r>
      <w:r w:rsidR="00783808" w:rsidRPr="003901CB">
        <w:rPr>
          <w:rFonts w:ascii="AvantGarde Bk BT" w:hAnsi="AvantGarde Bk BT" w:cs="Arial"/>
          <w:sz w:val="22"/>
          <w:szCs w:val="22"/>
        </w:rPr>
        <w:t>, aplicable a los Centros Universitarios y al Sistema de Educación Media Superior, mismo que fue ejecutado por el Rector General en los términos del último párrafo del artículo 35 de la Ley Orgánica de la Universidad de Guadalajara, mediante oficio No. IV/11/2020/1866/I, del 11 de noviembre de 2020.</w:t>
      </w:r>
    </w:p>
    <w:p w:rsidR="00783808" w:rsidRPr="003901CB" w:rsidRDefault="00783808" w:rsidP="00783808">
      <w:pPr>
        <w:pStyle w:val="Prrafodelista"/>
        <w:rPr>
          <w:rFonts w:ascii="AvantGarde Bk BT" w:hAnsi="AvantGarde Bk BT" w:cs="Arial"/>
          <w:sz w:val="22"/>
          <w:szCs w:val="22"/>
        </w:rPr>
      </w:pPr>
    </w:p>
    <w:p w:rsidR="00783808" w:rsidRPr="003901CB" w:rsidRDefault="002C0AEC" w:rsidP="00790C3A">
      <w:pPr>
        <w:numPr>
          <w:ilvl w:val="0"/>
          <w:numId w:val="19"/>
        </w:numPr>
        <w:ind w:right="51"/>
        <w:jc w:val="both"/>
        <w:rPr>
          <w:rFonts w:ascii="AvantGarde Bk BT" w:hAnsi="AvantGarde Bk BT" w:cs="Arial"/>
          <w:sz w:val="22"/>
          <w:szCs w:val="22"/>
        </w:rPr>
      </w:pPr>
      <w:r>
        <w:rPr>
          <w:rFonts w:ascii="AvantGarde Bk BT" w:hAnsi="AvantGarde Bk BT" w:cs="Arial"/>
          <w:sz w:val="22"/>
          <w:szCs w:val="22"/>
        </w:rPr>
        <w:t xml:space="preserve">Que, </w:t>
      </w:r>
      <w:r w:rsidR="00756AA7" w:rsidRPr="003901CB">
        <w:rPr>
          <w:rFonts w:ascii="AvantGarde Bk BT" w:hAnsi="AvantGarde Bk BT" w:cs="Arial"/>
          <w:sz w:val="22"/>
          <w:szCs w:val="22"/>
        </w:rPr>
        <w:t xml:space="preserve">en Sesión Extraordinaria del 26 de febrero de 2021, el H. Consejo General Universitario aprobó el dictamen I/2021/001, </w:t>
      </w:r>
      <w:r w:rsidR="00CD7635" w:rsidRPr="003901CB">
        <w:rPr>
          <w:rFonts w:ascii="AvantGarde Bk BT" w:hAnsi="AvantGarde Bk BT" w:cs="Arial"/>
          <w:sz w:val="22"/>
          <w:szCs w:val="22"/>
        </w:rPr>
        <w:t>en el que esta Comisión Permanente de Educación</w:t>
      </w:r>
      <w:r w:rsidR="007D5F64" w:rsidRPr="003901CB">
        <w:rPr>
          <w:rFonts w:ascii="AvantGarde Bk BT" w:hAnsi="AvantGarde Bk BT" w:cs="Arial"/>
          <w:sz w:val="22"/>
          <w:szCs w:val="22"/>
        </w:rPr>
        <w:t xml:space="preserve"> propuso la modificación del calendario escolar correspondiente al período </w:t>
      </w:r>
      <w:r w:rsidR="00E0727B" w:rsidRPr="003901CB">
        <w:rPr>
          <w:rFonts w:ascii="AvantGarde Bk BT" w:hAnsi="AvantGarde Bk BT" w:cs="Arial"/>
          <w:sz w:val="22"/>
          <w:szCs w:val="22"/>
        </w:rPr>
        <w:t>2021-2022</w:t>
      </w:r>
      <w:r w:rsidR="009A0F46" w:rsidRPr="003901CB">
        <w:rPr>
          <w:rFonts w:ascii="AvantGarde Bk BT" w:hAnsi="AvantGarde Bk BT" w:cs="Arial"/>
          <w:sz w:val="22"/>
          <w:szCs w:val="22"/>
        </w:rPr>
        <w:t xml:space="preserve">, en donde se canceló el ciclo de verano, con la finalidad de ajustar las fechas del ciclo escolar 2021 “A”, sin afectar </w:t>
      </w:r>
      <w:r w:rsidR="00164366" w:rsidRPr="003901CB">
        <w:rPr>
          <w:rFonts w:ascii="AvantGarde Bk BT" w:hAnsi="AvantGarde Bk BT" w:cs="Arial"/>
          <w:sz w:val="22"/>
          <w:szCs w:val="22"/>
        </w:rPr>
        <w:t>las semanas totales de clases, ni los periodos vacacionales del personal académico y administrativo.</w:t>
      </w:r>
    </w:p>
    <w:p w:rsidR="004D7368" w:rsidRDefault="004D7368" w:rsidP="004D7368">
      <w:pPr>
        <w:pStyle w:val="Prrafodelista"/>
        <w:rPr>
          <w:rFonts w:ascii="AvantGarde Bk BT" w:hAnsi="AvantGarde Bk BT" w:cs="Arial"/>
          <w:color w:val="000000" w:themeColor="text1"/>
          <w:sz w:val="22"/>
          <w:szCs w:val="22"/>
          <w:highlight w:val="yellow"/>
        </w:rPr>
      </w:pPr>
    </w:p>
    <w:p w:rsidR="00164366" w:rsidRPr="003901CB" w:rsidRDefault="00164366" w:rsidP="00164366">
      <w:pPr>
        <w:ind w:right="51"/>
        <w:jc w:val="both"/>
        <w:rPr>
          <w:rFonts w:ascii="AvantGarde Bk BT" w:hAnsi="AvantGarde Bk BT" w:cs="Arial"/>
          <w:sz w:val="22"/>
          <w:szCs w:val="22"/>
        </w:rPr>
      </w:pPr>
      <w:r w:rsidRPr="003901CB">
        <w:rPr>
          <w:rFonts w:ascii="AvantGarde Bk BT" w:hAnsi="AvantGarde Bk BT"/>
          <w:sz w:val="22"/>
          <w:szCs w:val="22"/>
          <w:lang w:val="es-ES"/>
        </w:rPr>
        <w:t>En virtud de los antecedentes expuestos y tomando en consideración los siguientes:</w:t>
      </w:r>
    </w:p>
    <w:p w:rsidR="00790C3A" w:rsidRPr="00257398" w:rsidRDefault="00790C3A" w:rsidP="00204344">
      <w:pPr>
        <w:ind w:right="51"/>
        <w:jc w:val="both"/>
        <w:rPr>
          <w:rFonts w:ascii="AvantGarde Bk BT" w:hAnsi="AvantGarde Bk BT" w:cs="Arial"/>
          <w:color w:val="000000" w:themeColor="text1"/>
          <w:sz w:val="22"/>
          <w:szCs w:val="22"/>
        </w:rPr>
      </w:pPr>
    </w:p>
    <w:p w:rsidR="00790C3A" w:rsidRPr="00257398" w:rsidRDefault="00257398" w:rsidP="00790C3A">
      <w:pPr>
        <w:ind w:right="-522"/>
        <w:jc w:val="center"/>
        <w:rPr>
          <w:rFonts w:ascii="AvantGarde Bk BT" w:hAnsi="AvantGarde Bk BT" w:cs="Arial"/>
          <w:b/>
          <w:color w:val="000000" w:themeColor="text1"/>
          <w:sz w:val="22"/>
          <w:szCs w:val="22"/>
          <w:lang w:val="pt-BR"/>
        </w:rPr>
      </w:pPr>
      <w:r w:rsidRPr="00257398">
        <w:rPr>
          <w:rFonts w:ascii="AvantGarde Bk BT" w:hAnsi="AvantGarde Bk BT" w:cs="Arial"/>
          <w:b/>
          <w:color w:val="000000" w:themeColor="text1"/>
          <w:sz w:val="22"/>
          <w:szCs w:val="22"/>
          <w:lang w:val="pt-BR"/>
        </w:rPr>
        <w:t>FUNDAMENTOS JURÍDICOS</w:t>
      </w:r>
    </w:p>
    <w:p w:rsidR="00790C3A" w:rsidRPr="00257398" w:rsidRDefault="00790C3A" w:rsidP="00790C3A">
      <w:pPr>
        <w:jc w:val="both"/>
        <w:rPr>
          <w:rFonts w:ascii="AvantGarde Bk BT" w:hAnsi="AvantGarde Bk BT" w:cs="Arial"/>
          <w:color w:val="000000" w:themeColor="text1"/>
          <w:spacing w:val="-2"/>
          <w:sz w:val="22"/>
          <w:szCs w:val="22"/>
          <w:lang w:val="pt-BR"/>
        </w:rPr>
      </w:pPr>
    </w:p>
    <w:p w:rsidR="00790C3A" w:rsidRPr="00164366"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164366">
        <w:rPr>
          <w:rFonts w:ascii="AvantGarde Bk BT" w:hAnsi="AvantGarde Bk BT" w:cs="Arial"/>
          <w:color w:val="000000" w:themeColor="text1"/>
          <w:spacing w:val="-2"/>
          <w:sz w:val="22"/>
          <w:szCs w:val="22"/>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790C3A" w:rsidRPr="00257398" w:rsidRDefault="00790C3A" w:rsidP="00790C3A">
      <w:pPr>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lastRenderedPageBreak/>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257398">
        <w:rPr>
          <w:rFonts w:ascii="AvantGarde Bk BT" w:hAnsi="AvantGarde Bk BT" w:cs="Arial"/>
          <w:color w:val="000000" w:themeColor="text1"/>
          <w:spacing w:val="-2"/>
          <w:sz w:val="22"/>
          <w:szCs w:val="22"/>
        </w:rPr>
        <w:t xml:space="preserve">media superior y </w:t>
      </w:r>
      <w:r w:rsidRPr="00257398">
        <w:rPr>
          <w:rFonts w:ascii="AvantGarde Bk BT" w:hAnsi="AvantGarde Bk BT" w:cs="Arial"/>
          <w:color w:val="000000" w:themeColor="text1"/>
          <w:spacing w:val="-2"/>
          <w:sz w:val="22"/>
          <w:szCs w:val="22"/>
        </w:rPr>
        <w:t>superior, así como en el desarrollo de la ciencia y la tecnología.</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Que es atribución de la Universidad realizar programas de docencia, investigación y difusión de la cultura, de acuerdo con los principios y orientaciones previstos en el artículo 3</w:t>
      </w:r>
      <w:r w:rsidR="00121947" w:rsidRPr="003901CB">
        <w:rPr>
          <w:rFonts w:ascii="AvantGarde Bk BT" w:hAnsi="AvantGarde Bk BT" w:cs="Arial"/>
          <w:spacing w:val="-2"/>
          <w:sz w:val="22"/>
          <w:szCs w:val="22"/>
        </w:rPr>
        <w:t>o.</w:t>
      </w:r>
      <w:r w:rsidRPr="00257398">
        <w:rPr>
          <w:rFonts w:ascii="AvantGarde Bk BT" w:hAnsi="AvantGarde Bk BT" w:cs="Arial"/>
          <w:color w:val="000000" w:themeColor="text1"/>
          <w:spacing w:val="-2"/>
          <w:sz w:val="22"/>
          <w:szCs w:val="22"/>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 xml:space="preserve">Que de acuerdo con el artículo 22 de su Ley Orgánica, la Universidad de Guadalajara adoptará el modelo de Red para organizar sus actividades académicas y administrativas. </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Que conforme lo previsto en el artículo 27 de la Ley Orgánica</w:t>
      </w:r>
      <w:r w:rsidR="00452ACA" w:rsidRPr="00257398">
        <w:rPr>
          <w:rFonts w:ascii="AvantGarde Bk BT" w:hAnsi="AvantGarde Bk BT" w:cs="Arial"/>
          <w:color w:val="000000" w:themeColor="text1"/>
          <w:spacing w:val="-2"/>
          <w:sz w:val="22"/>
          <w:szCs w:val="22"/>
        </w:rPr>
        <w:t>,</w:t>
      </w:r>
      <w:r w:rsidRPr="00257398">
        <w:rPr>
          <w:rFonts w:ascii="AvantGarde Bk BT" w:hAnsi="AvantGarde Bk BT" w:cs="Arial"/>
          <w:color w:val="000000" w:themeColor="text1"/>
          <w:spacing w:val="-2"/>
          <w:sz w:val="22"/>
          <w:szCs w:val="22"/>
        </w:rPr>
        <w:t xml:space="preserve"> el H. Consejo General Universitario funcionará en pleno o por comisiones.</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 xml:space="preserve">Que es atribución del H. Consejo General Universitario fijar los criterios generales para la planeación y organización de programas de educación continua, </w:t>
      </w:r>
      <w:proofErr w:type="spellStart"/>
      <w:r w:rsidRPr="00257398">
        <w:rPr>
          <w:rFonts w:ascii="AvantGarde Bk BT" w:hAnsi="AvantGarde Bk BT" w:cs="Arial"/>
          <w:color w:val="000000" w:themeColor="text1"/>
          <w:spacing w:val="-2"/>
          <w:sz w:val="22"/>
          <w:szCs w:val="22"/>
        </w:rPr>
        <w:t>semiescolarizada</w:t>
      </w:r>
      <w:proofErr w:type="spellEnd"/>
      <w:r w:rsidRPr="00257398">
        <w:rPr>
          <w:rFonts w:ascii="AvantGarde Bk BT" w:hAnsi="AvantGarde Bk BT" w:cs="Arial"/>
          <w:color w:val="000000" w:themeColor="text1"/>
          <w:spacing w:val="-2"/>
          <w:sz w:val="22"/>
          <w:szCs w:val="22"/>
        </w:rPr>
        <w:t>, abierta y a distancia que la Universidad atienda por sí, o en coordinación con entidades externas, según se señala en el artículo 39, fracción II, del Estatuto General de esta Casa de Estudio.</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 xml:space="preserve">Que la Comisión </w:t>
      </w:r>
      <w:r w:rsidR="00CB3056" w:rsidRPr="003901CB">
        <w:rPr>
          <w:rFonts w:ascii="AvantGarde Bk BT" w:hAnsi="AvantGarde Bk BT" w:cs="Arial"/>
          <w:spacing w:val="-2"/>
          <w:sz w:val="22"/>
          <w:szCs w:val="22"/>
        </w:rPr>
        <w:t>Permanente</w:t>
      </w:r>
      <w:r w:rsidR="00CB3056">
        <w:rPr>
          <w:rFonts w:ascii="AvantGarde Bk BT" w:hAnsi="AvantGarde Bk BT" w:cs="Arial"/>
          <w:color w:val="000000" w:themeColor="text1"/>
          <w:spacing w:val="-2"/>
          <w:sz w:val="22"/>
          <w:szCs w:val="22"/>
        </w:rPr>
        <w:t xml:space="preserve"> </w:t>
      </w:r>
      <w:r w:rsidRPr="00257398">
        <w:rPr>
          <w:rFonts w:ascii="AvantGarde Bk BT" w:hAnsi="AvantGarde Bk BT" w:cs="Arial"/>
          <w:color w:val="000000" w:themeColor="text1"/>
          <w:spacing w:val="-2"/>
          <w:sz w:val="22"/>
          <w:szCs w:val="22"/>
        </w:rPr>
        <w:t>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E86479" w:rsidRDefault="00E86479">
      <w:pPr>
        <w:spacing w:after="200" w:line="276" w:lineRule="auto"/>
        <w:rPr>
          <w:rFonts w:ascii="AvantGarde Bk BT" w:hAnsi="AvantGarde Bk BT" w:cs="Arial"/>
          <w:color w:val="000000" w:themeColor="text1"/>
          <w:spacing w:val="-2"/>
          <w:sz w:val="22"/>
          <w:szCs w:val="22"/>
        </w:rPr>
      </w:pPr>
      <w:r>
        <w:rPr>
          <w:rFonts w:ascii="AvantGarde Bk BT" w:hAnsi="AvantGarde Bk BT" w:cs="Arial"/>
          <w:color w:val="000000" w:themeColor="text1"/>
          <w:spacing w:val="-2"/>
          <w:sz w:val="22"/>
          <w:szCs w:val="22"/>
        </w:rPr>
        <w:br w:type="page"/>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75D14"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Que la Coordinación</w:t>
      </w:r>
      <w:r w:rsidR="00646683" w:rsidRPr="00257398">
        <w:rPr>
          <w:rFonts w:ascii="AvantGarde Bk BT" w:hAnsi="AvantGarde Bk BT" w:cs="Arial"/>
          <w:color w:val="000000" w:themeColor="text1"/>
          <w:spacing w:val="-2"/>
          <w:sz w:val="22"/>
          <w:szCs w:val="22"/>
        </w:rPr>
        <w:t xml:space="preserve"> General</w:t>
      </w:r>
      <w:r w:rsidRPr="00257398">
        <w:rPr>
          <w:rFonts w:ascii="AvantGarde Bk BT" w:hAnsi="AvantGarde Bk BT" w:cs="Arial"/>
          <w:color w:val="000000" w:themeColor="text1"/>
          <w:spacing w:val="-2"/>
          <w:sz w:val="22"/>
          <w:szCs w:val="22"/>
        </w:rPr>
        <w:t xml:space="preserve">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w:t>
      </w:r>
      <w:r w:rsidR="00275D14" w:rsidRPr="003901CB">
        <w:rPr>
          <w:rFonts w:ascii="AvantGarde Bk BT" w:hAnsi="AvantGarde Bk BT" w:cs="Arial"/>
          <w:spacing w:val="-2"/>
          <w:sz w:val="22"/>
          <w:szCs w:val="22"/>
        </w:rPr>
        <w:t>188</w:t>
      </w:r>
      <w:r w:rsidRPr="00275D14">
        <w:rPr>
          <w:rFonts w:ascii="AvantGarde Bk BT" w:hAnsi="AvantGarde Bk BT" w:cs="Arial"/>
          <w:color w:val="000000" w:themeColor="text1"/>
          <w:spacing w:val="-2"/>
          <w:sz w:val="22"/>
          <w:szCs w:val="22"/>
        </w:rPr>
        <w:t xml:space="preserve">, fracción </w:t>
      </w:r>
      <w:r w:rsidR="00275D14" w:rsidRPr="003901CB">
        <w:rPr>
          <w:rFonts w:ascii="AvantGarde Bk BT" w:hAnsi="AvantGarde Bk BT" w:cs="Arial"/>
          <w:spacing w:val="-2"/>
          <w:sz w:val="22"/>
          <w:szCs w:val="22"/>
        </w:rPr>
        <w:t>IX</w:t>
      </w:r>
      <w:r w:rsidRPr="00275D14">
        <w:rPr>
          <w:rFonts w:ascii="AvantGarde Bk BT" w:hAnsi="AvantGarde Bk BT" w:cs="Arial"/>
          <w:color w:val="000000" w:themeColor="text1"/>
          <w:spacing w:val="-2"/>
          <w:sz w:val="22"/>
          <w:szCs w:val="22"/>
        </w:rPr>
        <w:t xml:space="preserve">, del Reglamento Interno de la Administración General. </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rsidR="00790C3A" w:rsidRPr="00257398" w:rsidRDefault="00790C3A" w:rsidP="00164366">
      <w:pPr>
        <w:pStyle w:val="Prrafodelista"/>
        <w:ind w:left="720"/>
        <w:jc w:val="both"/>
        <w:rPr>
          <w:rFonts w:ascii="AvantGarde Bk BT" w:hAnsi="AvantGarde Bk BT" w:cs="Arial"/>
          <w:color w:val="000000" w:themeColor="text1"/>
          <w:spacing w:val="-2"/>
          <w:sz w:val="22"/>
          <w:szCs w:val="22"/>
        </w:rPr>
      </w:pPr>
    </w:p>
    <w:p w:rsidR="00790C3A" w:rsidRPr="00257398" w:rsidRDefault="00790C3A" w:rsidP="00164366">
      <w:pPr>
        <w:pStyle w:val="Prrafodelista"/>
        <w:numPr>
          <w:ilvl w:val="0"/>
          <w:numId w:val="20"/>
        </w:numPr>
        <w:jc w:val="both"/>
        <w:rPr>
          <w:rFonts w:ascii="AvantGarde Bk BT" w:hAnsi="AvantGarde Bk BT" w:cs="Arial"/>
          <w:color w:val="000000" w:themeColor="text1"/>
          <w:spacing w:val="-2"/>
          <w:sz w:val="22"/>
          <w:szCs w:val="22"/>
        </w:rPr>
      </w:pPr>
      <w:r w:rsidRPr="00257398">
        <w:rPr>
          <w:rFonts w:ascii="AvantGarde Bk BT" w:hAnsi="AvantGarde Bk BT" w:cs="Arial"/>
          <w:color w:val="000000" w:themeColor="text1"/>
          <w:spacing w:val="-2"/>
          <w:sz w:val="22"/>
          <w:szCs w:val="22"/>
        </w:rPr>
        <w:t>Que e</w:t>
      </w:r>
      <w:r w:rsidR="009E6AD8" w:rsidRPr="00257398">
        <w:rPr>
          <w:rFonts w:ascii="AvantGarde Bk BT" w:hAnsi="AvantGarde Bk BT" w:cs="Arial"/>
          <w:color w:val="000000" w:themeColor="text1"/>
          <w:spacing w:val="-2"/>
          <w:sz w:val="22"/>
          <w:szCs w:val="22"/>
        </w:rPr>
        <w:t xml:space="preserve">s atribución de la Coordinación </w:t>
      </w:r>
      <w:r w:rsidRPr="00257398">
        <w:rPr>
          <w:rFonts w:ascii="AvantGarde Bk BT" w:hAnsi="AvantGarde Bk BT" w:cs="Arial"/>
          <w:color w:val="000000" w:themeColor="text1"/>
          <w:spacing w:val="-2"/>
          <w:sz w:val="22"/>
          <w:szCs w:val="22"/>
        </w:rPr>
        <w:t>de Control Escolar del Sistema de Universidad Virtual, formular anualmente la propuesta de calendario escolar y remitirlo a la autoridad competente, de conformidad con el artículo 40, fracción X, del Estatuto Orgánico del Sistema de Universidad Virtual.</w:t>
      </w:r>
    </w:p>
    <w:p w:rsidR="00790C3A" w:rsidRPr="00257398" w:rsidRDefault="00790C3A" w:rsidP="00790C3A">
      <w:pPr>
        <w:autoSpaceDE w:val="0"/>
        <w:autoSpaceDN w:val="0"/>
        <w:adjustRightInd w:val="0"/>
        <w:ind w:right="18"/>
        <w:jc w:val="both"/>
        <w:rPr>
          <w:rFonts w:ascii="AvantGarde Bk BT" w:hAnsi="AvantGarde Bk BT" w:cs="Arial"/>
          <w:color w:val="000000" w:themeColor="text1"/>
          <w:sz w:val="22"/>
          <w:szCs w:val="22"/>
        </w:rPr>
      </w:pPr>
    </w:p>
    <w:p w:rsidR="00790C3A" w:rsidRDefault="00790C3A" w:rsidP="00790C3A">
      <w:pPr>
        <w:autoSpaceDE w:val="0"/>
        <w:autoSpaceDN w:val="0"/>
        <w:adjustRightInd w:val="0"/>
        <w:ind w:right="18"/>
        <w:jc w:val="both"/>
        <w:rPr>
          <w:rFonts w:ascii="AvantGarde Bk BT" w:hAnsi="AvantGarde Bk BT" w:cs="Arial"/>
          <w:sz w:val="22"/>
          <w:szCs w:val="22"/>
        </w:rPr>
      </w:pPr>
      <w:r w:rsidRPr="00257398">
        <w:rPr>
          <w:rFonts w:ascii="AvantGarde Bk BT" w:hAnsi="AvantGarde Bk BT" w:cs="Arial"/>
          <w:color w:val="000000" w:themeColor="text1"/>
          <w:sz w:val="22"/>
          <w:szCs w:val="22"/>
        </w:rPr>
        <w:t xml:space="preserve">Por lo antes expuesto y fundado, esta Comisión Permanente de Educación del H. Consejo General Universitario, </w:t>
      </w:r>
      <w:r w:rsidR="00664C26" w:rsidRPr="00257398">
        <w:rPr>
          <w:rFonts w:ascii="AvantGarde Bk BT" w:hAnsi="AvantGarde Bk BT" w:cs="Arial"/>
          <w:color w:val="000000" w:themeColor="text1"/>
          <w:sz w:val="22"/>
          <w:szCs w:val="22"/>
        </w:rPr>
        <w:t xml:space="preserve">tiene </w:t>
      </w:r>
      <w:r w:rsidRPr="00257398">
        <w:rPr>
          <w:rFonts w:ascii="AvantGarde Bk BT" w:hAnsi="AvantGarde Bk BT" w:cs="Arial"/>
          <w:color w:val="000000" w:themeColor="text1"/>
          <w:sz w:val="22"/>
          <w:szCs w:val="22"/>
        </w:rPr>
        <w:t>a bien proponer los siguientes</w:t>
      </w:r>
      <w:r w:rsidR="00CB3056" w:rsidRPr="003901CB">
        <w:rPr>
          <w:rFonts w:ascii="AvantGarde Bk BT" w:hAnsi="AvantGarde Bk BT" w:cs="Arial"/>
          <w:sz w:val="22"/>
          <w:szCs w:val="22"/>
        </w:rPr>
        <w:t>:</w:t>
      </w:r>
    </w:p>
    <w:p w:rsidR="00E86479" w:rsidRDefault="00E86479" w:rsidP="00E86479">
      <w:pPr>
        <w:keepNext/>
        <w:keepLines/>
        <w:jc w:val="center"/>
        <w:outlineLvl w:val="7"/>
        <w:rPr>
          <w:rFonts w:ascii="AvantGarde Bk BT" w:hAnsi="AvantGarde Bk BT" w:cs="Arial"/>
          <w:b/>
          <w:color w:val="000000" w:themeColor="text1"/>
          <w:sz w:val="22"/>
          <w:szCs w:val="22"/>
          <w:lang w:val="pt-BR"/>
        </w:rPr>
      </w:pPr>
    </w:p>
    <w:p w:rsidR="00790C3A" w:rsidRDefault="00257398" w:rsidP="00E86479">
      <w:pPr>
        <w:keepNext/>
        <w:keepLines/>
        <w:jc w:val="center"/>
        <w:outlineLvl w:val="7"/>
        <w:rPr>
          <w:rFonts w:ascii="AvantGarde Bk BT" w:hAnsi="AvantGarde Bk BT" w:cs="Arial"/>
          <w:b/>
          <w:color w:val="000000" w:themeColor="text1"/>
          <w:sz w:val="22"/>
          <w:szCs w:val="22"/>
          <w:lang w:val="pt-BR"/>
        </w:rPr>
      </w:pPr>
      <w:r w:rsidRPr="00257398">
        <w:rPr>
          <w:rFonts w:ascii="AvantGarde Bk BT" w:hAnsi="AvantGarde Bk BT" w:cs="Arial"/>
          <w:b/>
          <w:color w:val="000000" w:themeColor="text1"/>
          <w:sz w:val="22"/>
          <w:szCs w:val="22"/>
          <w:lang w:val="pt-BR"/>
        </w:rPr>
        <w:t>RESOLUTIVOS</w:t>
      </w:r>
    </w:p>
    <w:p w:rsidR="00E86479" w:rsidRDefault="00E86479" w:rsidP="00E86479">
      <w:pPr>
        <w:keepNext/>
        <w:keepLines/>
        <w:jc w:val="center"/>
        <w:outlineLvl w:val="7"/>
        <w:rPr>
          <w:rFonts w:ascii="AvantGarde Bk BT" w:hAnsi="AvantGarde Bk BT" w:cs="Arial"/>
          <w:b/>
          <w:color w:val="000000" w:themeColor="text1"/>
          <w:sz w:val="22"/>
          <w:szCs w:val="22"/>
          <w:lang w:val="pt-BR"/>
        </w:rPr>
      </w:pPr>
    </w:p>
    <w:p w:rsidR="00790C3A" w:rsidRPr="00257398" w:rsidRDefault="00790C3A" w:rsidP="00E86479">
      <w:pPr>
        <w:ind w:right="51"/>
        <w:jc w:val="both"/>
        <w:rPr>
          <w:rFonts w:ascii="AvantGarde Bk BT" w:hAnsi="AvantGarde Bk BT" w:cs="Arial"/>
          <w:color w:val="000000" w:themeColor="text1"/>
          <w:sz w:val="22"/>
          <w:szCs w:val="22"/>
          <w:lang w:eastAsia="es-MX"/>
        </w:rPr>
      </w:pPr>
      <w:r w:rsidRPr="00257398">
        <w:rPr>
          <w:rFonts w:ascii="AvantGarde Bk BT" w:hAnsi="AvantGarde Bk BT" w:cs="Arial"/>
          <w:b/>
          <w:color w:val="000000" w:themeColor="text1"/>
          <w:sz w:val="22"/>
          <w:szCs w:val="22"/>
          <w:lang w:eastAsia="es-MX"/>
        </w:rPr>
        <w:t>PRIMERO</w:t>
      </w:r>
      <w:r w:rsidR="00595DB1" w:rsidRPr="00257398">
        <w:rPr>
          <w:rFonts w:ascii="AvantGarde Bk BT" w:hAnsi="AvantGarde Bk BT" w:cs="Arial"/>
          <w:color w:val="000000" w:themeColor="text1"/>
          <w:sz w:val="22"/>
          <w:szCs w:val="22"/>
          <w:lang w:eastAsia="es-MX"/>
        </w:rPr>
        <w:t>.</w:t>
      </w:r>
      <w:r w:rsidRPr="00257398">
        <w:rPr>
          <w:rFonts w:ascii="AvantGarde Bk BT" w:hAnsi="AvantGarde Bk BT" w:cs="Arial"/>
          <w:color w:val="000000" w:themeColor="text1"/>
          <w:sz w:val="22"/>
          <w:szCs w:val="22"/>
          <w:lang w:eastAsia="es-MX"/>
        </w:rPr>
        <w:t xml:space="preserve"> Se aprueba el Calendario Escolar de los </w:t>
      </w:r>
      <w:r w:rsidRPr="00257398">
        <w:rPr>
          <w:rFonts w:ascii="AvantGarde Bk BT" w:hAnsi="AvantGarde Bk BT" w:cs="Arial"/>
          <w:b/>
          <w:color w:val="000000" w:themeColor="text1"/>
          <w:sz w:val="22"/>
          <w:szCs w:val="22"/>
          <w:lang w:eastAsia="es-MX"/>
        </w:rPr>
        <w:t>Centros Universitarios de la Universidad de Guadalajara</w:t>
      </w:r>
      <w:r w:rsidRPr="00257398">
        <w:rPr>
          <w:rFonts w:ascii="AvantGarde Bk BT" w:hAnsi="AvantGarde Bk BT" w:cs="Arial"/>
          <w:color w:val="000000" w:themeColor="text1"/>
          <w:sz w:val="22"/>
          <w:szCs w:val="22"/>
          <w:lang w:eastAsia="es-MX"/>
        </w:rPr>
        <w:t>, correspondiente al período 20</w:t>
      </w:r>
      <w:r w:rsidR="00A16539" w:rsidRPr="00257398">
        <w:rPr>
          <w:rFonts w:ascii="AvantGarde Bk BT" w:hAnsi="AvantGarde Bk BT" w:cs="Arial"/>
          <w:color w:val="000000" w:themeColor="text1"/>
          <w:sz w:val="22"/>
          <w:szCs w:val="22"/>
          <w:lang w:eastAsia="es-MX"/>
        </w:rPr>
        <w:t>2</w:t>
      </w:r>
      <w:r w:rsidR="00C81F45" w:rsidRPr="00257398">
        <w:rPr>
          <w:rFonts w:ascii="AvantGarde Bk BT" w:hAnsi="AvantGarde Bk BT" w:cs="Arial"/>
          <w:color w:val="000000" w:themeColor="text1"/>
          <w:sz w:val="22"/>
          <w:szCs w:val="22"/>
          <w:lang w:eastAsia="es-MX"/>
        </w:rPr>
        <w:t>2</w:t>
      </w:r>
      <w:r w:rsidRPr="00257398">
        <w:rPr>
          <w:rFonts w:ascii="AvantGarde Bk BT" w:hAnsi="AvantGarde Bk BT" w:cs="Arial"/>
          <w:color w:val="000000" w:themeColor="text1"/>
          <w:sz w:val="22"/>
          <w:szCs w:val="22"/>
          <w:lang w:eastAsia="es-MX"/>
        </w:rPr>
        <w:t>-202</w:t>
      </w:r>
      <w:r w:rsidR="00C81F45" w:rsidRPr="00257398">
        <w:rPr>
          <w:rFonts w:ascii="AvantGarde Bk BT" w:hAnsi="AvantGarde Bk BT" w:cs="Arial"/>
          <w:color w:val="000000" w:themeColor="text1"/>
          <w:sz w:val="22"/>
          <w:szCs w:val="22"/>
          <w:lang w:eastAsia="es-MX"/>
        </w:rPr>
        <w:t>3</w:t>
      </w:r>
      <w:r w:rsidRPr="00257398">
        <w:rPr>
          <w:rFonts w:ascii="AvantGarde Bk BT" w:hAnsi="AvantGarde Bk BT" w:cs="Arial"/>
          <w:color w:val="000000" w:themeColor="text1"/>
          <w:sz w:val="22"/>
          <w:szCs w:val="22"/>
          <w:lang w:eastAsia="es-MX"/>
        </w:rPr>
        <w:t>, de conformidad a lo siguiente:</w:t>
      </w:r>
    </w:p>
    <w:p w:rsidR="0005111D" w:rsidRPr="00257398" w:rsidRDefault="0005111D" w:rsidP="00790C3A">
      <w:pPr>
        <w:spacing w:after="120"/>
        <w:ind w:right="51"/>
        <w:jc w:val="both"/>
        <w:rPr>
          <w:rFonts w:ascii="AvantGarde Bk BT" w:hAnsi="AvantGarde Bk BT" w:cs="Arial"/>
          <w:color w:val="000000" w:themeColor="text1"/>
          <w:sz w:val="22"/>
          <w:szCs w:val="22"/>
          <w:lang w:eastAsia="es-MX"/>
        </w:rPr>
      </w:pPr>
    </w:p>
    <w:tbl>
      <w:tblPr>
        <w:tblW w:w="9356" w:type="dxa"/>
        <w:tblInd w:w="70" w:type="dxa"/>
        <w:tblCellMar>
          <w:left w:w="70" w:type="dxa"/>
          <w:right w:w="70" w:type="dxa"/>
        </w:tblCellMar>
        <w:tblLook w:val="04A0" w:firstRow="1" w:lastRow="0" w:firstColumn="1" w:lastColumn="0" w:noHBand="0" w:noVBand="1"/>
      </w:tblPr>
      <w:tblGrid>
        <w:gridCol w:w="4393"/>
        <w:gridCol w:w="1136"/>
        <w:gridCol w:w="3827"/>
      </w:tblGrid>
      <w:tr w:rsidR="00B3114F" w:rsidRPr="00257398" w:rsidTr="002E401D">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257398" w:rsidRDefault="00790C3A" w:rsidP="00790C3A">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UNIVERSIDAD DE GUADALAJARA</w:t>
            </w:r>
          </w:p>
        </w:tc>
      </w:tr>
      <w:tr w:rsidR="00B3114F" w:rsidRPr="00257398" w:rsidTr="002E401D">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90C3A" w:rsidRPr="00257398" w:rsidRDefault="00CB3056" w:rsidP="003901CB">
            <w:pPr>
              <w:jc w:val="center"/>
              <w:rPr>
                <w:rFonts w:ascii="AvantGarde Bk BT" w:hAnsi="AvantGarde Bk BT"/>
                <w:b/>
                <w:bCs/>
                <w:color w:val="000000" w:themeColor="text1"/>
                <w:sz w:val="22"/>
                <w:szCs w:val="22"/>
                <w:lang w:eastAsia="es-MX"/>
              </w:rPr>
            </w:pPr>
            <w:r w:rsidRPr="003901CB">
              <w:rPr>
                <w:rFonts w:ascii="AvantGarde Bk BT" w:hAnsi="AvantGarde Bk BT"/>
                <w:b/>
                <w:bCs/>
                <w:sz w:val="22"/>
                <w:szCs w:val="22"/>
                <w:lang w:eastAsia="es-MX"/>
              </w:rPr>
              <w:t>COORDINACIÓN</w:t>
            </w:r>
            <w:r>
              <w:rPr>
                <w:rFonts w:ascii="AvantGarde Bk BT" w:hAnsi="AvantGarde Bk BT"/>
                <w:b/>
                <w:bCs/>
                <w:color w:val="FF0000"/>
                <w:sz w:val="22"/>
                <w:szCs w:val="22"/>
                <w:lang w:eastAsia="es-MX"/>
              </w:rPr>
              <w:t xml:space="preserve"> </w:t>
            </w:r>
            <w:r w:rsidR="009D157A" w:rsidRPr="00257398">
              <w:rPr>
                <w:rFonts w:ascii="AvantGarde Bk BT" w:hAnsi="AvantGarde Bk BT"/>
                <w:b/>
                <w:bCs/>
                <w:color w:val="000000" w:themeColor="text1"/>
                <w:sz w:val="22"/>
                <w:szCs w:val="22"/>
                <w:lang w:eastAsia="es-MX"/>
              </w:rPr>
              <w:t xml:space="preserve">GENERAL </w:t>
            </w:r>
            <w:r w:rsidR="00790C3A" w:rsidRPr="00257398">
              <w:rPr>
                <w:rFonts w:ascii="AvantGarde Bk BT" w:hAnsi="AvantGarde Bk BT"/>
                <w:b/>
                <w:bCs/>
                <w:color w:val="000000" w:themeColor="text1"/>
                <w:sz w:val="22"/>
                <w:szCs w:val="22"/>
                <w:lang w:eastAsia="es-MX"/>
              </w:rPr>
              <w:t>DE CONTROL ESCOLAR</w:t>
            </w:r>
          </w:p>
        </w:tc>
      </w:tr>
      <w:tr w:rsidR="00B3114F" w:rsidRPr="00257398" w:rsidTr="002E401D">
        <w:trPr>
          <w:trHeight w:val="269"/>
        </w:trPr>
        <w:tc>
          <w:tcPr>
            <w:tcW w:w="4393" w:type="dxa"/>
            <w:tcBorders>
              <w:top w:val="nil"/>
              <w:left w:val="nil"/>
              <w:bottom w:val="nil"/>
              <w:right w:val="nil"/>
            </w:tcBorders>
            <w:shd w:val="clear" w:color="auto" w:fill="auto"/>
            <w:noWrap/>
            <w:vAlign w:val="bottom"/>
            <w:hideMark/>
          </w:tcPr>
          <w:p w:rsidR="00790C3A" w:rsidRPr="00257398" w:rsidRDefault="00790C3A" w:rsidP="00790C3A">
            <w:pPr>
              <w:jc w:val="center"/>
              <w:rPr>
                <w:rFonts w:ascii="AvantGarde Bk BT" w:hAnsi="AvantGarde Bk BT"/>
                <w:b/>
                <w:bCs/>
                <w:color w:val="000000" w:themeColor="text1"/>
                <w:sz w:val="22"/>
                <w:szCs w:val="22"/>
                <w:lang w:eastAsia="es-MX"/>
              </w:rPr>
            </w:pPr>
          </w:p>
        </w:tc>
        <w:tc>
          <w:tcPr>
            <w:tcW w:w="4963" w:type="dxa"/>
            <w:gridSpan w:val="2"/>
            <w:tcBorders>
              <w:top w:val="nil"/>
              <w:left w:val="nil"/>
              <w:bottom w:val="nil"/>
              <w:right w:val="nil"/>
            </w:tcBorders>
            <w:shd w:val="clear" w:color="auto" w:fill="auto"/>
            <w:noWrap/>
            <w:vAlign w:val="bottom"/>
            <w:hideMark/>
          </w:tcPr>
          <w:p w:rsidR="00790C3A" w:rsidRPr="00257398" w:rsidRDefault="00790C3A" w:rsidP="00790C3A">
            <w:pPr>
              <w:rPr>
                <w:rFonts w:ascii="AvantGarde Bk BT" w:hAnsi="AvantGarde Bk BT"/>
                <w:color w:val="000000" w:themeColor="text1"/>
                <w:sz w:val="22"/>
                <w:szCs w:val="22"/>
                <w:lang w:eastAsia="es-MX"/>
              </w:rPr>
            </w:pPr>
          </w:p>
        </w:tc>
      </w:tr>
      <w:tr w:rsidR="00B3114F" w:rsidRPr="00257398" w:rsidTr="002E401D">
        <w:trPr>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257398" w:rsidRDefault="00790C3A" w:rsidP="00790C3A">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CALENDARIO ESCOLAR CENTROS UNIVERSITARIOS</w:t>
            </w:r>
          </w:p>
        </w:tc>
      </w:tr>
      <w:tr w:rsidR="00B3114F" w:rsidRPr="00257398" w:rsidTr="002E401D">
        <w:trPr>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257398" w:rsidRDefault="00790C3A" w:rsidP="000D0624">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20</w:t>
            </w:r>
            <w:r w:rsidR="00EB6CDD" w:rsidRPr="00257398">
              <w:rPr>
                <w:rFonts w:ascii="AvantGarde Bk BT" w:hAnsi="AvantGarde Bk BT"/>
                <w:b/>
                <w:bCs/>
                <w:color w:val="000000" w:themeColor="text1"/>
                <w:sz w:val="22"/>
                <w:szCs w:val="22"/>
                <w:lang w:eastAsia="es-MX"/>
              </w:rPr>
              <w:t>22</w:t>
            </w:r>
            <w:r w:rsidRPr="00257398">
              <w:rPr>
                <w:rFonts w:ascii="AvantGarde Bk BT" w:hAnsi="AvantGarde Bk BT"/>
                <w:b/>
                <w:bCs/>
                <w:color w:val="000000" w:themeColor="text1"/>
                <w:sz w:val="22"/>
                <w:szCs w:val="22"/>
                <w:lang w:eastAsia="es-MX"/>
              </w:rPr>
              <w:t xml:space="preserve"> - 202</w:t>
            </w:r>
            <w:r w:rsidR="00EB6CDD" w:rsidRPr="00257398">
              <w:rPr>
                <w:rFonts w:ascii="AvantGarde Bk BT" w:hAnsi="AvantGarde Bk BT"/>
                <w:b/>
                <w:bCs/>
                <w:color w:val="000000" w:themeColor="text1"/>
                <w:sz w:val="22"/>
                <w:szCs w:val="22"/>
                <w:lang w:eastAsia="es-MX"/>
              </w:rPr>
              <w:t>3</w:t>
            </w:r>
          </w:p>
        </w:tc>
      </w:tr>
      <w:tr w:rsidR="00EB6CDD" w:rsidRPr="00257398" w:rsidTr="002E401D">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EB6CDD" w:rsidRPr="00257398" w:rsidRDefault="00EB6CDD" w:rsidP="00EB6CDD">
            <w:pPr>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w:t>
            </w:r>
          </w:p>
        </w:tc>
        <w:tc>
          <w:tcPr>
            <w:tcW w:w="3827" w:type="dxa"/>
            <w:tcBorders>
              <w:top w:val="nil"/>
              <w:left w:val="nil"/>
              <w:bottom w:val="single" w:sz="4" w:space="0" w:color="auto"/>
              <w:right w:val="single" w:sz="4" w:space="0" w:color="auto"/>
            </w:tcBorders>
            <w:shd w:val="clear" w:color="auto" w:fill="auto"/>
            <w:noWrap/>
            <w:vAlign w:val="bottom"/>
            <w:hideMark/>
          </w:tcPr>
          <w:p w:rsidR="00EB6CDD" w:rsidRPr="00257398" w:rsidRDefault="00EB6CDD" w:rsidP="00EB6CDD">
            <w:pPr>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Domingo</w:t>
            </w:r>
            <w:r w:rsidR="00967795">
              <w:rPr>
                <w:rFonts w:ascii="AvantGarde Bk BT" w:hAnsi="AvantGarde Bk BT"/>
                <w:color w:val="000000"/>
                <w:sz w:val="22"/>
                <w:szCs w:val="22"/>
                <w:lang w:eastAsia="es-MX"/>
              </w:rPr>
              <w:t xml:space="preserve"> </w:t>
            </w:r>
            <w:r w:rsidRPr="00257398">
              <w:rPr>
                <w:rFonts w:ascii="AvantGarde Bk BT" w:hAnsi="AvantGarde Bk BT"/>
                <w:color w:val="000000"/>
                <w:sz w:val="22"/>
                <w:szCs w:val="22"/>
                <w:lang w:eastAsia="es-MX"/>
              </w:rPr>
              <w:t>16 de enero de 2022</w:t>
            </w:r>
          </w:p>
        </w:tc>
      </w:tr>
      <w:tr w:rsidR="00EB6CDD" w:rsidRPr="00257398" w:rsidTr="002E401D">
        <w:trPr>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EB6CDD" w:rsidRPr="00257398" w:rsidRDefault="00EB6CDD" w:rsidP="00EB6CDD">
            <w:pPr>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w:t>
            </w:r>
          </w:p>
        </w:tc>
        <w:tc>
          <w:tcPr>
            <w:tcW w:w="3827" w:type="dxa"/>
            <w:tcBorders>
              <w:top w:val="nil"/>
              <w:left w:val="nil"/>
              <w:bottom w:val="single" w:sz="4" w:space="0" w:color="auto"/>
              <w:right w:val="single" w:sz="4" w:space="0" w:color="auto"/>
            </w:tcBorders>
            <w:shd w:val="clear" w:color="auto" w:fill="auto"/>
            <w:noWrap/>
            <w:vAlign w:val="bottom"/>
            <w:hideMark/>
          </w:tcPr>
          <w:p w:rsidR="00EB6CDD" w:rsidRPr="00257398" w:rsidRDefault="00EB6CDD" w:rsidP="00EB6CDD">
            <w:pPr>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Domingo 15 de enero de 2023</w:t>
            </w:r>
          </w:p>
        </w:tc>
      </w:tr>
    </w:tbl>
    <w:p w:rsidR="00EB7256" w:rsidRDefault="00EB7256"/>
    <w:p w:rsidR="00EB7256" w:rsidRDefault="00EB7256">
      <w:pPr>
        <w:spacing w:after="200" w:line="276" w:lineRule="auto"/>
      </w:pPr>
      <w:r>
        <w:br w:type="page"/>
      </w:r>
      <w:bookmarkStart w:id="0" w:name="_GoBack"/>
      <w:bookmarkEnd w:id="0"/>
    </w:p>
    <w:p w:rsidR="002E401D" w:rsidRDefault="002E401D"/>
    <w:p w:rsidR="002E401D" w:rsidRDefault="002E401D" w:rsidP="002E401D">
      <w:pPr>
        <w:jc w:val="center"/>
      </w:pPr>
      <w:r w:rsidRPr="002E401D">
        <w:rPr>
          <w:rFonts w:ascii="AvantGarde Bk BT" w:hAnsi="AvantGarde Bk BT" w:cs="Arial"/>
          <w:b/>
          <w:color w:val="000000" w:themeColor="text1"/>
          <w:sz w:val="22"/>
          <w:szCs w:val="22"/>
          <w:lang w:eastAsia="es-MX"/>
        </w:rPr>
        <w:t>ACTIVIDADES ACADÉMICAS CICLO "A"</w:t>
      </w:r>
    </w:p>
    <w:tbl>
      <w:tblPr>
        <w:tblW w:w="9475" w:type="dxa"/>
        <w:tblInd w:w="70" w:type="dxa"/>
        <w:tblCellMar>
          <w:left w:w="70" w:type="dxa"/>
          <w:right w:w="70" w:type="dxa"/>
        </w:tblCellMar>
        <w:tblLook w:val="04A0" w:firstRow="1" w:lastRow="0" w:firstColumn="1" w:lastColumn="0" w:noHBand="0" w:noVBand="1"/>
      </w:tblPr>
      <w:tblGrid>
        <w:gridCol w:w="5529"/>
        <w:gridCol w:w="3946"/>
      </w:tblGrid>
      <w:tr w:rsidR="00EB6CDD" w:rsidRPr="00257398" w:rsidTr="002E401D">
        <w:trPr>
          <w:trHeight w:val="18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"A" para estudiantes</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sz w:val="22"/>
                <w:szCs w:val="22"/>
              </w:rPr>
            </w:pPr>
            <w:r w:rsidRPr="00257398">
              <w:rPr>
                <w:rFonts w:ascii="AvantGarde Bk BT" w:hAnsi="AvantGarde Bk BT"/>
                <w:color w:val="000000"/>
                <w:sz w:val="22"/>
                <w:szCs w:val="22"/>
                <w:lang w:eastAsia="es-MX"/>
              </w:rPr>
              <w:t>Domingo</w:t>
            </w:r>
            <w:r w:rsidR="00CB0CED">
              <w:rPr>
                <w:rFonts w:ascii="AvantGarde Bk BT" w:hAnsi="AvantGarde Bk BT"/>
                <w:color w:val="000000"/>
                <w:sz w:val="22"/>
                <w:szCs w:val="22"/>
                <w:lang w:eastAsia="es-MX"/>
              </w:rPr>
              <w:t xml:space="preserve"> </w:t>
            </w:r>
            <w:r w:rsidRPr="00257398">
              <w:rPr>
                <w:rFonts w:ascii="AvantGarde Bk BT" w:hAnsi="AvantGarde Bk BT"/>
                <w:color w:val="000000"/>
                <w:sz w:val="22"/>
                <w:szCs w:val="22"/>
                <w:lang w:eastAsia="es-MX"/>
              </w:rPr>
              <w:t>16 de enero de 2022</w:t>
            </w:r>
          </w:p>
        </w:tc>
      </w:tr>
      <w:tr w:rsidR="00EB6CDD" w:rsidRPr="00257398" w:rsidTr="002E401D">
        <w:trPr>
          <w:trHeight w:val="22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"A" para docencia</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sz w:val="22"/>
                <w:szCs w:val="22"/>
              </w:rPr>
            </w:pPr>
            <w:r w:rsidRPr="00257398">
              <w:rPr>
                <w:rFonts w:ascii="AvantGarde Bk BT" w:hAnsi="AvantGarde Bk BT"/>
                <w:color w:val="000000"/>
                <w:sz w:val="22"/>
                <w:szCs w:val="22"/>
                <w:lang w:eastAsia="es-MX"/>
              </w:rPr>
              <w:t>Domingo</w:t>
            </w:r>
            <w:r w:rsidR="00CB0CED">
              <w:rPr>
                <w:rFonts w:ascii="AvantGarde Bk BT" w:hAnsi="AvantGarde Bk BT"/>
                <w:color w:val="000000"/>
                <w:sz w:val="22"/>
                <w:szCs w:val="22"/>
                <w:lang w:eastAsia="es-MX"/>
              </w:rPr>
              <w:t xml:space="preserve"> </w:t>
            </w:r>
            <w:r w:rsidRPr="00257398">
              <w:rPr>
                <w:rFonts w:ascii="AvantGarde Bk BT" w:hAnsi="AvantGarde Bk BT"/>
                <w:color w:val="000000"/>
                <w:sz w:val="22"/>
                <w:szCs w:val="22"/>
                <w:lang w:eastAsia="es-MX"/>
              </w:rPr>
              <w:t>16 de enero de 2022</w:t>
            </w:r>
          </w:p>
        </w:tc>
      </w:tr>
      <w:tr w:rsidR="00EB6CDD" w:rsidRPr="00257398" w:rsidTr="002E401D">
        <w:trPr>
          <w:trHeight w:val="9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cursos</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color w:val="000000"/>
                <w:sz w:val="22"/>
                <w:szCs w:val="22"/>
              </w:rPr>
            </w:pPr>
            <w:r w:rsidRPr="00257398">
              <w:rPr>
                <w:rFonts w:ascii="AvantGarde Bk BT" w:hAnsi="AvantGarde Bk BT"/>
                <w:color w:val="000000"/>
                <w:sz w:val="22"/>
                <w:szCs w:val="22"/>
                <w:lang w:eastAsia="es-MX"/>
              </w:rPr>
              <w:t>Lunes 17 de enero de 202</w:t>
            </w:r>
            <w:r w:rsidR="002E17B0" w:rsidRPr="00257398">
              <w:rPr>
                <w:rFonts w:ascii="AvantGarde Bk BT" w:hAnsi="AvantGarde Bk BT"/>
                <w:color w:val="000000"/>
                <w:sz w:val="22"/>
                <w:szCs w:val="22"/>
                <w:lang w:eastAsia="es-MX"/>
              </w:rPr>
              <w:t>2</w:t>
            </w:r>
          </w:p>
        </w:tc>
      </w:tr>
      <w:tr w:rsidR="00EB6CDD" w:rsidRPr="00257398" w:rsidTr="002E401D">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EB6CDD"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cursos y fecha límite para registro y publicación de evaluación continua en periodo ordinario</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Lunes 30 de mayo de 2022</w:t>
            </w:r>
          </w:p>
        </w:tc>
      </w:tr>
      <w:tr w:rsidR="00EB6CDD" w:rsidRPr="00257398" w:rsidTr="002E401D">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EB6CDD"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Fecha límite para registro y publicación de evaluación continua en periodo extraordinario</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Jueves 02 de junio de 2022</w:t>
            </w:r>
          </w:p>
        </w:tc>
      </w:tr>
      <w:tr w:rsidR="00EB6CDD" w:rsidRPr="00257398" w:rsidTr="002E401D">
        <w:trPr>
          <w:trHeight w:val="34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escolar "A" para estudiantes</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2E401D">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15 de julio de 2022</w:t>
            </w:r>
          </w:p>
        </w:tc>
      </w:tr>
      <w:tr w:rsidR="00B3114F" w:rsidRPr="00257398" w:rsidTr="002E401D">
        <w:trPr>
          <w:trHeight w:val="3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790C3A" w:rsidRPr="00257398" w:rsidRDefault="006B56EC"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escolar "A" para d</w:t>
            </w:r>
            <w:r w:rsidR="00790C3A" w:rsidRPr="00257398">
              <w:rPr>
                <w:rFonts w:ascii="AvantGarde Bk BT" w:hAnsi="AvantGarde Bk BT"/>
                <w:color w:val="000000" w:themeColor="text1"/>
                <w:sz w:val="22"/>
                <w:szCs w:val="22"/>
                <w:lang w:eastAsia="es-MX"/>
              </w:rPr>
              <w:t>ocencia</w:t>
            </w:r>
          </w:p>
        </w:tc>
        <w:tc>
          <w:tcPr>
            <w:tcW w:w="3946" w:type="dxa"/>
            <w:tcBorders>
              <w:top w:val="nil"/>
              <w:left w:val="nil"/>
              <w:bottom w:val="single" w:sz="4" w:space="0" w:color="auto"/>
              <w:right w:val="single" w:sz="4" w:space="0" w:color="auto"/>
            </w:tcBorders>
            <w:shd w:val="clear" w:color="auto" w:fill="auto"/>
            <w:noWrap/>
            <w:vAlign w:val="center"/>
            <w:hideMark/>
          </w:tcPr>
          <w:p w:rsidR="00790C3A" w:rsidRPr="00257398" w:rsidRDefault="00EB6CDD" w:rsidP="002E401D">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sz w:val="22"/>
                <w:szCs w:val="22"/>
                <w:lang w:eastAsia="es-MX"/>
              </w:rPr>
              <w:t>Jueves 02 de junio de 2022</w:t>
            </w:r>
          </w:p>
        </w:tc>
      </w:tr>
    </w:tbl>
    <w:p w:rsidR="007A06AA" w:rsidRDefault="007A06AA"/>
    <w:p w:rsidR="002E401D" w:rsidRDefault="002E401D" w:rsidP="002E401D">
      <w:pPr>
        <w:jc w:val="center"/>
      </w:pPr>
      <w:r w:rsidRPr="00CB0CED">
        <w:rPr>
          <w:rFonts w:ascii="AvantGarde Bk BT" w:hAnsi="AvantGarde Bk BT" w:cs="Arial"/>
          <w:b/>
          <w:color w:val="000000" w:themeColor="text1"/>
          <w:sz w:val="22"/>
          <w:szCs w:val="22"/>
          <w:lang w:eastAsia="es-MX"/>
        </w:rPr>
        <w:t>ACT</w:t>
      </w:r>
      <w:r>
        <w:rPr>
          <w:rFonts w:ascii="AvantGarde Bk BT" w:hAnsi="AvantGarde Bk BT" w:cs="Arial"/>
          <w:b/>
          <w:color w:val="000000" w:themeColor="text1"/>
          <w:sz w:val="22"/>
          <w:szCs w:val="22"/>
          <w:lang w:eastAsia="es-MX"/>
        </w:rPr>
        <w:t xml:space="preserve">IVIDADES ADMINISTRATIVAS CICLO </w:t>
      </w:r>
      <w:r w:rsidRPr="00CB0CED">
        <w:rPr>
          <w:rFonts w:ascii="AvantGarde Bk BT" w:hAnsi="AvantGarde Bk BT" w:cs="Arial"/>
          <w:b/>
          <w:color w:val="000000" w:themeColor="text1"/>
          <w:sz w:val="22"/>
          <w:szCs w:val="22"/>
          <w:lang w:eastAsia="es-MX"/>
        </w:rPr>
        <w:t>"A"</w:t>
      </w:r>
    </w:p>
    <w:tbl>
      <w:tblPr>
        <w:tblW w:w="9475" w:type="dxa"/>
        <w:tblInd w:w="70" w:type="dxa"/>
        <w:tblCellMar>
          <w:left w:w="70" w:type="dxa"/>
          <w:right w:w="70" w:type="dxa"/>
        </w:tblCellMar>
        <w:tblLook w:val="04A0" w:firstRow="1" w:lastRow="0" w:firstColumn="1" w:lastColumn="0" w:noHBand="0" w:noVBand="1"/>
      </w:tblPr>
      <w:tblGrid>
        <w:gridCol w:w="5529"/>
        <w:gridCol w:w="3946"/>
      </w:tblGrid>
      <w:tr w:rsidR="00EB6CDD" w:rsidRPr="00257398" w:rsidTr="002E401D">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Fecha límite para registro de resoluciones por equivalencias, acreditaciones, revalidaciones, acreditación por competencias y examen de recuperación de posgrado para el ciclo escolar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"A"</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Miércoles 19 de enero de 2022</w:t>
            </w:r>
          </w:p>
        </w:tc>
      </w:tr>
      <w:tr w:rsidR="00EB6CDD" w:rsidRPr="00257398" w:rsidTr="002E401D">
        <w:trPr>
          <w:trHeight w:val="337"/>
        </w:trPr>
        <w:tc>
          <w:tcPr>
            <w:tcW w:w="5529" w:type="dxa"/>
            <w:tcBorders>
              <w:top w:val="nil"/>
              <w:left w:val="single" w:sz="4" w:space="0" w:color="auto"/>
              <w:bottom w:val="single" w:sz="4" w:space="0" w:color="auto"/>
              <w:right w:val="single" w:sz="4" w:space="0" w:color="auto"/>
            </w:tcBorders>
            <w:shd w:val="clear" w:color="auto" w:fill="auto"/>
            <w:noWrap/>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Cierre de registro de calificaciones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"A"</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Jueves 02 de junio de 2022</w:t>
            </w:r>
          </w:p>
        </w:tc>
      </w:tr>
      <w:tr w:rsidR="00EB6CDD" w:rsidRPr="00257398" w:rsidTr="002E401D">
        <w:trPr>
          <w:trHeight w:val="343"/>
        </w:trPr>
        <w:tc>
          <w:tcPr>
            <w:tcW w:w="5529" w:type="dxa"/>
            <w:tcBorders>
              <w:top w:val="nil"/>
              <w:left w:val="single" w:sz="4" w:space="0" w:color="auto"/>
              <w:bottom w:val="single" w:sz="4" w:space="0" w:color="auto"/>
              <w:right w:val="single" w:sz="4" w:space="0" w:color="auto"/>
            </w:tcBorders>
            <w:shd w:val="clear" w:color="auto" w:fill="auto"/>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cursos de reingreso para el ciclo escolar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Martes 07 al viernes 17 de junio de 2022</w:t>
            </w:r>
          </w:p>
        </w:tc>
      </w:tr>
      <w:tr w:rsidR="00EB6CDD" w:rsidRPr="00257398" w:rsidTr="002E401D">
        <w:trPr>
          <w:trHeight w:val="209"/>
        </w:trPr>
        <w:tc>
          <w:tcPr>
            <w:tcW w:w="5529" w:type="dxa"/>
            <w:tcBorders>
              <w:top w:val="nil"/>
              <w:left w:val="single" w:sz="4" w:space="0" w:color="auto"/>
              <w:bottom w:val="single" w:sz="4" w:space="0" w:color="auto"/>
              <w:right w:val="single" w:sz="4" w:space="0" w:color="auto"/>
            </w:tcBorders>
            <w:shd w:val="clear" w:color="auto" w:fill="auto"/>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Ajuste de reingreso  para el ciclo escolar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D45485" w:rsidRDefault="00EB6CDD" w:rsidP="00F07263">
            <w:pPr>
              <w:spacing w:before="60" w:after="60"/>
              <w:jc w:val="center"/>
              <w:rPr>
                <w:rFonts w:ascii="AvantGarde Bk BT" w:hAnsi="AvantGarde Bk BT"/>
                <w:color w:val="000000"/>
                <w:sz w:val="22"/>
                <w:szCs w:val="22"/>
                <w:lang w:eastAsia="es-MX"/>
              </w:rPr>
            </w:pPr>
            <w:r w:rsidRPr="00D45485">
              <w:rPr>
                <w:rFonts w:ascii="AvantGarde Bk BT" w:hAnsi="AvantGarde Bk BT"/>
                <w:sz w:val="22"/>
                <w:szCs w:val="22"/>
                <w:lang w:eastAsia="es-MX"/>
              </w:rPr>
              <w:t xml:space="preserve">Lunes 20 </w:t>
            </w:r>
            <w:r w:rsidRPr="00D45485">
              <w:rPr>
                <w:rFonts w:ascii="AvantGarde Bk BT" w:hAnsi="AvantGarde Bk BT"/>
                <w:color w:val="000000"/>
                <w:sz w:val="22"/>
                <w:szCs w:val="22"/>
                <w:lang w:eastAsia="es-MX"/>
              </w:rPr>
              <w:t>al viernes 24 de junio de 2022</w:t>
            </w:r>
          </w:p>
        </w:tc>
      </w:tr>
      <w:tr w:rsidR="00EB6CDD" w:rsidRPr="00257398" w:rsidTr="002E401D">
        <w:trPr>
          <w:trHeight w:val="359"/>
        </w:trPr>
        <w:tc>
          <w:tcPr>
            <w:tcW w:w="5529" w:type="dxa"/>
            <w:tcBorders>
              <w:top w:val="nil"/>
              <w:left w:val="single" w:sz="4" w:space="0" w:color="auto"/>
              <w:bottom w:val="single" w:sz="4" w:space="0" w:color="auto"/>
              <w:right w:val="single" w:sz="4" w:space="0" w:color="auto"/>
            </w:tcBorders>
            <w:shd w:val="clear" w:color="auto" w:fill="auto"/>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cursos de primer ingreso para el ciclo escolar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vAlign w:val="center"/>
            <w:hideMark/>
          </w:tcPr>
          <w:p w:rsidR="00EB6CDD" w:rsidRPr="00D45485" w:rsidRDefault="006453B4" w:rsidP="006453B4">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Lunes 0</w:t>
            </w:r>
            <w:r w:rsidR="00EB6CDD" w:rsidRPr="00D45485">
              <w:rPr>
                <w:rFonts w:ascii="AvantGarde Bk BT" w:hAnsi="AvantGarde Bk BT"/>
                <w:color w:val="000000"/>
                <w:sz w:val="22"/>
                <w:szCs w:val="22"/>
                <w:lang w:eastAsia="es-MX"/>
              </w:rPr>
              <w:t xml:space="preserve">8 al miércoles </w:t>
            </w:r>
            <w:r w:rsidRPr="00D45485">
              <w:rPr>
                <w:rFonts w:ascii="AvantGarde Bk BT" w:hAnsi="AvantGarde Bk BT"/>
                <w:color w:val="000000"/>
                <w:sz w:val="22"/>
                <w:szCs w:val="22"/>
                <w:lang w:eastAsia="es-MX"/>
              </w:rPr>
              <w:t>10</w:t>
            </w:r>
            <w:r w:rsidR="00EB6CDD" w:rsidRPr="00D45485">
              <w:rPr>
                <w:rFonts w:ascii="AvantGarde Bk BT" w:hAnsi="AvantGarde Bk BT"/>
                <w:color w:val="000000"/>
                <w:sz w:val="22"/>
                <w:szCs w:val="22"/>
                <w:lang w:eastAsia="es-MX"/>
              </w:rPr>
              <w:t xml:space="preserve"> de </w:t>
            </w:r>
            <w:r w:rsidRPr="00D45485">
              <w:rPr>
                <w:rFonts w:ascii="AvantGarde Bk BT" w:hAnsi="AvantGarde Bk BT"/>
                <w:color w:val="000000"/>
                <w:sz w:val="22"/>
                <w:szCs w:val="22"/>
                <w:lang w:eastAsia="es-MX"/>
              </w:rPr>
              <w:t>agosto</w:t>
            </w:r>
            <w:r w:rsidR="00EB6CDD" w:rsidRPr="00D45485">
              <w:rPr>
                <w:rFonts w:ascii="AvantGarde Bk BT" w:hAnsi="AvantGarde Bk BT"/>
                <w:color w:val="000000"/>
                <w:sz w:val="22"/>
                <w:szCs w:val="22"/>
                <w:lang w:eastAsia="es-MX"/>
              </w:rPr>
              <w:t xml:space="preserve"> de 2022</w:t>
            </w:r>
          </w:p>
        </w:tc>
      </w:tr>
      <w:tr w:rsidR="00EB6CDD" w:rsidRPr="00257398" w:rsidTr="002E401D">
        <w:trPr>
          <w:trHeight w:val="339"/>
        </w:trPr>
        <w:tc>
          <w:tcPr>
            <w:tcW w:w="5529" w:type="dxa"/>
            <w:tcBorders>
              <w:top w:val="nil"/>
              <w:left w:val="single" w:sz="4" w:space="0" w:color="auto"/>
              <w:bottom w:val="single" w:sz="4" w:space="0" w:color="auto"/>
              <w:right w:val="single" w:sz="4" w:space="0" w:color="auto"/>
            </w:tcBorders>
            <w:shd w:val="clear" w:color="auto" w:fill="auto"/>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cursos por movilidad interna para el ciclo escolar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946" w:type="dxa"/>
            <w:tcBorders>
              <w:top w:val="nil"/>
              <w:left w:val="nil"/>
              <w:bottom w:val="single" w:sz="4" w:space="0" w:color="auto"/>
              <w:right w:val="single" w:sz="4" w:space="0" w:color="auto"/>
            </w:tcBorders>
            <w:shd w:val="clear" w:color="auto" w:fill="auto"/>
            <w:noWrap/>
            <w:hideMark/>
          </w:tcPr>
          <w:p w:rsidR="00EB6CDD" w:rsidRPr="00D45485" w:rsidRDefault="006453B4" w:rsidP="006453B4">
            <w:pPr>
              <w:spacing w:before="60" w:after="60"/>
              <w:jc w:val="center"/>
              <w:rPr>
                <w:rFonts w:ascii="AvantGarde Bk BT" w:hAnsi="AvantGarde Bk BT"/>
                <w:color w:val="000000"/>
                <w:sz w:val="22"/>
                <w:szCs w:val="22"/>
                <w:lang w:eastAsia="es-MX"/>
              </w:rPr>
            </w:pPr>
            <w:r w:rsidRPr="00D45485">
              <w:rPr>
                <w:rFonts w:ascii="AvantGarde Bk BT" w:hAnsi="AvantGarde Bk BT"/>
                <w:sz w:val="22"/>
                <w:szCs w:val="22"/>
                <w:lang w:eastAsia="es-MX"/>
              </w:rPr>
              <w:t>Lunes</w:t>
            </w:r>
            <w:r w:rsidR="00EB6CDD" w:rsidRPr="00D45485">
              <w:rPr>
                <w:rFonts w:ascii="AvantGarde Bk BT" w:hAnsi="AvantGarde Bk BT"/>
                <w:sz w:val="22"/>
                <w:szCs w:val="22"/>
                <w:lang w:eastAsia="es-MX"/>
              </w:rPr>
              <w:t xml:space="preserve"> </w:t>
            </w:r>
            <w:r w:rsidRPr="00D45485">
              <w:rPr>
                <w:rFonts w:ascii="AvantGarde Bk BT" w:hAnsi="AvantGarde Bk BT"/>
                <w:sz w:val="22"/>
                <w:szCs w:val="22"/>
                <w:lang w:eastAsia="es-MX"/>
              </w:rPr>
              <w:t>15</w:t>
            </w:r>
            <w:r w:rsidR="00EB6CDD" w:rsidRPr="00D45485">
              <w:rPr>
                <w:rFonts w:ascii="AvantGarde Bk BT" w:hAnsi="AvantGarde Bk BT"/>
                <w:sz w:val="22"/>
                <w:szCs w:val="22"/>
                <w:lang w:eastAsia="es-MX"/>
              </w:rPr>
              <w:t xml:space="preserve"> </w:t>
            </w:r>
            <w:r w:rsidR="00EB6CDD" w:rsidRPr="00D45485">
              <w:rPr>
                <w:rFonts w:ascii="AvantGarde Bk BT" w:hAnsi="AvantGarde Bk BT"/>
                <w:color w:val="000000"/>
                <w:sz w:val="22"/>
                <w:szCs w:val="22"/>
                <w:lang w:eastAsia="es-MX"/>
              </w:rPr>
              <w:t>al viernes 1</w:t>
            </w:r>
            <w:r w:rsidRPr="00D45485">
              <w:rPr>
                <w:rFonts w:ascii="AvantGarde Bk BT" w:hAnsi="AvantGarde Bk BT"/>
                <w:color w:val="000000"/>
                <w:sz w:val="22"/>
                <w:szCs w:val="22"/>
                <w:lang w:eastAsia="es-MX"/>
              </w:rPr>
              <w:t>9</w:t>
            </w:r>
            <w:r w:rsidR="00EB6CDD" w:rsidRPr="00D45485">
              <w:rPr>
                <w:rFonts w:ascii="AvantGarde Bk BT" w:hAnsi="AvantGarde Bk BT"/>
                <w:color w:val="000000"/>
                <w:sz w:val="22"/>
                <w:szCs w:val="22"/>
                <w:lang w:eastAsia="es-MX"/>
              </w:rPr>
              <w:t xml:space="preserve"> de agosto de 2022</w:t>
            </w:r>
          </w:p>
        </w:tc>
      </w:tr>
    </w:tbl>
    <w:p w:rsidR="00204344" w:rsidRDefault="00204344">
      <w:pPr>
        <w:spacing w:after="200" w:line="276" w:lineRule="auto"/>
        <w:rPr>
          <w:rFonts w:ascii="AvantGarde Bk BT" w:hAnsi="AvantGarde Bk BT" w:cs="Arial"/>
          <w:color w:val="000000" w:themeColor="text1"/>
          <w:sz w:val="22"/>
          <w:szCs w:val="22"/>
          <w:lang w:eastAsia="es-MX"/>
        </w:rPr>
      </w:pPr>
    </w:p>
    <w:p w:rsidR="00E86479" w:rsidRDefault="00E86479">
      <w:r>
        <w:br w:type="page"/>
      </w: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B3114F" w:rsidRPr="00257398" w:rsidTr="00204344">
        <w:trPr>
          <w:trHeight w:val="273"/>
        </w:trPr>
        <w:tc>
          <w:tcPr>
            <w:tcW w:w="9498" w:type="dxa"/>
            <w:gridSpan w:val="2"/>
            <w:tcBorders>
              <w:left w:val="nil"/>
              <w:bottom w:val="single" w:sz="4" w:space="0" w:color="auto"/>
              <w:right w:val="nil"/>
            </w:tcBorders>
            <w:shd w:val="clear" w:color="auto" w:fill="auto"/>
            <w:noWrap/>
            <w:vAlign w:val="center"/>
            <w:hideMark/>
          </w:tcPr>
          <w:p w:rsidR="00790C3A" w:rsidRPr="00257398" w:rsidRDefault="00790C3A" w:rsidP="00204344">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lastRenderedPageBreak/>
              <w:t>CICLO DE VERANO</w:t>
            </w:r>
          </w:p>
        </w:tc>
      </w:tr>
      <w:tr w:rsidR="00EB6CDD" w:rsidRPr="00257398" w:rsidTr="00F07263">
        <w:trPr>
          <w:trHeight w:val="6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de verano</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03 de junio de 2022</w:t>
            </w:r>
          </w:p>
        </w:tc>
      </w:tr>
      <w:tr w:rsidR="00EB6CDD" w:rsidRPr="00257398" w:rsidTr="00F07263">
        <w:trPr>
          <w:trHeight w:val="6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de verano para docencia</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03 de junio de 2022</w:t>
            </w:r>
          </w:p>
        </w:tc>
      </w:tr>
      <w:tr w:rsidR="00EB6CDD" w:rsidRPr="00257398" w:rsidTr="00F07263">
        <w:trPr>
          <w:trHeight w:val="383"/>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de verano y cierre de registro de calificaciones</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D45485" w:rsidRDefault="00EB6CDD" w:rsidP="006453B4">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 xml:space="preserve">Miércoles </w:t>
            </w:r>
            <w:r w:rsidR="006453B4" w:rsidRPr="00D45485">
              <w:rPr>
                <w:rFonts w:ascii="AvantGarde Bk BT" w:hAnsi="AvantGarde Bk BT"/>
                <w:color w:val="000000"/>
                <w:sz w:val="22"/>
                <w:szCs w:val="22"/>
                <w:lang w:eastAsia="es-MX"/>
              </w:rPr>
              <w:t>13</w:t>
            </w:r>
            <w:r w:rsidRPr="00D45485">
              <w:rPr>
                <w:rFonts w:ascii="AvantGarde Bk BT" w:hAnsi="AvantGarde Bk BT"/>
                <w:color w:val="000000"/>
                <w:sz w:val="22"/>
                <w:szCs w:val="22"/>
                <w:lang w:eastAsia="es-MX"/>
              </w:rPr>
              <w:t xml:space="preserve"> de julio de 2022</w:t>
            </w:r>
          </w:p>
        </w:tc>
      </w:tr>
      <w:tr w:rsidR="00EB6CDD" w:rsidRPr="00257398" w:rsidTr="00F07263">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escolar de verano para docencia</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D45485" w:rsidRDefault="00EB6CDD" w:rsidP="006453B4">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 xml:space="preserve">Miércoles </w:t>
            </w:r>
            <w:r w:rsidR="006453B4" w:rsidRPr="00D45485">
              <w:rPr>
                <w:rFonts w:ascii="AvantGarde Bk BT" w:hAnsi="AvantGarde Bk BT"/>
                <w:color w:val="000000"/>
                <w:sz w:val="22"/>
                <w:szCs w:val="22"/>
                <w:lang w:eastAsia="es-MX"/>
              </w:rPr>
              <w:t>13</w:t>
            </w:r>
            <w:r w:rsidRPr="00D45485">
              <w:rPr>
                <w:rFonts w:ascii="AvantGarde Bk BT" w:hAnsi="AvantGarde Bk BT"/>
                <w:color w:val="000000"/>
                <w:sz w:val="22"/>
                <w:szCs w:val="22"/>
                <w:lang w:eastAsia="es-MX"/>
              </w:rPr>
              <w:t xml:space="preserve"> de julio de 2022</w:t>
            </w:r>
          </w:p>
        </w:tc>
      </w:tr>
      <w:tr w:rsidR="00B3114F" w:rsidRPr="00257398" w:rsidTr="00204344">
        <w:trPr>
          <w:trHeight w:val="270"/>
        </w:trPr>
        <w:tc>
          <w:tcPr>
            <w:tcW w:w="9498" w:type="dxa"/>
            <w:gridSpan w:val="2"/>
            <w:tcBorders>
              <w:left w:val="nil"/>
              <w:bottom w:val="single" w:sz="4" w:space="0" w:color="auto"/>
              <w:right w:val="nil"/>
            </w:tcBorders>
            <w:shd w:val="clear" w:color="auto" w:fill="auto"/>
            <w:noWrap/>
            <w:vAlign w:val="center"/>
            <w:hideMark/>
          </w:tcPr>
          <w:p w:rsidR="005D56B2" w:rsidRPr="00257398" w:rsidRDefault="005D56B2" w:rsidP="00790C3A">
            <w:pPr>
              <w:jc w:val="center"/>
              <w:rPr>
                <w:rFonts w:ascii="AvantGarde Bk BT" w:hAnsi="AvantGarde Bk BT"/>
                <w:b/>
                <w:bCs/>
                <w:color w:val="000000" w:themeColor="text1"/>
                <w:sz w:val="22"/>
                <w:szCs w:val="22"/>
                <w:lang w:eastAsia="es-MX"/>
              </w:rPr>
            </w:pPr>
          </w:p>
          <w:p w:rsidR="00790C3A" w:rsidRPr="00257398" w:rsidRDefault="00790C3A" w:rsidP="00790C3A">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ACTIVIDADES ACAD</w:t>
            </w:r>
            <w:r w:rsidR="00B030FF" w:rsidRPr="00257398">
              <w:rPr>
                <w:rFonts w:ascii="AvantGarde Bk BT" w:hAnsi="AvantGarde Bk BT"/>
                <w:b/>
                <w:bCs/>
                <w:color w:val="000000" w:themeColor="text1"/>
                <w:sz w:val="22"/>
                <w:szCs w:val="22"/>
                <w:lang w:eastAsia="es-MX"/>
              </w:rPr>
              <w:t>É</w:t>
            </w:r>
            <w:r w:rsidRPr="00257398">
              <w:rPr>
                <w:rFonts w:ascii="AvantGarde Bk BT" w:hAnsi="AvantGarde Bk BT"/>
                <w:b/>
                <w:bCs/>
                <w:color w:val="000000" w:themeColor="text1"/>
                <w:sz w:val="22"/>
                <w:szCs w:val="22"/>
                <w:lang w:eastAsia="es-MX"/>
              </w:rPr>
              <w:t>MICAS CICLO  "B"</w:t>
            </w:r>
          </w:p>
        </w:tc>
      </w:tr>
      <w:tr w:rsidR="00EB6CDD" w:rsidRPr="00257398" w:rsidTr="00F07263">
        <w:trPr>
          <w:trHeight w:val="14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"B" para estudiantes</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Sábado 16 de julio de 2022</w:t>
            </w:r>
          </w:p>
        </w:tc>
      </w:tr>
      <w:tr w:rsidR="00EB6CDD" w:rsidRPr="00257398" w:rsidTr="00F07263">
        <w:trPr>
          <w:trHeight w:val="16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"B" para docencia</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D45485" w:rsidRDefault="006453B4" w:rsidP="00F07263">
            <w:pPr>
              <w:spacing w:before="60" w:after="60"/>
              <w:jc w:val="center"/>
              <w:rPr>
                <w:rFonts w:ascii="AvantGarde Bk BT" w:hAnsi="AvantGarde Bk BT"/>
                <w:color w:val="000000"/>
                <w:sz w:val="22"/>
                <w:szCs w:val="22"/>
                <w:lang w:eastAsia="es-MX"/>
              </w:rPr>
            </w:pPr>
            <w:r w:rsidRPr="00D45485">
              <w:rPr>
                <w:rFonts w:ascii="AvantGarde Bk BT" w:hAnsi="AvantGarde Bk BT"/>
                <w:sz w:val="22"/>
                <w:szCs w:val="22"/>
                <w:lang w:eastAsia="es-MX"/>
              </w:rPr>
              <w:t>Jueves 11</w:t>
            </w:r>
            <w:r w:rsidR="00EB6CDD" w:rsidRPr="00D45485">
              <w:rPr>
                <w:rFonts w:ascii="AvantGarde Bk BT" w:hAnsi="AvantGarde Bk BT"/>
                <w:sz w:val="22"/>
                <w:szCs w:val="22"/>
                <w:lang w:eastAsia="es-MX"/>
              </w:rPr>
              <w:t xml:space="preserve"> </w:t>
            </w:r>
            <w:r w:rsidR="00EB6CDD" w:rsidRPr="00D45485">
              <w:rPr>
                <w:rFonts w:ascii="AvantGarde Bk BT" w:hAnsi="AvantGarde Bk BT"/>
                <w:color w:val="000000"/>
                <w:sz w:val="22"/>
                <w:szCs w:val="22"/>
                <w:lang w:eastAsia="es-MX"/>
              </w:rPr>
              <w:t>de agosto de 2022</w:t>
            </w:r>
          </w:p>
        </w:tc>
      </w:tr>
      <w:tr w:rsidR="00EB6CDD" w:rsidRPr="00257398" w:rsidTr="00F07263">
        <w:trPr>
          <w:trHeight w:val="1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D45485" w:rsidRDefault="006453B4" w:rsidP="00F07263">
            <w:pPr>
              <w:spacing w:before="60" w:after="60"/>
              <w:jc w:val="center"/>
              <w:rPr>
                <w:rFonts w:ascii="AvantGarde Bk BT" w:hAnsi="AvantGarde Bk BT"/>
                <w:color w:val="000000"/>
                <w:sz w:val="22"/>
                <w:szCs w:val="22"/>
                <w:lang w:eastAsia="es-MX"/>
              </w:rPr>
            </w:pPr>
            <w:r w:rsidRPr="00D45485">
              <w:rPr>
                <w:rFonts w:ascii="AvantGarde Bk BT" w:hAnsi="AvantGarde Bk BT"/>
                <w:sz w:val="22"/>
                <w:szCs w:val="22"/>
                <w:lang w:eastAsia="es-MX"/>
              </w:rPr>
              <w:t>Jueves 11</w:t>
            </w:r>
            <w:r w:rsidR="00EB6CDD" w:rsidRPr="00D45485">
              <w:rPr>
                <w:rFonts w:ascii="AvantGarde Bk BT" w:hAnsi="AvantGarde Bk BT"/>
                <w:sz w:val="22"/>
                <w:szCs w:val="22"/>
                <w:lang w:eastAsia="es-MX"/>
              </w:rPr>
              <w:t xml:space="preserve"> </w:t>
            </w:r>
            <w:r w:rsidR="00EB6CDD" w:rsidRPr="00D45485">
              <w:rPr>
                <w:rFonts w:ascii="AvantGarde Bk BT" w:hAnsi="AvantGarde Bk BT"/>
                <w:color w:val="000000"/>
                <w:sz w:val="22"/>
                <w:szCs w:val="22"/>
                <w:lang w:eastAsia="es-MX"/>
              </w:rPr>
              <w:t>de agosto de 2022</w:t>
            </w:r>
          </w:p>
        </w:tc>
      </w:tr>
      <w:tr w:rsidR="00EB6CDD" w:rsidRPr="00257398" w:rsidTr="00F07263">
        <w:trPr>
          <w:trHeight w:val="479"/>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cursos y fecha límite para registro y publicación de evaluación continua en periodo ordinario</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09 de diciembre de 2022</w:t>
            </w:r>
          </w:p>
        </w:tc>
      </w:tr>
      <w:tr w:rsidR="00EB6CDD" w:rsidRPr="00257398" w:rsidTr="00F07263">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Fecha límite para registro y publicación de evaluación continua en periodo extraordinario</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Miércoles 14 de diciembre de 2022</w:t>
            </w:r>
          </w:p>
        </w:tc>
      </w:tr>
      <w:tr w:rsidR="00EB6CDD" w:rsidRPr="00257398" w:rsidTr="00F07263">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escolar "B" para estudiantes</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Domingo 15 de enero de 2023</w:t>
            </w:r>
          </w:p>
        </w:tc>
      </w:tr>
      <w:tr w:rsidR="00EB6CDD" w:rsidRPr="00257398" w:rsidTr="00F07263">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escolar "B" para docencia</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16 de diciembre de 2022</w:t>
            </w:r>
          </w:p>
        </w:tc>
      </w:tr>
    </w:tbl>
    <w:p w:rsidR="00257398" w:rsidRDefault="00257398">
      <w:r>
        <w:br w:type="page"/>
      </w: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B3114F" w:rsidRPr="00257398" w:rsidTr="00204344">
        <w:trPr>
          <w:trHeight w:val="401"/>
        </w:trPr>
        <w:tc>
          <w:tcPr>
            <w:tcW w:w="9498" w:type="dxa"/>
            <w:gridSpan w:val="2"/>
            <w:tcBorders>
              <w:left w:val="nil"/>
              <w:bottom w:val="single" w:sz="4" w:space="0" w:color="auto"/>
              <w:right w:val="nil"/>
            </w:tcBorders>
            <w:shd w:val="clear" w:color="auto" w:fill="auto"/>
            <w:noWrap/>
            <w:vAlign w:val="center"/>
            <w:hideMark/>
          </w:tcPr>
          <w:p w:rsidR="0005111D" w:rsidRPr="00257398" w:rsidRDefault="0005111D" w:rsidP="00790C3A">
            <w:pPr>
              <w:jc w:val="center"/>
              <w:rPr>
                <w:rFonts w:ascii="AvantGarde Bk BT" w:hAnsi="AvantGarde Bk BT"/>
                <w:b/>
                <w:bCs/>
                <w:color w:val="000000" w:themeColor="text1"/>
                <w:sz w:val="22"/>
                <w:szCs w:val="22"/>
                <w:lang w:eastAsia="es-MX"/>
              </w:rPr>
            </w:pPr>
          </w:p>
          <w:p w:rsidR="00790C3A" w:rsidRPr="00257398" w:rsidRDefault="00790C3A" w:rsidP="00790C3A">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ACTIVIDADES ADMINISTRATIVAS CICLO  "B"</w:t>
            </w:r>
          </w:p>
        </w:tc>
      </w:tr>
      <w:tr w:rsidR="00B3114F" w:rsidRPr="007A06AA" w:rsidTr="00F07263">
        <w:trPr>
          <w:trHeight w:val="111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C3A" w:rsidRPr="00257398" w:rsidRDefault="00A104E9"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Fecha límite para registro de r</w:t>
            </w:r>
            <w:r w:rsidR="00790C3A" w:rsidRPr="00257398">
              <w:rPr>
                <w:rFonts w:ascii="AvantGarde Bk BT" w:hAnsi="AvantGarde Bk BT"/>
                <w:color w:val="000000" w:themeColor="text1"/>
                <w:sz w:val="22"/>
                <w:szCs w:val="22"/>
                <w:lang w:eastAsia="es-MX"/>
              </w:rPr>
              <w:t xml:space="preserve">esoluciones por </w:t>
            </w:r>
            <w:r w:rsidRPr="00257398">
              <w:rPr>
                <w:rFonts w:ascii="AvantGarde Bk BT" w:hAnsi="AvantGarde Bk BT"/>
                <w:color w:val="000000" w:themeColor="text1"/>
                <w:sz w:val="22"/>
                <w:szCs w:val="22"/>
                <w:lang w:eastAsia="es-MX"/>
              </w:rPr>
              <w:t>e</w:t>
            </w:r>
            <w:r w:rsidR="00790C3A" w:rsidRPr="00257398">
              <w:rPr>
                <w:rFonts w:ascii="AvantGarde Bk BT" w:hAnsi="AvantGarde Bk BT"/>
                <w:color w:val="000000" w:themeColor="text1"/>
                <w:sz w:val="22"/>
                <w:szCs w:val="22"/>
                <w:lang w:eastAsia="es-MX"/>
              </w:rPr>
              <w:t xml:space="preserve">quivalencias, </w:t>
            </w:r>
            <w:r w:rsidRPr="00257398">
              <w:rPr>
                <w:rFonts w:ascii="AvantGarde Bk BT" w:hAnsi="AvantGarde Bk BT"/>
                <w:color w:val="000000" w:themeColor="text1"/>
                <w:sz w:val="22"/>
                <w:szCs w:val="22"/>
                <w:lang w:eastAsia="es-MX"/>
              </w:rPr>
              <w:t>acreditaciones, revalidaciones, acreditación por competencias y examen de r</w:t>
            </w:r>
            <w:r w:rsidR="00790C3A" w:rsidRPr="00257398">
              <w:rPr>
                <w:rFonts w:ascii="AvantGarde Bk BT" w:hAnsi="AvantGarde Bk BT"/>
                <w:color w:val="000000" w:themeColor="text1"/>
                <w:sz w:val="22"/>
                <w:szCs w:val="22"/>
                <w:lang w:eastAsia="es-MX"/>
              </w:rPr>
              <w:t xml:space="preserve">ecuperación </w:t>
            </w:r>
            <w:r w:rsidRPr="00257398">
              <w:rPr>
                <w:rFonts w:ascii="AvantGarde Bk BT" w:hAnsi="AvantGarde Bk BT"/>
                <w:color w:val="000000" w:themeColor="text1"/>
                <w:sz w:val="22"/>
                <w:szCs w:val="22"/>
                <w:lang w:eastAsia="es-MX"/>
              </w:rPr>
              <w:t>de p</w:t>
            </w:r>
            <w:r w:rsidR="00790C3A" w:rsidRPr="00257398">
              <w:rPr>
                <w:rFonts w:ascii="AvantGarde Bk BT" w:hAnsi="AvantGarde Bk BT"/>
                <w:color w:val="000000" w:themeColor="text1"/>
                <w:sz w:val="22"/>
                <w:szCs w:val="22"/>
                <w:lang w:eastAsia="es-MX"/>
              </w:rPr>
              <w:t xml:space="preserve">osgrado para el </w:t>
            </w:r>
            <w:r w:rsidRPr="00257398">
              <w:rPr>
                <w:rFonts w:ascii="AvantGarde Bk BT" w:hAnsi="AvantGarde Bk BT"/>
                <w:color w:val="000000" w:themeColor="text1"/>
                <w:sz w:val="22"/>
                <w:szCs w:val="22"/>
                <w:lang w:eastAsia="es-MX"/>
              </w:rPr>
              <w:t>c</w:t>
            </w:r>
            <w:r w:rsidR="00790C3A" w:rsidRPr="00257398">
              <w:rPr>
                <w:rFonts w:ascii="AvantGarde Bk BT" w:hAnsi="AvantGarde Bk BT"/>
                <w:color w:val="000000" w:themeColor="text1"/>
                <w:sz w:val="22"/>
                <w:szCs w:val="22"/>
                <w:lang w:eastAsia="es-MX"/>
              </w:rPr>
              <w:t xml:space="preserve">iclo </w:t>
            </w:r>
            <w:r w:rsidRPr="00257398">
              <w:rPr>
                <w:rFonts w:ascii="AvantGarde Bk BT" w:hAnsi="AvantGarde Bk BT"/>
                <w:color w:val="000000" w:themeColor="text1"/>
                <w:sz w:val="22"/>
                <w:szCs w:val="22"/>
                <w:lang w:eastAsia="es-MX"/>
              </w:rPr>
              <w:t>e</w:t>
            </w:r>
            <w:r w:rsidR="00790C3A" w:rsidRPr="00257398">
              <w:rPr>
                <w:rFonts w:ascii="AvantGarde Bk BT" w:hAnsi="AvantGarde Bk BT"/>
                <w:color w:val="000000" w:themeColor="text1"/>
                <w:sz w:val="22"/>
                <w:szCs w:val="22"/>
                <w:lang w:eastAsia="es-MX"/>
              </w:rPr>
              <w:t xml:space="preserve">scolar </w:t>
            </w:r>
            <w:r w:rsidR="002E17B0" w:rsidRPr="00257398">
              <w:rPr>
                <w:rFonts w:ascii="AvantGarde Bk BT" w:hAnsi="AvantGarde Bk BT"/>
                <w:color w:val="000000" w:themeColor="text1"/>
                <w:sz w:val="22"/>
                <w:szCs w:val="22"/>
                <w:lang w:eastAsia="es-MX"/>
              </w:rPr>
              <w:t>22</w:t>
            </w:r>
            <w:r w:rsidR="00790C3A" w:rsidRPr="00257398">
              <w:rPr>
                <w:rFonts w:ascii="AvantGarde Bk BT" w:hAnsi="AvantGarde Bk BT"/>
                <w:color w:val="000000" w:themeColor="text1"/>
                <w:sz w:val="22"/>
                <w:szCs w:val="22"/>
                <w:lang w:eastAsia="es-MX"/>
              </w:rPr>
              <w:t xml:space="preserve"> "B"</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90C3A" w:rsidRPr="007A06AA" w:rsidRDefault="00BA36E9" w:rsidP="00F07263">
            <w:pPr>
              <w:spacing w:before="60" w:after="60"/>
              <w:jc w:val="center"/>
              <w:rPr>
                <w:rFonts w:ascii="AvantGarde Bk BT" w:hAnsi="AvantGarde Bk BT"/>
                <w:color w:val="000000" w:themeColor="text1"/>
                <w:sz w:val="22"/>
                <w:szCs w:val="22"/>
                <w:highlight w:val="yellow"/>
                <w:lang w:eastAsia="es-MX"/>
              </w:rPr>
            </w:pPr>
            <w:r w:rsidRPr="00D45485">
              <w:rPr>
                <w:rFonts w:ascii="AvantGarde Bk BT" w:hAnsi="AvantGarde Bk BT"/>
                <w:color w:val="000000"/>
                <w:sz w:val="22"/>
                <w:szCs w:val="22"/>
                <w:lang w:eastAsia="es-MX"/>
              </w:rPr>
              <w:t>Martes 16</w:t>
            </w:r>
            <w:r w:rsidR="00EB6CDD" w:rsidRPr="00D45485">
              <w:rPr>
                <w:rFonts w:ascii="AvantGarde Bk BT" w:hAnsi="AvantGarde Bk BT"/>
                <w:color w:val="000000"/>
                <w:sz w:val="22"/>
                <w:szCs w:val="22"/>
                <w:lang w:eastAsia="es-MX"/>
              </w:rPr>
              <w:t xml:space="preserve"> de agosto de 2022</w:t>
            </w:r>
          </w:p>
        </w:tc>
      </w:tr>
      <w:tr w:rsidR="00EB6CDD" w:rsidRPr="00257398" w:rsidTr="00F07263">
        <w:trPr>
          <w:trHeight w:val="183"/>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Cierre de registro de calificaciones </w:t>
            </w:r>
            <w:r w:rsidR="002E17B0"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Miércoles 14 de diciembre de 2022</w:t>
            </w:r>
          </w:p>
        </w:tc>
      </w:tr>
      <w:tr w:rsidR="00EB6CDD" w:rsidRPr="00257398" w:rsidTr="00F07263">
        <w:trPr>
          <w:trHeight w:val="45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Registro a cursos de reingreso para el ciclo escolar 2</w:t>
            </w:r>
            <w:r w:rsidR="002E17B0" w:rsidRPr="00257398">
              <w:rPr>
                <w:rFonts w:ascii="AvantGarde Bk BT" w:hAnsi="AvantGarde Bk BT"/>
                <w:color w:val="000000" w:themeColor="text1"/>
                <w:sz w:val="22"/>
                <w:szCs w:val="22"/>
                <w:lang w:eastAsia="es-MX"/>
              </w:rPr>
              <w:t>3</w:t>
            </w:r>
            <w:r w:rsidRPr="00257398">
              <w:rPr>
                <w:rFonts w:ascii="AvantGarde Bk BT" w:hAnsi="AvantGarde Bk BT"/>
                <w:color w:val="000000" w:themeColor="text1"/>
                <w:sz w:val="22"/>
                <w:szCs w:val="22"/>
                <w:lang w:eastAsia="es-MX"/>
              </w:rPr>
              <w:t xml:space="preserve"> "A"</w:t>
            </w:r>
          </w:p>
        </w:tc>
        <w:tc>
          <w:tcPr>
            <w:tcW w:w="3969" w:type="dxa"/>
            <w:tcBorders>
              <w:top w:val="nil"/>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Lunes 12 de diciembre de 2022 al Domingo 08 de enero de 2023</w:t>
            </w:r>
          </w:p>
        </w:tc>
      </w:tr>
      <w:tr w:rsidR="00EB6CDD" w:rsidRPr="00257398" w:rsidTr="00F07263">
        <w:trPr>
          <w:trHeight w:val="18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Ajuste de reingreso para el ciclo escolar 2</w:t>
            </w:r>
            <w:r w:rsidR="002E17B0" w:rsidRPr="00257398">
              <w:rPr>
                <w:rFonts w:ascii="AvantGarde Bk BT" w:hAnsi="AvantGarde Bk BT"/>
                <w:color w:val="000000" w:themeColor="text1"/>
                <w:sz w:val="22"/>
                <w:szCs w:val="22"/>
                <w:lang w:eastAsia="es-MX"/>
              </w:rPr>
              <w:t>3</w:t>
            </w:r>
            <w:r w:rsidRPr="00257398">
              <w:rPr>
                <w:rFonts w:ascii="AvantGarde Bk BT" w:hAnsi="AvantGarde Bk BT"/>
                <w:color w:val="000000" w:themeColor="text1"/>
                <w:sz w:val="22"/>
                <w:szCs w:val="22"/>
                <w:lang w:eastAsia="es-MX"/>
              </w:rPr>
              <w:t xml:space="preserve">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Lunes 09 al viernes 13 de enero de 2023</w:t>
            </w:r>
          </w:p>
        </w:tc>
      </w:tr>
      <w:tr w:rsidR="00EB6CDD" w:rsidRPr="00257398" w:rsidTr="00F07263">
        <w:trPr>
          <w:trHeight w:val="17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CDD"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Registro a cursos de primer ingreso para el ciclo escolar 2</w:t>
            </w:r>
            <w:r w:rsidR="002E17B0" w:rsidRPr="00257398">
              <w:rPr>
                <w:rFonts w:ascii="AvantGarde Bk BT" w:hAnsi="AvantGarde Bk BT"/>
                <w:color w:val="000000" w:themeColor="text1"/>
                <w:sz w:val="22"/>
                <w:szCs w:val="22"/>
                <w:lang w:eastAsia="es-MX"/>
              </w:rPr>
              <w:t>3</w:t>
            </w:r>
            <w:r w:rsidRPr="00257398">
              <w:rPr>
                <w:rFonts w:ascii="AvantGarde Bk BT" w:hAnsi="AvantGarde Bk BT"/>
                <w:color w:val="000000" w:themeColor="text1"/>
                <w:sz w:val="22"/>
                <w:szCs w:val="22"/>
                <w:lang w:eastAsia="es-MX"/>
              </w:rPr>
              <w:t xml:space="preserve">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B6CDD" w:rsidRPr="00257398" w:rsidRDefault="00EB6CDD" w:rsidP="00F07263">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Lunes 09 al viernes 13 de enero de 2023</w:t>
            </w:r>
          </w:p>
        </w:tc>
      </w:tr>
      <w:tr w:rsidR="00B3114F" w:rsidRPr="00257398" w:rsidTr="00F07263">
        <w:trPr>
          <w:trHeight w:val="326"/>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257398" w:rsidRDefault="00F73D70"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Registro a cursos por movilidad i</w:t>
            </w:r>
            <w:r w:rsidR="00790C3A" w:rsidRPr="00257398">
              <w:rPr>
                <w:rFonts w:ascii="AvantGarde Bk BT" w:hAnsi="AvantGarde Bk BT"/>
                <w:color w:val="000000" w:themeColor="text1"/>
                <w:sz w:val="22"/>
                <w:szCs w:val="22"/>
                <w:lang w:eastAsia="es-MX"/>
              </w:rPr>
              <w:t xml:space="preserve">nterna </w:t>
            </w:r>
            <w:r w:rsidRPr="00257398">
              <w:rPr>
                <w:rFonts w:ascii="AvantGarde Bk BT" w:hAnsi="AvantGarde Bk BT"/>
                <w:color w:val="000000" w:themeColor="text1"/>
                <w:sz w:val="22"/>
                <w:szCs w:val="22"/>
                <w:lang w:eastAsia="es-MX"/>
              </w:rPr>
              <w:t>para el ciclo e</w:t>
            </w:r>
            <w:r w:rsidR="00790C3A" w:rsidRPr="00257398">
              <w:rPr>
                <w:rFonts w:ascii="AvantGarde Bk BT" w:hAnsi="AvantGarde Bk BT"/>
                <w:color w:val="000000" w:themeColor="text1"/>
                <w:sz w:val="22"/>
                <w:szCs w:val="22"/>
                <w:lang w:eastAsia="es-MX"/>
              </w:rPr>
              <w:t>scolar 2</w:t>
            </w:r>
            <w:r w:rsidR="002E17B0" w:rsidRPr="00257398">
              <w:rPr>
                <w:rFonts w:ascii="AvantGarde Bk BT" w:hAnsi="AvantGarde Bk BT"/>
                <w:color w:val="000000" w:themeColor="text1"/>
                <w:sz w:val="22"/>
                <w:szCs w:val="22"/>
                <w:lang w:eastAsia="es-MX"/>
              </w:rPr>
              <w:t>3</w:t>
            </w:r>
            <w:r w:rsidR="009F4865">
              <w:rPr>
                <w:rFonts w:ascii="AvantGarde Bk BT" w:hAnsi="AvantGarde Bk BT"/>
                <w:color w:val="000000" w:themeColor="text1"/>
                <w:sz w:val="22"/>
                <w:szCs w:val="22"/>
                <w:lang w:eastAsia="es-MX"/>
              </w:rPr>
              <w:t xml:space="preserve"> </w:t>
            </w:r>
            <w:r w:rsidR="00790C3A" w:rsidRPr="00257398">
              <w:rPr>
                <w:rFonts w:ascii="AvantGarde Bk BT" w:hAnsi="AvantGarde Bk BT"/>
                <w:color w:val="000000" w:themeColor="text1"/>
                <w:sz w:val="22"/>
                <w:szCs w:val="22"/>
                <w:lang w:eastAsia="es-MX"/>
              </w:rPr>
              <w:t>"A"</w:t>
            </w:r>
          </w:p>
        </w:tc>
        <w:tc>
          <w:tcPr>
            <w:tcW w:w="3969" w:type="dxa"/>
            <w:tcBorders>
              <w:top w:val="nil"/>
              <w:left w:val="nil"/>
              <w:bottom w:val="single" w:sz="4" w:space="0" w:color="auto"/>
              <w:right w:val="single" w:sz="4" w:space="0" w:color="auto"/>
            </w:tcBorders>
            <w:shd w:val="clear" w:color="auto" w:fill="auto"/>
            <w:noWrap/>
            <w:vAlign w:val="center"/>
            <w:hideMark/>
          </w:tcPr>
          <w:p w:rsidR="00790C3A" w:rsidRPr="00257398" w:rsidRDefault="00EB6CDD" w:rsidP="00F07263">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sz w:val="22"/>
                <w:szCs w:val="22"/>
                <w:lang w:eastAsia="es-MX"/>
              </w:rPr>
              <w:t>Lunes 16 al viernes 20 de enero de 2023</w:t>
            </w:r>
          </w:p>
        </w:tc>
      </w:tr>
    </w:tbl>
    <w:p w:rsidR="00B67079" w:rsidRPr="00EB7256" w:rsidRDefault="00B67079" w:rsidP="00F73D70">
      <w:pPr>
        <w:ind w:right="51"/>
        <w:jc w:val="both"/>
        <w:rPr>
          <w:rFonts w:ascii="AvantGarde Bk BT" w:hAnsi="AvantGarde Bk BT" w:cs="Arial"/>
          <w:sz w:val="22"/>
          <w:szCs w:val="22"/>
          <w:lang w:val="es-ES" w:eastAsia="es-MX"/>
        </w:rPr>
      </w:pPr>
    </w:p>
    <w:p w:rsidR="00257531" w:rsidRPr="003901CB" w:rsidRDefault="00257531" w:rsidP="00257531">
      <w:pPr>
        <w:ind w:right="-91"/>
        <w:jc w:val="both"/>
        <w:rPr>
          <w:rFonts w:ascii="AvantGarde Bk BT" w:hAnsi="AvantGarde Bk BT" w:cs="Arial"/>
          <w:sz w:val="22"/>
          <w:szCs w:val="22"/>
        </w:rPr>
      </w:pPr>
      <w:r w:rsidRPr="003901CB">
        <w:rPr>
          <w:rFonts w:ascii="AvantGarde Bk BT" w:hAnsi="AvantGarde Bk BT" w:cs="Arial"/>
          <w:b/>
          <w:sz w:val="22"/>
          <w:szCs w:val="22"/>
        </w:rPr>
        <w:t>SEGUNDO.</w:t>
      </w:r>
      <w:r w:rsidRPr="003901CB">
        <w:rPr>
          <w:rFonts w:ascii="AvantGarde Bk BT" w:hAnsi="AvantGarde Bk BT" w:cs="Arial"/>
          <w:sz w:val="22"/>
          <w:szCs w:val="22"/>
        </w:rPr>
        <w:t xml:space="preserve"> La realización de las actividades concernientes al Ciclo de Verano previsto en el Calendario Escolar correspondiente al período 2022-2023 aplicable a los Centros Universitarios de la Universidad de Guadalajara, podrán ajustarse o incluso cancelarse, por el Rector General, previo acuerdo con el Consejo de Rectores, y atendiendo a las condiciones sanitarias que en su momento se presenten, derivado de la pandemia por Covid-19, o por algún otro supuesto que no permita la realización de dichas actividades en las fechas programadas, y conforme a lo previsto en la normatividad universitaria. </w:t>
      </w:r>
    </w:p>
    <w:p w:rsidR="00257531" w:rsidRPr="003901CB" w:rsidRDefault="00257531" w:rsidP="00257531">
      <w:pPr>
        <w:ind w:right="-91"/>
        <w:jc w:val="both"/>
        <w:rPr>
          <w:rFonts w:ascii="AvantGarde Bk BT" w:hAnsi="AvantGarde Bk BT" w:cs="Arial"/>
          <w:sz w:val="22"/>
          <w:szCs w:val="22"/>
        </w:rPr>
      </w:pPr>
    </w:p>
    <w:p w:rsidR="00257531" w:rsidRPr="003901CB" w:rsidRDefault="00257531" w:rsidP="00257531">
      <w:pPr>
        <w:ind w:right="-91"/>
        <w:jc w:val="both"/>
        <w:rPr>
          <w:rFonts w:ascii="AvantGarde Bk BT" w:hAnsi="AvantGarde Bk BT" w:cs="Arial"/>
          <w:sz w:val="22"/>
          <w:szCs w:val="22"/>
        </w:rPr>
      </w:pPr>
      <w:r w:rsidRPr="003901CB">
        <w:rPr>
          <w:rFonts w:ascii="AvantGarde Bk BT" w:hAnsi="AvantGarde Bk BT" w:cs="Arial"/>
          <w:sz w:val="22"/>
          <w:szCs w:val="22"/>
        </w:rPr>
        <w:t xml:space="preserve">Los ajustes se harán del conocimiento a las Comisiones de Educación de los Centros Universitarios y el Sistema de Educación Media Superior, quienes podrán incorporar condiciones específicas para su implementación, y se informará en su momento a la comunidad universitaria, a través de comunicados oficiales. </w:t>
      </w:r>
    </w:p>
    <w:p w:rsidR="00257531" w:rsidRDefault="00257531" w:rsidP="00F73D70">
      <w:pPr>
        <w:jc w:val="both"/>
        <w:rPr>
          <w:rFonts w:ascii="AvantGarde Bk BT" w:hAnsi="AvantGarde Bk BT" w:cs="Arial"/>
          <w:b/>
          <w:color w:val="000000" w:themeColor="text1"/>
          <w:sz w:val="22"/>
          <w:szCs w:val="22"/>
          <w:lang w:val="es-ES"/>
        </w:rPr>
      </w:pPr>
    </w:p>
    <w:p w:rsidR="00790C3A" w:rsidRDefault="00257531" w:rsidP="00F73D70">
      <w:pPr>
        <w:jc w:val="both"/>
        <w:rPr>
          <w:rFonts w:ascii="AvantGarde Bk BT" w:hAnsi="AvantGarde Bk BT" w:cs="Arial"/>
          <w:color w:val="000000" w:themeColor="text1"/>
          <w:sz w:val="22"/>
          <w:szCs w:val="22"/>
          <w:lang w:val="es-ES"/>
        </w:rPr>
      </w:pPr>
      <w:r w:rsidRPr="003901CB">
        <w:rPr>
          <w:rFonts w:ascii="AvantGarde Bk BT" w:hAnsi="AvantGarde Bk BT" w:cs="Arial"/>
          <w:b/>
          <w:bCs/>
          <w:sz w:val="22"/>
          <w:szCs w:val="22"/>
          <w:lang w:val="es-ES"/>
        </w:rPr>
        <w:t>TERCERO</w:t>
      </w:r>
      <w:r w:rsidR="00595DB1" w:rsidRPr="00257398">
        <w:rPr>
          <w:rFonts w:ascii="AvantGarde Bk BT" w:hAnsi="AvantGarde Bk BT" w:cs="Arial"/>
          <w:color w:val="000000" w:themeColor="text1"/>
          <w:sz w:val="22"/>
          <w:szCs w:val="22"/>
          <w:lang w:val="es-ES"/>
        </w:rPr>
        <w:t>.</w:t>
      </w:r>
      <w:r w:rsidR="00790C3A" w:rsidRPr="00257398">
        <w:rPr>
          <w:rFonts w:ascii="AvantGarde Bk BT" w:hAnsi="AvantGarde Bk BT" w:cs="Arial"/>
          <w:color w:val="000000" w:themeColor="text1"/>
          <w:sz w:val="22"/>
          <w:szCs w:val="22"/>
          <w:lang w:val="es-ES"/>
        </w:rPr>
        <w:t xml:space="preserve"> </w:t>
      </w:r>
      <w:r w:rsidR="00790C3A" w:rsidRPr="00257398">
        <w:rPr>
          <w:rFonts w:ascii="AvantGarde Bk BT" w:hAnsi="AvantGarde Bk BT" w:cs="Arial"/>
          <w:color w:val="000000" w:themeColor="text1"/>
          <w:sz w:val="22"/>
          <w:szCs w:val="22"/>
        </w:rPr>
        <w:t xml:space="preserve">Se aprueba el </w:t>
      </w:r>
      <w:r w:rsidR="00790C3A" w:rsidRPr="00257398">
        <w:rPr>
          <w:rFonts w:ascii="AvantGarde Bk BT" w:hAnsi="AvantGarde Bk BT" w:cs="Arial"/>
          <w:color w:val="000000" w:themeColor="text1"/>
          <w:sz w:val="22"/>
          <w:szCs w:val="22"/>
          <w:lang w:val="es-ES"/>
        </w:rPr>
        <w:t xml:space="preserve">Calendario Escolar del </w:t>
      </w:r>
      <w:r w:rsidR="00790C3A" w:rsidRPr="00257398">
        <w:rPr>
          <w:rFonts w:ascii="AvantGarde Bk BT" w:hAnsi="AvantGarde Bk BT" w:cs="Arial"/>
          <w:b/>
          <w:color w:val="000000" w:themeColor="text1"/>
          <w:sz w:val="22"/>
          <w:szCs w:val="22"/>
          <w:lang w:val="es-ES"/>
        </w:rPr>
        <w:t>Sistema de Educación Media Superior</w:t>
      </w:r>
      <w:r w:rsidR="00790C3A" w:rsidRPr="00257398">
        <w:rPr>
          <w:rFonts w:ascii="AvantGarde Bk BT" w:hAnsi="AvantGarde Bk BT" w:cs="Arial"/>
          <w:color w:val="000000" w:themeColor="text1"/>
          <w:sz w:val="22"/>
          <w:szCs w:val="22"/>
          <w:lang w:val="es-ES"/>
        </w:rPr>
        <w:t xml:space="preserve"> de la Universidad de Guadalajara, correspondiente al período 20</w:t>
      </w:r>
      <w:r w:rsidR="00263A5B" w:rsidRPr="00257398">
        <w:rPr>
          <w:rFonts w:ascii="AvantGarde Bk BT" w:hAnsi="AvantGarde Bk BT" w:cs="Arial"/>
          <w:color w:val="000000" w:themeColor="text1"/>
          <w:sz w:val="22"/>
          <w:szCs w:val="22"/>
          <w:lang w:val="es-ES"/>
        </w:rPr>
        <w:t>22</w:t>
      </w:r>
      <w:r w:rsidR="00790C3A" w:rsidRPr="00257398">
        <w:rPr>
          <w:rFonts w:ascii="AvantGarde Bk BT" w:hAnsi="AvantGarde Bk BT" w:cs="Arial"/>
          <w:color w:val="000000" w:themeColor="text1"/>
          <w:sz w:val="22"/>
          <w:szCs w:val="22"/>
          <w:lang w:val="es-ES"/>
        </w:rPr>
        <w:t>-202</w:t>
      </w:r>
      <w:r w:rsidR="00263A5B" w:rsidRPr="00257398">
        <w:rPr>
          <w:rFonts w:ascii="AvantGarde Bk BT" w:hAnsi="AvantGarde Bk BT" w:cs="Arial"/>
          <w:color w:val="000000" w:themeColor="text1"/>
          <w:sz w:val="22"/>
          <w:szCs w:val="22"/>
          <w:lang w:val="es-ES"/>
        </w:rPr>
        <w:t>3</w:t>
      </w:r>
      <w:r w:rsidR="00790C3A" w:rsidRPr="00257398">
        <w:rPr>
          <w:rFonts w:ascii="AvantGarde Bk BT" w:hAnsi="AvantGarde Bk BT" w:cs="Arial"/>
          <w:color w:val="000000" w:themeColor="text1"/>
          <w:sz w:val="22"/>
          <w:szCs w:val="22"/>
          <w:lang w:val="es-ES"/>
        </w:rPr>
        <w:t>, de conformidad a lo siguiente:</w:t>
      </w:r>
    </w:p>
    <w:p w:rsidR="00EB7256" w:rsidRDefault="00EB7256">
      <w:pPr>
        <w:spacing w:after="200" w:line="276" w:lineRule="auto"/>
        <w:rPr>
          <w:rFonts w:ascii="AvantGarde Bk BT" w:hAnsi="AvantGarde Bk BT" w:cs="Arial"/>
          <w:color w:val="000000" w:themeColor="text1"/>
          <w:sz w:val="22"/>
          <w:szCs w:val="22"/>
          <w:lang w:val="es-ES"/>
        </w:rPr>
      </w:pPr>
      <w:r>
        <w:rPr>
          <w:rFonts w:ascii="AvantGarde Bk BT" w:hAnsi="AvantGarde Bk BT" w:cs="Arial"/>
          <w:color w:val="000000" w:themeColor="text1"/>
          <w:sz w:val="22"/>
          <w:szCs w:val="22"/>
          <w:lang w:val="es-ES"/>
        </w:rPr>
        <w:br w:type="page"/>
      </w:r>
    </w:p>
    <w:p w:rsidR="00EB7256" w:rsidRPr="00257398" w:rsidRDefault="00EB7256" w:rsidP="00F73D70">
      <w:pPr>
        <w:jc w:val="both"/>
        <w:rPr>
          <w:rFonts w:ascii="AvantGarde Bk BT" w:hAnsi="AvantGarde Bk BT" w:cs="Arial"/>
          <w:color w:val="000000" w:themeColor="text1"/>
          <w:sz w:val="22"/>
          <w:szCs w:val="22"/>
          <w:lang w:val="es-ES"/>
        </w:rPr>
      </w:pPr>
    </w:p>
    <w:p w:rsidR="00B67079" w:rsidRPr="00257398" w:rsidRDefault="00B67079" w:rsidP="00F73D70">
      <w:pPr>
        <w:jc w:val="both"/>
        <w:rPr>
          <w:rFonts w:ascii="AvantGarde Bk BT" w:hAnsi="AvantGarde Bk BT" w:cs="Arial"/>
          <w:color w:val="000000" w:themeColor="text1"/>
          <w:sz w:val="22"/>
          <w:szCs w:val="22"/>
          <w:lang w:val="es-ES"/>
        </w:rPr>
      </w:pPr>
    </w:p>
    <w:tbl>
      <w:tblPr>
        <w:tblW w:w="9498" w:type="dxa"/>
        <w:tblInd w:w="70" w:type="dxa"/>
        <w:tblCellMar>
          <w:left w:w="70" w:type="dxa"/>
          <w:right w:w="70" w:type="dxa"/>
        </w:tblCellMar>
        <w:tblLook w:val="04A0" w:firstRow="1" w:lastRow="0" w:firstColumn="1" w:lastColumn="0" w:noHBand="0" w:noVBand="1"/>
      </w:tblPr>
      <w:tblGrid>
        <w:gridCol w:w="4395"/>
        <w:gridCol w:w="1134"/>
        <w:gridCol w:w="3969"/>
      </w:tblGrid>
      <w:tr w:rsidR="00B3114F" w:rsidRPr="00257398" w:rsidTr="00A21D8F">
        <w:trPr>
          <w:trHeight w:val="29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UNIVERSIDAD DE GUADALAJARA</w:t>
            </w:r>
          </w:p>
          <w:p w:rsidR="00790C3A" w:rsidRPr="00257398" w:rsidRDefault="009F4865" w:rsidP="003901CB">
            <w:pPr>
              <w:jc w:val="center"/>
              <w:rPr>
                <w:rFonts w:ascii="AvantGarde Bk BT" w:hAnsi="AvantGarde Bk BT"/>
                <w:b/>
                <w:bCs/>
                <w:color w:val="000000" w:themeColor="text1"/>
                <w:sz w:val="22"/>
                <w:szCs w:val="22"/>
                <w:lang w:eastAsia="es-MX"/>
              </w:rPr>
            </w:pPr>
            <w:r w:rsidRPr="003901CB">
              <w:rPr>
                <w:rFonts w:ascii="AvantGarde Bk BT" w:hAnsi="AvantGarde Bk BT"/>
                <w:b/>
                <w:bCs/>
                <w:sz w:val="22"/>
                <w:szCs w:val="22"/>
                <w:lang w:eastAsia="es-MX"/>
              </w:rPr>
              <w:t xml:space="preserve">COORDINACIÓN </w:t>
            </w:r>
            <w:r w:rsidR="00E85E5D" w:rsidRPr="00257398">
              <w:rPr>
                <w:rFonts w:ascii="AvantGarde Bk BT" w:hAnsi="AvantGarde Bk BT"/>
                <w:b/>
                <w:bCs/>
                <w:color w:val="000000" w:themeColor="text1"/>
                <w:sz w:val="22"/>
                <w:szCs w:val="22"/>
                <w:lang w:eastAsia="es-MX"/>
              </w:rPr>
              <w:t xml:space="preserve">GENERAL </w:t>
            </w:r>
            <w:r w:rsidR="00790C3A" w:rsidRPr="00257398">
              <w:rPr>
                <w:rFonts w:ascii="AvantGarde Bk BT" w:hAnsi="AvantGarde Bk BT"/>
                <w:b/>
                <w:bCs/>
                <w:color w:val="000000" w:themeColor="text1"/>
                <w:sz w:val="22"/>
                <w:szCs w:val="22"/>
                <w:lang w:eastAsia="es-MX"/>
              </w:rPr>
              <w:t>DE CONTROL ESCOLAR</w:t>
            </w:r>
          </w:p>
        </w:tc>
      </w:tr>
      <w:tr w:rsidR="00B3114F" w:rsidRPr="00257398" w:rsidTr="00A21D8F">
        <w:trPr>
          <w:trHeight w:val="290"/>
        </w:trPr>
        <w:tc>
          <w:tcPr>
            <w:tcW w:w="4395" w:type="dxa"/>
            <w:tcBorders>
              <w:top w:val="single" w:sz="4" w:space="0" w:color="auto"/>
              <w:left w:val="nil"/>
              <w:bottom w:val="nil"/>
              <w:right w:val="nil"/>
            </w:tcBorders>
            <w:shd w:val="clear" w:color="auto" w:fill="auto"/>
            <w:noWrap/>
            <w:vAlign w:val="center"/>
            <w:hideMark/>
          </w:tcPr>
          <w:p w:rsidR="00790C3A" w:rsidRPr="00257398" w:rsidRDefault="00790C3A" w:rsidP="00A21D8F">
            <w:pPr>
              <w:jc w:val="center"/>
              <w:rPr>
                <w:rFonts w:ascii="AvantGarde Bk BT" w:hAnsi="AvantGarde Bk BT"/>
                <w:b/>
                <w:bCs/>
                <w:color w:val="000000" w:themeColor="text1"/>
                <w:sz w:val="22"/>
                <w:szCs w:val="22"/>
                <w:lang w:eastAsia="es-MX"/>
              </w:rPr>
            </w:pPr>
          </w:p>
        </w:tc>
        <w:tc>
          <w:tcPr>
            <w:tcW w:w="5103" w:type="dxa"/>
            <w:gridSpan w:val="2"/>
            <w:tcBorders>
              <w:top w:val="single" w:sz="4" w:space="0" w:color="auto"/>
              <w:left w:val="nil"/>
              <w:bottom w:val="nil"/>
              <w:right w:val="nil"/>
            </w:tcBorders>
            <w:shd w:val="clear" w:color="auto" w:fill="auto"/>
            <w:noWrap/>
            <w:vAlign w:val="center"/>
            <w:hideMark/>
          </w:tcPr>
          <w:p w:rsidR="00790C3A" w:rsidRPr="00257398" w:rsidRDefault="00790C3A" w:rsidP="00A21D8F">
            <w:pPr>
              <w:jc w:val="center"/>
              <w:rPr>
                <w:rFonts w:ascii="AvantGarde Bk BT" w:hAnsi="AvantGarde Bk BT"/>
                <w:color w:val="000000" w:themeColor="text1"/>
                <w:sz w:val="22"/>
                <w:szCs w:val="22"/>
                <w:lang w:eastAsia="es-MX"/>
              </w:rPr>
            </w:pPr>
          </w:p>
        </w:tc>
      </w:tr>
      <w:tr w:rsidR="00B3114F" w:rsidRPr="00257398" w:rsidTr="00A21D8F">
        <w:trPr>
          <w:trHeight w:val="290"/>
        </w:trPr>
        <w:tc>
          <w:tcPr>
            <w:tcW w:w="9498"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CALENDARIO ESCOLAR SEMS</w:t>
            </w:r>
          </w:p>
        </w:tc>
      </w:tr>
      <w:tr w:rsidR="00B3114F" w:rsidRPr="00257398" w:rsidTr="00A21D8F">
        <w:trPr>
          <w:trHeight w:val="290"/>
        </w:trPr>
        <w:tc>
          <w:tcPr>
            <w:tcW w:w="9498"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20</w:t>
            </w:r>
            <w:r w:rsidR="00263A5B" w:rsidRPr="00257398">
              <w:rPr>
                <w:rFonts w:ascii="AvantGarde Bk BT" w:hAnsi="AvantGarde Bk BT"/>
                <w:b/>
                <w:bCs/>
                <w:color w:val="000000" w:themeColor="text1"/>
                <w:sz w:val="22"/>
                <w:szCs w:val="22"/>
                <w:lang w:eastAsia="es-MX"/>
              </w:rPr>
              <w:t>22</w:t>
            </w:r>
            <w:r w:rsidRPr="00257398">
              <w:rPr>
                <w:rFonts w:ascii="AvantGarde Bk BT" w:hAnsi="AvantGarde Bk BT"/>
                <w:b/>
                <w:bCs/>
                <w:color w:val="000000" w:themeColor="text1"/>
                <w:sz w:val="22"/>
                <w:szCs w:val="22"/>
                <w:lang w:eastAsia="es-MX"/>
              </w:rPr>
              <w:t xml:space="preserve"> - 202</w:t>
            </w:r>
            <w:r w:rsidR="00263A5B" w:rsidRPr="00257398">
              <w:rPr>
                <w:rFonts w:ascii="AvantGarde Bk BT" w:hAnsi="AvantGarde Bk BT"/>
                <w:b/>
                <w:bCs/>
                <w:color w:val="000000" w:themeColor="text1"/>
                <w:sz w:val="22"/>
                <w:szCs w:val="22"/>
                <w:lang w:eastAsia="es-MX"/>
              </w:rPr>
              <w:t>3</w:t>
            </w:r>
          </w:p>
        </w:tc>
      </w:tr>
      <w:tr w:rsidR="00263A5B" w:rsidRPr="00257398" w:rsidTr="00F40D8F">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9F4865">
            <w:pPr>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w:t>
            </w:r>
          </w:p>
        </w:tc>
        <w:tc>
          <w:tcPr>
            <w:tcW w:w="3969" w:type="dxa"/>
            <w:tcBorders>
              <w:top w:val="nil"/>
              <w:left w:val="nil"/>
              <w:bottom w:val="single" w:sz="4" w:space="0" w:color="auto"/>
              <w:right w:val="single" w:sz="4" w:space="0" w:color="auto"/>
            </w:tcBorders>
            <w:shd w:val="clear" w:color="auto" w:fill="auto"/>
            <w:noWrap/>
            <w:vAlign w:val="bottom"/>
            <w:hideMark/>
          </w:tcPr>
          <w:p w:rsidR="00263A5B" w:rsidRPr="00257398" w:rsidRDefault="00263A5B" w:rsidP="009F4865">
            <w:pPr>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Domingo 16 de enero de 2022</w:t>
            </w:r>
          </w:p>
        </w:tc>
      </w:tr>
      <w:tr w:rsidR="00263A5B" w:rsidRPr="00257398" w:rsidTr="00F40D8F">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9F4865">
            <w:pPr>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w:t>
            </w:r>
          </w:p>
        </w:tc>
        <w:tc>
          <w:tcPr>
            <w:tcW w:w="3969" w:type="dxa"/>
            <w:tcBorders>
              <w:top w:val="nil"/>
              <w:left w:val="nil"/>
              <w:bottom w:val="single" w:sz="4" w:space="0" w:color="auto"/>
              <w:right w:val="single" w:sz="4" w:space="0" w:color="auto"/>
            </w:tcBorders>
            <w:shd w:val="clear" w:color="auto" w:fill="auto"/>
            <w:noWrap/>
            <w:vAlign w:val="bottom"/>
            <w:hideMark/>
          </w:tcPr>
          <w:p w:rsidR="00263A5B" w:rsidRPr="00257398" w:rsidRDefault="00263A5B" w:rsidP="009F4865">
            <w:pPr>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Domingo 15 de enero de 2023</w:t>
            </w:r>
          </w:p>
        </w:tc>
      </w:tr>
      <w:tr w:rsidR="00B3114F" w:rsidRPr="00257398" w:rsidTr="00A21D8F">
        <w:trPr>
          <w:trHeight w:val="286"/>
        </w:trPr>
        <w:tc>
          <w:tcPr>
            <w:tcW w:w="9498" w:type="dxa"/>
            <w:gridSpan w:val="3"/>
            <w:tcBorders>
              <w:top w:val="nil"/>
              <w:left w:val="nil"/>
              <w:bottom w:val="nil"/>
              <w:right w:val="nil"/>
            </w:tcBorders>
            <w:shd w:val="clear" w:color="auto" w:fill="auto"/>
            <w:noWrap/>
            <w:vAlign w:val="center"/>
            <w:hideMark/>
          </w:tcPr>
          <w:p w:rsidR="0005111D" w:rsidRPr="00257398" w:rsidRDefault="0005111D" w:rsidP="00A21D8F">
            <w:pPr>
              <w:jc w:val="center"/>
              <w:rPr>
                <w:rFonts w:ascii="AvantGarde Bk BT" w:hAnsi="AvantGarde Bk BT"/>
                <w:b/>
                <w:bCs/>
                <w:color w:val="000000" w:themeColor="text1"/>
                <w:sz w:val="22"/>
                <w:szCs w:val="22"/>
                <w:lang w:eastAsia="es-MX"/>
              </w:rPr>
            </w:pPr>
          </w:p>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ACTIVIDADES ACAD</w:t>
            </w:r>
            <w:r w:rsidR="00E85E5D" w:rsidRPr="00257398">
              <w:rPr>
                <w:rFonts w:ascii="AvantGarde Bk BT" w:hAnsi="AvantGarde Bk BT"/>
                <w:b/>
                <w:bCs/>
                <w:color w:val="000000" w:themeColor="text1"/>
                <w:sz w:val="22"/>
                <w:szCs w:val="22"/>
                <w:lang w:eastAsia="es-MX"/>
              </w:rPr>
              <w:t>É</w:t>
            </w:r>
            <w:r w:rsidRPr="00257398">
              <w:rPr>
                <w:rFonts w:ascii="AvantGarde Bk BT" w:hAnsi="AvantGarde Bk BT"/>
                <w:b/>
                <w:bCs/>
                <w:color w:val="000000" w:themeColor="text1"/>
                <w:sz w:val="22"/>
                <w:szCs w:val="22"/>
                <w:lang w:eastAsia="es-MX"/>
              </w:rPr>
              <w:t>MICAS CICLO  "A"</w:t>
            </w:r>
          </w:p>
        </w:tc>
      </w:tr>
      <w:tr w:rsidR="00263A5B" w:rsidRPr="00257398" w:rsidTr="009F4865">
        <w:trPr>
          <w:trHeight w:val="369"/>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color w:val="000000"/>
                <w:sz w:val="22"/>
                <w:szCs w:val="22"/>
              </w:rPr>
            </w:pPr>
            <w:r w:rsidRPr="00257398">
              <w:rPr>
                <w:rFonts w:ascii="AvantGarde Bk BT" w:hAnsi="AvantGarde Bk BT"/>
                <w:color w:val="000000"/>
                <w:sz w:val="22"/>
                <w:szCs w:val="22"/>
                <w:lang w:eastAsia="es-MX"/>
              </w:rPr>
              <w:t>Domingo 16 de enero de 2022</w:t>
            </w:r>
          </w:p>
        </w:tc>
      </w:tr>
      <w:tr w:rsidR="00263A5B" w:rsidRPr="00257398" w:rsidTr="009F4865">
        <w:trPr>
          <w:trHeight w:val="333"/>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cursos</w:t>
            </w:r>
          </w:p>
        </w:tc>
        <w:tc>
          <w:tcPr>
            <w:tcW w:w="3969" w:type="dxa"/>
            <w:tcBorders>
              <w:top w:val="nil"/>
              <w:left w:val="nil"/>
              <w:bottom w:val="single" w:sz="4" w:space="0" w:color="auto"/>
              <w:right w:val="single" w:sz="4" w:space="0" w:color="auto"/>
            </w:tcBorders>
            <w:shd w:val="clear" w:color="auto" w:fill="auto"/>
            <w:noWrap/>
            <w:hideMark/>
          </w:tcPr>
          <w:p w:rsidR="00263A5B" w:rsidRPr="00257398" w:rsidRDefault="00263A5B" w:rsidP="009F4865">
            <w:pPr>
              <w:spacing w:before="60" w:after="60"/>
              <w:jc w:val="center"/>
              <w:rPr>
                <w:color w:val="000000"/>
                <w:sz w:val="22"/>
                <w:szCs w:val="22"/>
              </w:rPr>
            </w:pPr>
            <w:r w:rsidRPr="00257398">
              <w:rPr>
                <w:rFonts w:ascii="AvantGarde Bk BT" w:hAnsi="AvantGarde Bk BT"/>
                <w:color w:val="000000"/>
                <w:sz w:val="22"/>
                <w:szCs w:val="22"/>
                <w:lang w:eastAsia="es-MX"/>
              </w:rPr>
              <w:t>Lunes 17 de enero de 2022</w:t>
            </w:r>
          </w:p>
        </w:tc>
      </w:tr>
      <w:tr w:rsidR="00263A5B" w:rsidRPr="00257398" w:rsidTr="009F4865">
        <w:trPr>
          <w:trHeight w:val="594"/>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9F4865">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cursos y fecha límite para registro y publicación de evaluación continua en periodo ordinario</w:t>
            </w:r>
          </w:p>
        </w:tc>
        <w:tc>
          <w:tcPr>
            <w:tcW w:w="3969"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Miércoles 08 de junio de 2022</w:t>
            </w:r>
          </w:p>
        </w:tc>
      </w:tr>
      <w:tr w:rsidR="00263A5B" w:rsidRPr="00257398" w:rsidTr="00A21D8F">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9F4865">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Fecha límite para registro y publicación de evaluación continua en periodo extraordinario</w:t>
            </w:r>
          </w:p>
        </w:tc>
        <w:tc>
          <w:tcPr>
            <w:tcW w:w="3969"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Sábado 11 de junio de 2022</w:t>
            </w:r>
          </w:p>
        </w:tc>
      </w:tr>
      <w:tr w:rsidR="00263A5B" w:rsidRPr="00257398" w:rsidTr="009F4865">
        <w:trPr>
          <w:trHeight w:val="21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Fin de ciclo escolar "A"</w:t>
            </w:r>
          </w:p>
        </w:tc>
        <w:tc>
          <w:tcPr>
            <w:tcW w:w="3969" w:type="dxa"/>
            <w:tcBorders>
              <w:top w:val="nil"/>
              <w:left w:val="nil"/>
              <w:bottom w:val="single" w:sz="4" w:space="0" w:color="auto"/>
              <w:right w:val="single" w:sz="4" w:space="0" w:color="auto"/>
            </w:tcBorders>
            <w:shd w:val="clear" w:color="auto" w:fill="auto"/>
            <w:noWrap/>
            <w:vAlign w:val="center"/>
            <w:hideMark/>
          </w:tcPr>
          <w:p w:rsidR="00263A5B" w:rsidRPr="00D45485" w:rsidRDefault="00263A5B" w:rsidP="009F4865">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Viernes 15 de julio de 2022</w:t>
            </w:r>
          </w:p>
        </w:tc>
      </w:tr>
      <w:tr w:rsidR="00263A5B" w:rsidRPr="00257398" w:rsidTr="009F4865">
        <w:trPr>
          <w:trHeight w:val="23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9F4865">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Programas de formación docente</w:t>
            </w:r>
          </w:p>
        </w:tc>
        <w:tc>
          <w:tcPr>
            <w:tcW w:w="3969" w:type="dxa"/>
            <w:tcBorders>
              <w:top w:val="nil"/>
              <w:left w:val="nil"/>
              <w:bottom w:val="single" w:sz="4" w:space="0" w:color="auto"/>
              <w:right w:val="single" w:sz="4" w:space="0" w:color="auto"/>
            </w:tcBorders>
            <w:shd w:val="clear" w:color="auto" w:fill="auto"/>
            <w:noWrap/>
            <w:vAlign w:val="center"/>
            <w:hideMark/>
          </w:tcPr>
          <w:p w:rsidR="00263A5B" w:rsidRPr="00D45485" w:rsidRDefault="00263A5B" w:rsidP="006453B4">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J</w:t>
            </w:r>
            <w:r w:rsidR="006453B4" w:rsidRPr="00D45485">
              <w:rPr>
                <w:rFonts w:ascii="AvantGarde Bk BT" w:hAnsi="AvantGarde Bk BT"/>
                <w:color w:val="000000"/>
                <w:sz w:val="22"/>
                <w:szCs w:val="22"/>
                <w:lang w:eastAsia="es-MX"/>
              </w:rPr>
              <w:t>ueves 09 de junio al Miércoles 13</w:t>
            </w:r>
            <w:r w:rsidRPr="00D45485">
              <w:rPr>
                <w:rFonts w:ascii="AvantGarde Bk BT" w:hAnsi="AvantGarde Bk BT"/>
                <w:color w:val="000000"/>
                <w:sz w:val="22"/>
                <w:szCs w:val="22"/>
                <w:lang w:eastAsia="es-MX"/>
              </w:rPr>
              <w:t xml:space="preserve"> de julio de 2022</w:t>
            </w:r>
          </w:p>
        </w:tc>
      </w:tr>
    </w:tbl>
    <w:p w:rsidR="00790C3A" w:rsidRPr="00257398"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p>
    <w:tbl>
      <w:tblPr>
        <w:tblW w:w="9356" w:type="dxa"/>
        <w:jc w:val="center"/>
        <w:tblCellMar>
          <w:left w:w="70" w:type="dxa"/>
          <w:right w:w="70" w:type="dxa"/>
        </w:tblCellMar>
        <w:tblLook w:val="04A0" w:firstRow="1" w:lastRow="0" w:firstColumn="1" w:lastColumn="0" w:noHBand="0" w:noVBand="1"/>
      </w:tblPr>
      <w:tblGrid>
        <w:gridCol w:w="5529"/>
        <w:gridCol w:w="3827"/>
      </w:tblGrid>
      <w:tr w:rsidR="00B3114F" w:rsidRPr="00257398" w:rsidTr="00A21D8F">
        <w:trPr>
          <w:trHeight w:val="277"/>
          <w:jc w:val="center"/>
        </w:trPr>
        <w:tc>
          <w:tcPr>
            <w:tcW w:w="9356" w:type="dxa"/>
            <w:gridSpan w:val="2"/>
            <w:tcBorders>
              <w:top w:val="nil"/>
              <w:left w:val="nil"/>
              <w:bottom w:val="nil"/>
              <w:right w:val="nil"/>
            </w:tcBorders>
            <w:shd w:val="clear" w:color="auto" w:fill="auto"/>
            <w:noWrap/>
            <w:vAlign w:val="center"/>
            <w:hideMark/>
          </w:tcPr>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ACTIVIDADES ADMINISTRATIVAS CICLO "A"</w:t>
            </w:r>
          </w:p>
        </w:tc>
      </w:tr>
      <w:tr w:rsidR="00263A5B" w:rsidRPr="00257398" w:rsidTr="00A2328B">
        <w:trPr>
          <w:trHeight w:val="891"/>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Fecha límite para registro de resoluciones por equivalencias, acreditaciones, revalidaciones y acreditación por competencias para el ciclo escolar </w:t>
            </w:r>
            <w:r w:rsidR="00903FEF"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Miércoles 19 de enero de 2022</w:t>
            </w:r>
          </w:p>
        </w:tc>
      </w:tr>
      <w:tr w:rsidR="00263A5B" w:rsidRPr="00257398" w:rsidTr="00A2328B">
        <w:trPr>
          <w:trHeight w:val="279"/>
          <w:jc w:val="center"/>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Cierre de registro de calificaciones </w:t>
            </w:r>
            <w:r w:rsidR="00903FEF"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Sábado 11 de junio de 2022</w:t>
            </w:r>
          </w:p>
        </w:tc>
      </w:tr>
      <w:tr w:rsidR="00263A5B" w:rsidRPr="00257398" w:rsidTr="00A2328B">
        <w:trPr>
          <w:trHeight w:val="271"/>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cursos de reingreso para el ciclo escolar </w:t>
            </w:r>
            <w:r w:rsidR="00903FEF"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D45485" w:rsidRDefault="00263A5B" w:rsidP="00A2328B">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Lunes 13 al viernes 17 de junio de 2022</w:t>
            </w:r>
          </w:p>
        </w:tc>
      </w:tr>
      <w:tr w:rsidR="00263A5B" w:rsidRPr="00257398" w:rsidTr="00A2328B">
        <w:trPr>
          <w:trHeight w:val="393"/>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cursos de primer ingreso para el ciclo escolar </w:t>
            </w:r>
            <w:r w:rsidR="00903FEF"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D45485" w:rsidRDefault="006453B4" w:rsidP="006453B4">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Lunes 08 al miércoles 1</w:t>
            </w:r>
            <w:r w:rsidR="00263A5B" w:rsidRPr="00D45485">
              <w:rPr>
                <w:rFonts w:ascii="AvantGarde Bk BT" w:hAnsi="AvantGarde Bk BT"/>
                <w:color w:val="000000"/>
                <w:sz w:val="22"/>
                <w:szCs w:val="22"/>
                <w:lang w:eastAsia="es-MX"/>
              </w:rPr>
              <w:t xml:space="preserve">0 de </w:t>
            </w:r>
            <w:r w:rsidRPr="00D45485">
              <w:rPr>
                <w:rFonts w:ascii="AvantGarde Bk BT" w:hAnsi="AvantGarde Bk BT"/>
                <w:color w:val="000000"/>
                <w:sz w:val="22"/>
                <w:szCs w:val="22"/>
                <w:lang w:eastAsia="es-MX"/>
              </w:rPr>
              <w:t>agosto</w:t>
            </w:r>
            <w:r w:rsidR="00263A5B" w:rsidRPr="00D45485">
              <w:rPr>
                <w:rFonts w:ascii="AvantGarde Bk BT" w:hAnsi="AvantGarde Bk BT"/>
                <w:color w:val="000000"/>
                <w:sz w:val="22"/>
                <w:szCs w:val="22"/>
                <w:lang w:eastAsia="es-MX"/>
              </w:rPr>
              <w:t xml:space="preserve"> de 2022</w:t>
            </w:r>
          </w:p>
        </w:tc>
      </w:tr>
      <w:tr w:rsidR="00263A5B" w:rsidRPr="00257398" w:rsidTr="00A2328B">
        <w:trPr>
          <w:trHeight w:val="24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Ajuste de registro a cursos de reingreso ciclo escolar 2</w:t>
            </w:r>
            <w:r w:rsidR="00903FEF" w:rsidRPr="00257398">
              <w:rPr>
                <w:rFonts w:ascii="AvantGarde Bk BT" w:hAnsi="AvantGarde Bk BT"/>
                <w:color w:val="000000" w:themeColor="text1"/>
                <w:sz w:val="22"/>
                <w:szCs w:val="22"/>
                <w:lang w:eastAsia="es-MX"/>
              </w:rPr>
              <w:t>2</w:t>
            </w:r>
            <w:r w:rsidRPr="00257398">
              <w:rPr>
                <w:rFonts w:ascii="AvantGarde Bk BT" w:hAnsi="AvantGarde Bk BT"/>
                <w:color w:val="000000" w:themeColor="text1"/>
                <w:sz w:val="22"/>
                <w:szCs w:val="22"/>
                <w:lang w:eastAsia="es-MX"/>
              </w:rPr>
              <w:t xml:space="preserve"> "B"</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sz w:val="22"/>
                <w:szCs w:val="22"/>
                <w:lang w:eastAsia="es-MX"/>
              </w:rPr>
              <w:t xml:space="preserve">Lunes 20 </w:t>
            </w:r>
            <w:r w:rsidRPr="00257398">
              <w:rPr>
                <w:rFonts w:ascii="AvantGarde Bk BT" w:hAnsi="AvantGarde Bk BT"/>
                <w:color w:val="000000"/>
                <w:sz w:val="22"/>
                <w:szCs w:val="22"/>
                <w:lang w:eastAsia="es-MX"/>
              </w:rPr>
              <w:t>al viernes 24 de junio de 2022</w:t>
            </w:r>
          </w:p>
        </w:tc>
      </w:tr>
    </w:tbl>
    <w:p w:rsidR="00790C3A" w:rsidRPr="00257398" w:rsidRDefault="00790C3A" w:rsidP="00790C3A">
      <w:pPr>
        <w:autoSpaceDE w:val="0"/>
        <w:autoSpaceDN w:val="0"/>
        <w:adjustRightInd w:val="0"/>
        <w:ind w:right="-91"/>
        <w:jc w:val="both"/>
        <w:rPr>
          <w:rFonts w:ascii="AvantGarde Bk BT" w:hAnsi="AvantGarde Bk BT" w:cs="Arial"/>
          <w:color w:val="000000" w:themeColor="text1"/>
          <w:sz w:val="22"/>
          <w:szCs w:val="22"/>
          <w:lang w:val="es-ES"/>
        </w:rPr>
      </w:pPr>
    </w:p>
    <w:p w:rsidR="00E86479" w:rsidRDefault="00E86479">
      <w:r>
        <w:br w:type="page"/>
      </w:r>
    </w:p>
    <w:tbl>
      <w:tblPr>
        <w:tblW w:w="9356" w:type="dxa"/>
        <w:tblInd w:w="70" w:type="dxa"/>
        <w:tblCellMar>
          <w:left w:w="70" w:type="dxa"/>
          <w:right w:w="70" w:type="dxa"/>
        </w:tblCellMar>
        <w:tblLook w:val="04A0" w:firstRow="1" w:lastRow="0" w:firstColumn="1" w:lastColumn="0" w:noHBand="0" w:noVBand="1"/>
      </w:tblPr>
      <w:tblGrid>
        <w:gridCol w:w="5529"/>
        <w:gridCol w:w="3827"/>
      </w:tblGrid>
      <w:tr w:rsidR="00B3114F" w:rsidRPr="00257398" w:rsidTr="00A21D8F">
        <w:trPr>
          <w:trHeight w:val="477"/>
        </w:trPr>
        <w:tc>
          <w:tcPr>
            <w:tcW w:w="9356" w:type="dxa"/>
            <w:gridSpan w:val="2"/>
            <w:tcBorders>
              <w:top w:val="nil"/>
              <w:left w:val="nil"/>
              <w:bottom w:val="nil"/>
              <w:right w:val="nil"/>
            </w:tcBorders>
            <w:shd w:val="clear" w:color="auto" w:fill="auto"/>
            <w:noWrap/>
            <w:vAlign w:val="center"/>
            <w:hideMark/>
          </w:tcPr>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lastRenderedPageBreak/>
              <w:t>ACTIVIDADES ACAD</w:t>
            </w:r>
            <w:r w:rsidR="0061400A" w:rsidRPr="00257398">
              <w:rPr>
                <w:rFonts w:ascii="AvantGarde Bk BT" w:hAnsi="AvantGarde Bk BT"/>
                <w:b/>
                <w:bCs/>
                <w:color w:val="000000" w:themeColor="text1"/>
                <w:sz w:val="22"/>
                <w:szCs w:val="22"/>
                <w:lang w:eastAsia="es-MX"/>
              </w:rPr>
              <w:t>É</w:t>
            </w:r>
            <w:r w:rsidRPr="00257398">
              <w:rPr>
                <w:rFonts w:ascii="AvantGarde Bk BT" w:hAnsi="AvantGarde Bk BT"/>
                <w:b/>
                <w:bCs/>
                <w:color w:val="000000" w:themeColor="text1"/>
                <w:sz w:val="22"/>
                <w:szCs w:val="22"/>
                <w:lang w:eastAsia="es-MX"/>
              </w:rPr>
              <w:t>MICAS CICLO  "B"</w:t>
            </w:r>
          </w:p>
        </w:tc>
      </w:tr>
      <w:tr w:rsidR="00263A5B" w:rsidRPr="00257398" w:rsidTr="00A2328B">
        <w:trPr>
          <w:trHeight w:val="69"/>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ciclo escolar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63A5B" w:rsidRPr="00D45485" w:rsidRDefault="00263A5B" w:rsidP="00A2328B">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Sábado 16 de julio de 2022</w:t>
            </w:r>
          </w:p>
        </w:tc>
      </w:tr>
      <w:tr w:rsidR="00263A5B" w:rsidRPr="00257398" w:rsidTr="00A2328B">
        <w:trPr>
          <w:trHeight w:val="7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Inicio de cursos</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D45485" w:rsidRDefault="006453B4" w:rsidP="00A2328B">
            <w:pPr>
              <w:spacing w:before="60" w:after="60"/>
              <w:jc w:val="center"/>
              <w:rPr>
                <w:rFonts w:ascii="AvantGarde Bk BT" w:hAnsi="AvantGarde Bk BT"/>
                <w:color w:val="000000"/>
                <w:sz w:val="22"/>
                <w:szCs w:val="22"/>
                <w:lang w:eastAsia="es-MX"/>
              </w:rPr>
            </w:pPr>
            <w:r w:rsidRPr="00D45485">
              <w:rPr>
                <w:rFonts w:ascii="AvantGarde Bk BT" w:hAnsi="AvantGarde Bk BT"/>
                <w:sz w:val="22"/>
                <w:szCs w:val="22"/>
                <w:lang w:eastAsia="es-MX"/>
              </w:rPr>
              <w:t>Jueves 11</w:t>
            </w:r>
            <w:r w:rsidR="00263A5B" w:rsidRPr="00D45485">
              <w:rPr>
                <w:rFonts w:ascii="AvantGarde Bk BT" w:hAnsi="AvantGarde Bk BT"/>
                <w:sz w:val="22"/>
                <w:szCs w:val="22"/>
                <w:lang w:eastAsia="es-MX"/>
              </w:rPr>
              <w:t xml:space="preserve"> </w:t>
            </w:r>
            <w:r w:rsidR="00263A5B" w:rsidRPr="00D45485">
              <w:rPr>
                <w:rFonts w:ascii="AvantGarde Bk BT" w:hAnsi="AvantGarde Bk BT"/>
                <w:color w:val="000000"/>
                <w:sz w:val="22"/>
                <w:szCs w:val="22"/>
                <w:lang w:eastAsia="es-MX"/>
              </w:rPr>
              <w:t>de agosto de 2022</w:t>
            </w:r>
          </w:p>
        </w:tc>
      </w:tr>
      <w:tr w:rsidR="00263A5B" w:rsidRPr="00257398" w:rsidTr="00A2328B">
        <w:trPr>
          <w:trHeight w:val="53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Fin de cursos y fecha </w:t>
            </w:r>
            <w:r w:rsidR="003901CB" w:rsidRPr="00257398">
              <w:rPr>
                <w:rFonts w:ascii="AvantGarde Bk BT" w:hAnsi="AvantGarde Bk BT"/>
                <w:color w:val="000000" w:themeColor="text1"/>
                <w:sz w:val="22"/>
                <w:szCs w:val="22"/>
                <w:lang w:eastAsia="es-MX"/>
              </w:rPr>
              <w:t>límite</w:t>
            </w:r>
            <w:r w:rsidRPr="00257398">
              <w:rPr>
                <w:rFonts w:ascii="AvantGarde Bk BT" w:hAnsi="AvantGarde Bk BT"/>
                <w:color w:val="000000" w:themeColor="text1"/>
                <w:sz w:val="22"/>
                <w:szCs w:val="22"/>
                <w:lang w:eastAsia="es-MX"/>
              </w:rPr>
              <w:t xml:space="preserve"> </w:t>
            </w:r>
            <w:r w:rsidR="00B5604A" w:rsidRPr="00257398">
              <w:rPr>
                <w:rFonts w:ascii="AvantGarde Bk BT" w:hAnsi="AvantGarde Bk BT"/>
                <w:color w:val="000000" w:themeColor="text1"/>
                <w:sz w:val="22"/>
                <w:szCs w:val="22"/>
                <w:lang w:eastAsia="es-MX"/>
              </w:rPr>
              <w:t>para registro y publicación de evaluación continua en periodo ordinario</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Miércoles 14 de diciembre de 2022</w:t>
            </w:r>
          </w:p>
        </w:tc>
      </w:tr>
      <w:tr w:rsidR="00263A5B" w:rsidRPr="00257398" w:rsidTr="00A2328B">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Fecha Límite para </w:t>
            </w:r>
            <w:r w:rsidR="00B5604A" w:rsidRPr="00257398">
              <w:rPr>
                <w:rFonts w:ascii="AvantGarde Bk BT" w:hAnsi="AvantGarde Bk BT"/>
                <w:color w:val="000000" w:themeColor="text1"/>
                <w:sz w:val="22"/>
                <w:szCs w:val="22"/>
                <w:lang w:eastAsia="es-MX"/>
              </w:rPr>
              <w:t>registro y publicación de evaluación continua en periodo extraordinario</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16 de diciembre 2022</w:t>
            </w:r>
          </w:p>
        </w:tc>
      </w:tr>
      <w:tr w:rsidR="00263A5B" w:rsidRPr="00257398" w:rsidTr="00A2328B">
        <w:trPr>
          <w:trHeight w:val="15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Fin de </w:t>
            </w:r>
            <w:r w:rsidR="00B5604A" w:rsidRPr="00257398">
              <w:rPr>
                <w:rFonts w:ascii="AvantGarde Bk BT" w:hAnsi="AvantGarde Bk BT"/>
                <w:color w:val="000000" w:themeColor="text1"/>
                <w:sz w:val="22"/>
                <w:szCs w:val="22"/>
                <w:lang w:eastAsia="es-MX"/>
              </w:rPr>
              <w:t xml:space="preserve">ciclo escolar </w:t>
            </w:r>
            <w:r w:rsidRPr="00257398">
              <w:rPr>
                <w:rFonts w:ascii="AvantGarde Bk BT" w:hAnsi="AvantGarde Bk BT"/>
                <w:color w:val="000000" w:themeColor="text1"/>
                <w:sz w:val="22"/>
                <w:szCs w:val="22"/>
                <w:lang w:eastAsia="es-MX"/>
              </w:rPr>
              <w:t>"B"</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Domingo 15 de enero de 2023</w:t>
            </w:r>
          </w:p>
        </w:tc>
      </w:tr>
      <w:tr w:rsidR="00263A5B" w:rsidRPr="00257398" w:rsidTr="00A2328B">
        <w:trPr>
          <w:trHeight w:val="4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Programas de </w:t>
            </w:r>
            <w:r w:rsidR="00B5604A" w:rsidRPr="00257398">
              <w:rPr>
                <w:rFonts w:ascii="AvantGarde Bk BT" w:hAnsi="AvantGarde Bk BT"/>
                <w:color w:val="000000" w:themeColor="text1"/>
                <w:sz w:val="22"/>
                <w:szCs w:val="22"/>
                <w:lang w:eastAsia="es-MX"/>
              </w:rPr>
              <w:t>formación docente</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Jueves 05 al viernes 13 de enero de 2023</w:t>
            </w:r>
          </w:p>
        </w:tc>
      </w:tr>
      <w:tr w:rsidR="00B3114F" w:rsidRPr="00257398" w:rsidTr="003901CB">
        <w:trPr>
          <w:trHeight w:val="276"/>
        </w:trPr>
        <w:tc>
          <w:tcPr>
            <w:tcW w:w="9356" w:type="dxa"/>
            <w:gridSpan w:val="2"/>
            <w:tcBorders>
              <w:top w:val="nil"/>
              <w:left w:val="nil"/>
              <w:bottom w:val="nil"/>
              <w:right w:val="nil"/>
            </w:tcBorders>
            <w:shd w:val="clear" w:color="auto" w:fill="auto"/>
            <w:noWrap/>
            <w:vAlign w:val="center"/>
            <w:hideMark/>
          </w:tcPr>
          <w:p w:rsidR="002C0AEC" w:rsidRPr="00257398" w:rsidRDefault="002C0AEC" w:rsidP="002C0AEC">
            <w:pPr>
              <w:rPr>
                <w:rFonts w:ascii="AvantGarde Bk BT" w:hAnsi="AvantGarde Bk BT"/>
                <w:b/>
                <w:bCs/>
                <w:color w:val="000000" w:themeColor="text1"/>
                <w:sz w:val="22"/>
                <w:szCs w:val="22"/>
                <w:lang w:eastAsia="es-MX"/>
              </w:rPr>
            </w:pPr>
          </w:p>
          <w:p w:rsidR="00790C3A" w:rsidRPr="00257398" w:rsidRDefault="00790C3A" w:rsidP="00A21D8F">
            <w:pPr>
              <w:jc w:val="center"/>
              <w:rPr>
                <w:rFonts w:ascii="AvantGarde Bk BT" w:hAnsi="AvantGarde Bk BT"/>
                <w:b/>
                <w:bCs/>
                <w:color w:val="000000" w:themeColor="text1"/>
                <w:sz w:val="22"/>
                <w:szCs w:val="22"/>
                <w:lang w:eastAsia="es-MX"/>
              </w:rPr>
            </w:pPr>
            <w:r w:rsidRPr="00257398">
              <w:rPr>
                <w:rFonts w:ascii="AvantGarde Bk BT" w:hAnsi="AvantGarde Bk BT"/>
                <w:b/>
                <w:bCs/>
                <w:color w:val="000000" w:themeColor="text1"/>
                <w:sz w:val="22"/>
                <w:szCs w:val="22"/>
                <w:lang w:eastAsia="es-MX"/>
              </w:rPr>
              <w:t>ACTIVIDADES ADMINISTRATIVAS CICLO  "B"</w:t>
            </w:r>
          </w:p>
        </w:tc>
      </w:tr>
      <w:tr w:rsidR="00263A5B" w:rsidRPr="00257398" w:rsidTr="003901CB">
        <w:trPr>
          <w:trHeight w:val="78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Fecha </w:t>
            </w:r>
            <w:r w:rsidR="00FF23B0">
              <w:rPr>
                <w:rFonts w:ascii="AvantGarde Bk BT" w:hAnsi="AvantGarde Bk BT"/>
                <w:color w:val="000000" w:themeColor="text1"/>
                <w:sz w:val="22"/>
                <w:szCs w:val="22"/>
                <w:lang w:eastAsia="es-MX"/>
              </w:rPr>
              <w:t>l</w:t>
            </w:r>
            <w:r w:rsidRPr="00257398">
              <w:rPr>
                <w:rFonts w:ascii="AvantGarde Bk BT" w:hAnsi="AvantGarde Bk BT"/>
                <w:color w:val="000000" w:themeColor="text1"/>
                <w:sz w:val="22"/>
                <w:szCs w:val="22"/>
                <w:lang w:eastAsia="es-MX"/>
              </w:rPr>
              <w:t xml:space="preserve">ímite para </w:t>
            </w:r>
            <w:r w:rsidR="00FF23B0">
              <w:rPr>
                <w:rFonts w:ascii="AvantGarde Bk BT" w:hAnsi="AvantGarde Bk BT"/>
                <w:color w:val="000000" w:themeColor="text1"/>
                <w:sz w:val="22"/>
                <w:szCs w:val="22"/>
                <w:lang w:eastAsia="es-MX"/>
              </w:rPr>
              <w:t>r</w:t>
            </w:r>
            <w:r w:rsidRPr="00257398">
              <w:rPr>
                <w:rFonts w:ascii="AvantGarde Bk BT" w:hAnsi="AvantGarde Bk BT"/>
                <w:color w:val="000000" w:themeColor="text1"/>
                <w:sz w:val="22"/>
                <w:szCs w:val="22"/>
                <w:lang w:eastAsia="es-MX"/>
              </w:rPr>
              <w:t xml:space="preserve">egistro de </w:t>
            </w:r>
            <w:r w:rsidR="00FF23B0">
              <w:rPr>
                <w:rFonts w:ascii="AvantGarde Bk BT" w:hAnsi="AvantGarde Bk BT"/>
                <w:color w:val="000000" w:themeColor="text1"/>
                <w:sz w:val="22"/>
                <w:szCs w:val="22"/>
                <w:lang w:eastAsia="es-MX"/>
              </w:rPr>
              <w:t>r</w:t>
            </w:r>
            <w:r w:rsidRPr="00257398">
              <w:rPr>
                <w:rFonts w:ascii="AvantGarde Bk BT" w:hAnsi="AvantGarde Bk BT"/>
                <w:color w:val="000000" w:themeColor="text1"/>
                <w:sz w:val="22"/>
                <w:szCs w:val="22"/>
                <w:lang w:eastAsia="es-MX"/>
              </w:rPr>
              <w:t xml:space="preserve">esoluciones por </w:t>
            </w:r>
            <w:r w:rsidR="00FF23B0">
              <w:rPr>
                <w:rFonts w:ascii="AvantGarde Bk BT" w:hAnsi="AvantGarde Bk BT"/>
                <w:color w:val="000000" w:themeColor="text1"/>
                <w:sz w:val="22"/>
                <w:szCs w:val="22"/>
                <w:lang w:eastAsia="es-MX"/>
              </w:rPr>
              <w:t>e</w:t>
            </w:r>
            <w:r w:rsidRPr="00257398">
              <w:rPr>
                <w:rFonts w:ascii="AvantGarde Bk BT" w:hAnsi="AvantGarde Bk BT"/>
                <w:color w:val="000000" w:themeColor="text1"/>
                <w:sz w:val="22"/>
                <w:szCs w:val="22"/>
                <w:lang w:eastAsia="es-MX"/>
              </w:rPr>
              <w:t xml:space="preserve">quivalencias, </w:t>
            </w:r>
            <w:r w:rsidR="00FF23B0">
              <w:rPr>
                <w:rFonts w:ascii="AvantGarde Bk BT" w:hAnsi="AvantGarde Bk BT"/>
                <w:color w:val="000000" w:themeColor="text1"/>
                <w:sz w:val="22"/>
                <w:szCs w:val="22"/>
                <w:lang w:eastAsia="es-MX"/>
              </w:rPr>
              <w:t>a</w:t>
            </w:r>
            <w:r w:rsidRPr="00257398">
              <w:rPr>
                <w:rFonts w:ascii="AvantGarde Bk BT" w:hAnsi="AvantGarde Bk BT"/>
                <w:color w:val="000000" w:themeColor="text1"/>
                <w:sz w:val="22"/>
                <w:szCs w:val="22"/>
                <w:lang w:eastAsia="es-MX"/>
              </w:rPr>
              <w:t xml:space="preserve">creditaciones, </w:t>
            </w:r>
            <w:r w:rsidR="00FF23B0">
              <w:rPr>
                <w:rFonts w:ascii="AvantGarde Bk BT" w:hAnsi="AvantGarde Bk BT"/>
                <w:color w:val="000000" w:themeColor="text1"/>
                <w:sz w:val="22"/>
                <w:szCs w:val="22"/>
                <w:lang w:eastAsia="es-MX"/>
              </w:rPr>
              <w:t>r</w:t>
            </w:r>
            <w:r w:rsidRPr="00257398">
              <w:rPr>
                <w:rFonts w:ascii="AvantGarde Bk BT" w:hAnsi="AvantGarde Bk BT"/>
                <w:color w:val="000000" w:themeColor="text1"/>
                <w:sz w:val="22"/>
                <w:szCs w:val="22"/>
                <w:lang w:eastAsia="es-MX"/>
              </w:rPr>
              <w:t xml:space="preserve">evalidaciones y </w:t>
            </w:r>
            <w:r w:rsidR="00FF23B0">
              <w:rPr>
                <w:rFonts w:ascii="AvantGarde Bk BT" w:hAnsi="AvantGarde Bk BT"/>
                <w:color w:val="000000" w:themeColor="text1"/>
                <w:sz w:val="22"/>
                <w:szCs w:val="22"/>
                <w:lang w:eastAsia="es-MX"/>
              </w:rPr>
              <w:t>a</w:t>
            </w:r>
            <w:r w:rsidRPr="00257398">
              <w:rPr>
                <w:rFonts w:ascii="AvantGarde Bk BT" w:hAnsi="AvantGarde Bk BT"/>
                <w:color w:val="000000" w:themeColor="text1"/>
                <w:sz w:val="22"/>
                <w:szCs w:val="22"/>
                <w:lang w:eastAsia="es-MX"/>
              </w:rPr>
              <w:t xml:space="preserve">creditación por </w:t>
            </w:r>
            <w:r w:rsidR="00FF23B0">
              <w:rPr>
                <w:rFonts w:ascii="AvantGarde Bk BT" w:hAnsi="AvantGarde Bk BT"/>
                <w:color w:val="000000" w:themeColor="text1"/>
                <w:sz w:val="22"/>
                <w:szCs w:val="22"/>
                <w:lang w:eastAsia="es-MX"/>
              </w:rPr>
              <w:t>c</w:t>
            </w:r>
            <w:r w:rsidRPr="00257398">
              <w:rPr>
                <w:rFonts w:ascii="AvantGarde Bk BT" w:hAnsi="AvantGarde Bk BT"/>
                <w:color w:val="000000" w:themeColor="text1"/>
                <w:sz w:val="22"/>
                <w:szCs w:val="22"/>
                <w:lang w:eastAsia="es-MX"/>
              </w:rPr>
              <w:t xml:space="preserve">ompetencias para el </w:t>
            </w:r>
            <w:r w:rsidR="00B5604A">
              <w:rPr>
                <w:rFonts w:ascii="AvantGarde Bk BT" w:hAnsi="AvantGarde Bk BT"/>
                <w:color w:val="000000" w:themeColor="text1"/>
                <w:sz w:val="22"/>
                <w:szCs w:val="22"/>
                <w:lang w:eastAsia="es-MX"/>
              </w:rPr>
              <w:t>c</w:t>
            </w:r>
            <w:r w:rsidR="00B5604A" w:rsidRPr="00257398">
              <w:rPr>
                <w:rFonts w:ascii="AvantGarde Bk BT" w:hAnsi="AvantGarde Bk BT"/>
                <w:color w:val="000000" w:themeColor="text1"/>
                <w:sz w:val="22"/>
                <w:szCs w:val="22"/>
                <w:lang w:eastAsia="es-MX"/>
              </w:rPr>
              <w:t xml:space="preserve">iclo </w:t>
            </w:r>
            <w:r w:rsidR="00B5604A">
              <w:rPr>
                <w:rFonts w:ascii="AvantGarde Bk BT" w:hAnsi="AvantGarde Bk BT"/>
                <w:color w:val="000000" w:themeColor="text1"/>
                <w:sz w:val="22"/>
                <w:szCs w:val="22"/>
                <w:lang w:eastAsia="es-MX"/>
              </w:rPr>
              <w:t>e</w:t>
            </w:r>
            <w:r w:rsidR="00B5604A" w:rsidRPr="00257398">
              <w:rPr>
                <w:rFonts w:ascii="AvantGarde Bk BT" w:hAnsi="AvantGarde Bk BT"/>
                <w:color w:val="000000" w:themeColor="text1"/>
                <w:sz w:val="22"/>
                <w:szCs w:val="22"/>
                <w:lang w:eastAsia="es-MX"/>
              </w:rPr>
              <w:t xml:space="preserve">scolar </w:t>
            </w:r>
            <w:r w:rsidR="00903FEF" w:rsidRPr="00257398">
              <w:rPr>
                <w:rFonts w:ascii="AvantGarde Bk BT" w:hAnsi="AvantGarde Bk BT"/>
                <w:color w:val="000000" w:themeColor="text1"/>
                <w:sz w:val="22"/>
                <w:szCs w:val="22"/>
                <w:lang w:eastAsia="es-MX"/>
              </w:rPr>
              <w:t>22</w:t>
            </w:r>
            <w:r w:rsidRPr="00257398">
              <w:rPr>
                <w:rFonts w:ascii="AvantGarde Bk BT" w:hAnsi="AvantGarde Bk BT"/>
                <w:color w:val="000000" w:themeColor="text1"/>
                <w:sz w:val="22"/>
                <w:szCs w:val="22"/>
                <w:lang w:eastAsia="es-MX"/>
              </w:rPr>
              <w:t xml:space="preserve">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263A5B" w:rsidRPr="00257398" w:rsidRDefault="00B00640" w:rsidP="00A2328B">
            <w:pPr>
              <w:spacing w:before="60" w:after="60"/>
              <w:jc w:val="center"/>
              <w:rPr>
                <w:rFonts w:ascii="AvantGarde Bk BT" w:hAnsi="AvantGarde Bk BT"/>
                <w:color w:val="000000"/>
                <w:sz w:val="22"/>
                <w:szCs w:val="22"/>
                <w:lang w:eastAsia="es-MX"/>
              </w:rPr>
            </w:pPr>
            <w:r w:rsidRPr="00D45485">
              <w:rPr>
                <w:rFonts w:ascii="AvantGarde Bk BT" w:hAnsi="AvantGarde Bk BT"/>
                <w:color w:val="000000"/>
                <w:sz w:val="22"/>
                <w:szCs w:val="22"/>
                <w:lang w:eastAsia="es-MX"/>
              </w:rPr>
              <w:t>Martes 16</w:t>
            </w:r>
            <w:r w:rsidR="00263A5B" w:rsidRPr="00D45485">
              <w:rPr>
                <w:rFonts w:ascii="AvantGarde Bk BT" w:hAnsi="AvantGarde Bk BT"/>
                <w:color w:val="000000"/>
                <w:sz w:val="22"/>
                <w:szCs w:val="22"/>
                <w:lang w:eastAsia="es-MX"/>
              </w:rPr>
              <w:t xml:space="preserve"> de agosto de 2022</w:t>
            </w:r>
          </w:p>
        </w:tc>
      </w:tr>
      <w:tr w:rsidR="00263A5B" w:rsidRPr="00257398" w:rsidTr="003901CB">
        <w:trPr>
          <w:trHeight w:val="27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Cierre de </w:t>
            </w:r>
            <w:r w:rsidR="00B5604A" w:rsidRPr="00257398">
              <w:rPr>
                <w:rFonts w:ascii="AvantGarde Bk BT" w:hAnsi="AvantGarde Bk BT"/>
                <w:color w:val="000000" w:themeColor="text1"/>
                <w:sz w:val="22"/>
                <w:szCs w:val="22"/>
                <w:lang w:eastAsia="es-MX"/>
              </w:rPr>
              <w:t xml:space="preserve">registro de calificaciones </w:t>
            </w:r>
            <w:r w:rsidR="00903FEF" w:rsidRPr="00257398">
              <w:rPr>
                <w:rFonts w:ascii="AvantGarde Bk BT" w:hAnsi="AvantGarde Bk BT"/>
                <w:color w:val="000000" w:themeColor="text1"/>
                <w:sz w:val="22"/>
                <w:szCs w:val="22"/>
                <w:lang w:eastAsia="es-MX"/>
              </w:rPr>
              <w:t>22</w:t>
            </w:r>
            <w:r w:rsidR="005C4CD0">
              <w:rPr>
                <w:rFonts w:ascii="AvantGarde Bk BT" w:hAnsi="AvantGarde Bk BT"/>
                <w:color w:val="000000" w:themeColor="text1"/>
                <w:sz w:val="22"/>
                <w:szCs w:val="22"/>
                <w:lang w:eastAsia="es-MX"/>
              </w:rPr>
              <w:t xml:space="preserve"> </w:t>
            </w:r>
            <w:r w:rsidRPr="00257398">
              <w:rPr>
                <w:rFonts w:ascii="AvantGarde Bk BT" w:hAnsi="AvantGarde Bk BT"/>
                <w:color w:val="000000" w:themeColor="text1"/>
                <w:sz w:val="22"/>
                <w:szCs w:val="22"/>
                <w:lang w:eastAsia="es-MX"/>
              </w:rPr>
              <w:t>"B"</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Viernes 16 de diciembre 2022</w:t>
            </w:r>
          </w:p>
        </w:tc>
      </w:tr>
      <w:tr w:rsidR="00263A5B" w:rsidRPr="00257398" w:rsidTr="003901CB">
        <w:trPr>
          <w:trHeight w:val="282"/>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w:t>
            </w:r>
            <w:r w:rsidR="00B5604A" w:rsidRPr="00257398">
              <w:rPr>
                <w:rFonts w:ascii="AvantGarde Bk BT" w:hAnsi="AvantGarde Bk BT"/>
                <w:color w:val="000000" w:themeColor="text1"/>
                <w:sz w:val="22"/>
                <w:szCs w:val="22"/>
                <w:lang w:eastAsia="es-MX"/>
              </w:rPr>
              <w:t xml:space="preserve">cursos de reingreso para el ciclo escolar </w:t>
            </w:r>
            <w:r w:rsidRPr="00257398">
              <w:rPr>
                <w:rFonts w:ascii="AvantGarde Bk BT" w:hAnsi="AvantGarde Bk BT"/>
                <w:color w:val="000000" w:themeColor="text1"/>
                <w:sz w:val="22"/>
                <w:szCs w:val="22"/>
                <w:lang w:eastAsia="es-MX"/>
              </w:rPr>
              <w:t>2</w:t>
            </w:r>
            <w:r w:rsidR="00903FEF" w:rsidRPr="00257398">
              <w:rPr>
                <w:rFonts w:ascii="AvantGarde Bk BT" w:hAnsi="AvantGarde Bk BT"/>
                <w:color w:val="000000" w:themeColor="text1"/>
                <w:sz w:val="22"/>
                <w:szCs w:val="22"/>
                <w:lang w:eastAsia="es-MX"/>
              </w:rPr>
              <w:t>3</w:t>
            </w:r>
            <w:r w:rsidRPr="00257398">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Jueves 05 al domingo 08 de enero de 2023</w:t>
            </w:r>
          </w:p>
        </w:tc>
      </w:tr>
      <w:tr w:rsidR="00263A5B" w:rsidRPr="00257398" w:rsidTr="003901CB">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263A5B"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Registro a </w:t>
            </w:r>
            <w:r w:rsidR="00B5604A" w:rsidRPr="00257398">
              <w:rPr>
                <w:rFonts w:ascii="AvantGarde Bk BT" w:hAnsi="AvantGarde Bk BT"/>
                <w:color w:val="000000" w:themeColor="text1"/>
                <w:sz w:val="22"/>
                <w:szCs w:val="22"/>
                <w:lang w:eastAsia="es-MX"/>
              </w:rPr>
              <w:t xml:space="preserve">cursos de primer ingreso para el </w:t>
            </w:r>
            <w:r w:rsidR="00B5604A">
              <w:rPr>
                <w:rFonts w:ascii="AvantGarde Bk BT" w:hAnsi="AvantGarde Bk BT"/>
                <w:color w:val="000000" w:themeColor="text1"/>
                <w:sz w:val="22"/>
                <w:szCs w:val="22"/>
                <w:lang w:eastAsia="es-MX"/>
              </w:rPr>
              <w:t>c</w:t>
            </w:r>
            <w:r w:rsidR="00B5604A" w:rsidRPr="00257398">
              <w:rPr>
                <w:rFonts w:ascii="AvantGarde Bk BT" w:hAnsi="AvantGarde Bk BT"/>
                <w:color w:val="000000" w:themeColor="text1"/>
                <w:sz w:val="22"/>
                <w:szCs w:val="22"/>
                <w:lang w:eastAsia="es-MX"/>
              </w:rPr>
              <w:t xml:space="preserve">iclo </w:t>
            </w:r>
            <w:r w:rsidR="00B5604A">
              <w:rPr>
                <w:rFonts w:ascii="AvantGarde Bk BT" w:hAnsi="AvantGarde Bk BT"/>
                <w:color w:val="000000" w:themeColor="text1"/>
                <w:sz w:val="22"/>
                <w:szCs w:val="22"/>
                <w:lang w:eastAsia="es-MX"/>
              </w:rPr>
              <w:t>e</w:t>
            </w:r>
            <w:r w:rsidR="00B5604A" w:rsidRPr="00257398">
              <w:rPr>
                <w:rFonts w:ascii="AvantGarde Bk BT" w:hAnsi="AvantGarde Bk BT"/>
                <w:color w:val="000000" w:themeColor="text1"/>
                <w:sz w:val="22"/>
                <w:szCs w:val="22"/>
                <w:lang w:eastAsia="es-MX"/>
              </w:rPr>
              <w:t xml:space="preserve">scolar </w:t>
            </w:r>
            <w:r w:rsidRPr="00257398">
              <w:rPr>
                <w:rFonts w:ascii="AvantGarde Bk BT" w:hAnsi="AvantGarde Bk BT"/>
                <w:color w:val="000000" w:themeColor="text1"/>
                <w:sz w:val="22"/>
                <w:szCs w:val="22"/>
                <w:lang w:eastAsia="es-MX"/>
              </w:rPr>
              <w:t>2</w:t>
            </w:r>
            <w:r w:rsidR="00903FEF" w:rsidRPr="00257398">
              <w:rPr>
                <w:rFonts w:ascii="AvantGarde Bk BT" w:hAnsi="AvantGarde Bk BT"/>
                <w:color w:val="000000" w:themeColor="text1"/>
                <w:sz w:val="22"/>
                <w:szCs w:val="22"/>
                <w:lang w:eastAsia="es-MX"/>
              </w:rPr>
              <w:t>3</w:t>
            </w:r>
            <w:r w:rsidRPr="00257398">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263A5B" w:rsidRPr="00257398" w:rsidRDefault="00263A5B" w:rsidP="00A2328B">
            <w:pPr>
              <w:spacing w:before="60" w:after="60"/>
              <w:jc w:val="center"/>
              <w:rPr>
                <w:rFonts w:ascii="AvantGarde Bk BT" w:hAnsi="AvantGarde Bk BT"/>
                <w:color w:val="000000"/>
                <w:sz w:val="22"/>
                <w:szCs w:val="22"/>
                <w:lang w:eastAsia="es-MX"/>
              </w:rPr>
            </w:pPr>
            <w:r w:rsidRPr="00257398">
              <w:rPr>
                <w:rFonts w:ascii="AvantGarde Bk BT" w:hAnsi="AvantGarde Bk BT"/>
                <w:color w:val="000000"/>
                <w:sz w:val="22"/>
                <w:szCs w:val="22"/>
                <w:lang w:eastAsia="es-MX"/>
              </w:rPr>
              <w:t>Lunes 09 al viernes 13 de enero de 2023</w:t>
            </w:r>
          </w:p>
        </w:tc>
      </w:tr>
      <w:tr w:rsidR="00B3114F" w:rsidRPr="00257398" w:rsidTr="003901CB">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90C3A" w:rsidRPr="00257398" w:rsidRDefault="00790C3A"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themeColor="text1"/>
                <w:sz w:val="22"/>
                <w:szCs w:val="22"/>
                <w:lang w:eastAsia="es-MX"/>
              </w:rPr>
              <w:t xml:space="preserve">Ajuste de </w:t>
            </w:r>
            <w:r w:rsidR="00B5604A" w:rsidRPr="00257398">
              <w:rPr>
                <w:rFonts w:ascii="AvantGarde Bk BT" w:hAnsi="AvantGarde Bk BT"/>
                <w:color w:val="000000" w:themeColor="text1"/>
                <w:sz w:val="22"/>
                <w:szCs w:val="22"/>
                <w:lang w:eastAsia="es-MX"/>
              </w:rPr>
              <w:t xml:space="preserve">registro a cursos de reingreso ciclo escolar </w:t>
            </w:r>
            <w:r w:rsidRPr="00257398">
              <w:rPr>
                <w:rFonts w:ascii="AvantGarde Bk BT" w:hAnsi="AvantGarde Bk BT"/>
                <w:color w:val="000000" w:themeColor="text1"/>
                <w:sz w:val="22"/>
                <w:szCs w:val="22"/>
                <w:lang w:eastAsia="es-MX"/>
              </w:rPr>
              <w:t>2</w:t>
            </w:r>
            <w:r w:rsidR="00903FEF" w:rsidRPr="00257398">
              <w:rPr>
                <w:rFonts w:ascii="AvantGarde Bk BT" w:hAnsi="AvantGarde Bk BT"/>
                <w:color w:val="000000" w:themeColor="text1"/>
                <w:sz w:val="22"/>
                <w:szCs w:val="22"/>
                <w:lang w:eastAsia="es-MX"/>
              </w:rPr>
              <w:t>3</w:t>
            </w:r>
            <w:r w:rsidRPr="00257398">
              <w:rPr>
                <w:rFonts w:ascii="AvantGarde Bk BT" w:hAnsi="AvantGarde Bk BT"/>
                <w:color w:val="000000" w:themeColor="text1"/>
                <w:sz w:val="22"/>
                <w:szCs w:val="22"/>
                <w:lang w:eastAsia="es-MX"/>
              </w:rPr>
              <w:t xml:space="preserve"> "A"</w:t>
            </w:r>
          </w:p>
        </w:tc>
        <w:tc>
          <w:tcPr>
            <w:tcW w:w="3827" w:type="dxa"/>
            <w:tcBorders>
              <w:top w:val="nil"/>
              <w:left w:val="nil"/>
              <w:bottom w:val="single" w:sz="4" w:space="0" w:color="auto"/>
              <w:right w:val="single" w:sz="4" w:space="0" w:color="auto"/>
            </w:tcBorders>
            <w:shd w:val="clear" w:color="auto" w:fill="auto"/>
            <w:noWrap/>
            <w:vAlign w:val="center"/>
            <w:hideMark/>
          </w:tcPr>
          <w:p w:rsidR="00790C3A" w:rsidRPr="00257398" w:rsidRDefault="00263A5B" w:rsidP="00A2328B">
            <w:pPr>
              <w:spacing w:before="60" w:after="60"/>
              <w:jc w:val="center"/>
              <w:rPr>
                <w:rFonts w:ascii="AvantGarde Bk BT" w:hAnsi="AvantGarde Bk BT"/>
                <w:color w:val="000000" w:themeColor="text1"/>
                <w:sz w:val="22"/>
                <w:szCs w:val="22"/>
                <w:lang w:eastAsia="es-MX"/>
              </w:rPr>
            </w:pPr>
            <w:r w:rsidRPr="00257398">
              <w:rPr>
                <w:rFonts w:ascii="AvantGarde Bk BT" w:hAnsi="AvantGarde Bk BT"/>
                <w:color w:val="000000"/>
                <w:sz w:val="22"/>
                <w:szCs w:val="22"/>
                <w:lang w:eastAsia="es-MX"/>
              </w:rPr>
              <w:t>Lunes 09 al viernes 13 de enero de 2023</w:t>
            </w:r>
          </w:p>
        </w:tc>
      </w:tr>
    </w:tbl>
    <w:p w:rsidR="00B6186E" w:rsidRPr="00257398" w:rsidRDefault="00B6186E" w:rsidP="00790C3A">
      <w:pPr>
        <w:autoSpaceDE w:val="0"/>
        <w:autoSpaceDN w:val="0"/>
        <w:adjustRightInd w:val="0"/>
        <w:ind w:right="-91"/>
        <w:jc w:val="both"/>
        <w:rPr>
          <w:rFonts w:ascii="AvantGarde Bk BT" w:hAnsi="AvantGarde Bk BT" w:cs="Arial"/>
          <w:b/>
          <w:color w:val="000000" w:themeColor="text1"/>
          <w:sz w:val="22"/>
          <w:szCs w:val="22"/>
          <w:lang w:val="es-ES"/>
        </w:rPr>
      </w:pPr>
    </w:p>
    <w:p w:rsidR="00790C3A" w:rsidRPr="00257398" w:rsidRDefault="00135A0C" w:rsidP="00790C3A">
      <w:pPr>
        <w:autoSpaceDE w:val="0"/>
        <w:autoSpaceDN w:val="0"/>
        <w:adjustRightInd w:val="0"/>
        <w:ind w:right="-91"/>
        <w:jc w:val="both"/>
        <w:rPr>
          <w:rFonts w:ascii="AvantGarde Bk BT" w:hAnsi="AvantGarde Bk BT" w:cs="Arial"/>
          <w:color w:val="000000" w:themeColor="text1"/>
          <w:sz w:val="22"/>
          <w:szCs w:val="22"/>
          <w:lang w:val="es-ES"/>
        </w:rPr>
      </w:pPr>
      <w:r w:rsidRPr="003901CB">
        <w:rPr>
          <w:rFonts w:ascii="AvantGarde Bk BT" w:hAnsi="AvantGarde Bk BT" w:cs="Arial"/>
          <w:b/>
          <w:sz w:val="22"/>
          <w:szCs w:val="22"/>
          <w:lang w:val="es-ES"/>
        </w:rPr>
        <w:t>CUARTO</w:t>
      </w:r>
      <w:r w:rsidR="00595DB1" w:rsidRPr="003901CB">
        <w:rPr>
          <w:rFonts w:ascii="AvantGarde Bk BT" w:hAnsi="AvantGarde Bk BT" w:cs="Arial"/>
          <w:sz w:val="22"/>
          <w:szCs w:val="22"/>
          <w:lang w:val="es-ES"/>
        </w:rPr>
        <w:t>.</w:t>
      </w:r>
      <w:r w:rsidR="00790C3A" w:rsidRPr="003901CB">
        <w:rPr>
          <w:rFonts w:ascii="AvantGarde Bk BT" w:hAnsi="AvantGarde Bk BT" w:cs="Arial"/>
          <w:sz w:val="22"/>
          <w:szCs w:val="22"/>
          <w:lang w:val="es-ES"/>
        </w:rPr>
        <w:t xml:space="preserve"> </w:t>
      </w:r>
      <w:r w:rsidR="00790C3A" w:rsidRPr="00257398">
        <w:rPr>
          <w:rFonts w:ascii="AvantGarde Bk BT" w:hAnsi="AvantGarde Bk BT" w:cs="Arial"/>
          <w:color w:val="000000" w:themeColor="text1"/>
          <w:sz w:val="22"/>
          <w:szCs w:val="22"/>
          <w:lang w:val="es-ES"/>
        </w:rPr>
        <w:t>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rsidR="00790C3A" w:rsidRPr="00257398" w:rsidRDefault="00790C3A" w:rsidP="00790C3A">
      <w:pPr>
        <w:ind w:right="-91"/>
        <w:jc w:val="both"/>
        <w:rPr>
          <w:rFonts w:ascii="AvantGarde Bk BT" w:hAnsi="AvantGarde Bk BT" w:cs="Arial"/>
          <w:color w:val="000000" w:themeColor="text1"/>
          <w:sz w:val="22"/>
          <w:szCs w:val="22"/>
          <w:lang w:val="es-ES"/>
        </w:rPr>
      </w:pPr>
    </w:p>
    <w:p w:rsidR="00826AFE" w:rsidRDefault="00826AFE">
      <w:pPr>
        <w:spacing w:after="200" w:line="276" w:lineRule="auto"/>
        <w:rPr>
          <w:rFonts w:ascii="AvantGarde Bk BT" w:hAnsi="AvantGarde Bk BT" w:cs="Arial"/>
          <w:b/>
          <w:sz w:val="22"/>
          <w:szCs w:val="22"/>
          <w:lang w:val="es-ES"/>
        </w:rPr>
      </w:pPr>
      <w:r>
        <w:rPr>
          <w:rFonts w:ascii="AvantGarde Bk BT" w:hAnsi="AvantGarde Bk BT" w:cs="Arial"/>
          <w:b/>
          <w:sz w:val="22"/>
          <w:szCs w:val="22"/>
          <w:lang w:val="es-ES"/>
        </w:rPr>
        <w:br w:type="page"/>
      </w:r>
    </w:p>
    <w:p w:rsidR="00560B45" w:rsidRDefault="00135A0C" w:rsidP="00790C3A">
      <w:pPr>
        <w:ind w:right="-91"/>
        <w:jc w:val="both"/>
        <w:rPr>
          <w:rFonts w:ascii="AvantGarde Bk BT" w:hAnsi="AvantGarde Bk BT" w:cs="Arial"/>
          <w:color w:val="000000" w:themeColor="text1"/>
          <w:sz w:val="22"/>
          <w:szCs w:val="22"/>
          <w:lang w:val="es-ES"/>
        </w:rPr>
      </w:pPr>
      <w:r w:rsidRPr="003901CB">
        <w:rPr>
          <w:rFonts w:ascii="AvantGarde Bk BT" w:hAnsi="AvantGarde Bk BT" w:cs="Arial"/>
          <w:b/>
          <w:sz w:val="22"/>
          <w:szCs w:val="22"/>
          <w:lang w:val="es-ES"/>
        </w:rPr>
        <w:lastRenderedPageBreak/>
        <w:t>QUINTO</w:t>
      </w:r>
      <w:r w:rsidR="00595DB1" w:rsidRPr="003901CB">
        <w:rPr>
          <w:rFonts w:ascii="AvantGarde Bk BT" w:hAnsi="AvantGarde Bk BT" w:cs="Arial"/>
          <w:sz w:val="22"/>
          <w:szCs w:val="22"/>
          <w:lang w:val="es-ES"/>
        </w:rPr>
        <w:t>.</w:t>
      </w:r>
      <w:r w:rsidR="00790C3A" w:rsidRPr="003901CB">
        <w:rPr>
          <w:rFonts w:ascii="AvantGarde Bk BT" w:hAnsi="AvantGarde Bk BT" w:cs="Arial"/>
          <w:sz w:val="22"/>
          <w:szCs w:val="22"/>
          <w:lang w:val="es-ES"/>
        </w:rPr>
        <w:t xml:space="preserve"> </w:t>
      </w:r>
      <w:r w:rsidR="00790C3A" w:rsidRPr="00257398">
        <w:rPr>
          <w:rFonts w:ascii="AvantGarde Bk BT" w:hAnsi="AvantGarde Bk BT" w:cs="Arial"/>
          <w:color w:val="000000" w:themeColor="text1"/>
          <w:sz w:val="22"/>
          <w:szCs w:val="22"/>
          <w:lang w:val="es-ES"/>
        </w:rPr>
        <w:t>Para el caso de las promociones que operen por convenio, se atenderá a lo establecido en el convenio correspondiente.</w:t>
      </w:r>
      <w:r w:rsidR="00560B45">
        <w:rPr>
          <w:rFonts w:ascii="AvantGarde Bk BT" w:hAnsi="AvantGarde Bk BT" w:cs="Arial"/>
          <w:color w:val="000000" w:themeColor="text1"/>
          <w:sz w:val="22"/>
          <w:szCs w:val="22"/>
          <w:lang w:val="es-ES"/>
        </w:rPr>
        <w:t xml:space="preserve"> </w:t>
      </w:r>
    </w:p>
    <w:p w:rsidR="00560B45" w:rsidRDefault="00560B45" w:rsidP="00790C3A">
      <w:pPr>
        <w:ind w:right="-91"/>
        <w:jc w:val="both"/>
        <w:rPr>
          <w:rFonts w:ascii="AvantGarde Bk BT" w:hAnsi="AvantGarde Bk BT" w:cs="Arial"/>
          <w:color w:val="000000" w:themeColor="text1"/>
          <w:sz w:val="22"/>
          <w:szCs w:val="22"/>
          <w:lang w:val="es-ES"/>
        </w:rPr>
      </w:pPr>
    </w:p>
    <w:p w:rsidR="00790C3A" w:rsidRPr="003901CB" w:rsidRDefault="00560B45" w:rsidP="00790C3A">
      <w:pPr>
        <w:ind w:right="-91"/>
        <w:jc w:val="both"/>
        <w:rPr>
          <w:rFonts w:ascii="AvantGarde Bk BT" w:hAnsi="AvantGarde Bk BT" w:cs="Arial"/>
          <w:sz w:val="22"/>
          <w:szCs w:val="22"/>
          <w:lang w:val="es-ES"/>
        </w:rPr>
      </w:pPr>
      <w:r w:rsidRPr="003901CB">
        <w:rPr>
          <w:rFonts w:ascii="AvantGarde Bk BT" w:hAnsi="AvantGarde Bk BT" w:cs="Arial"/>
          <w:sz w:val="22"/>
          <w:szCs w:val="22"/>
          <w:lang w:val="es-ES"/>
        </w:rPr>
        <w:t>Para el caso de los posgrados, se sujetará a lo establecido en la convocatoria correspondiente.</w:t>
      </w:r>
    </w:p>
    <w:p w:rsidR="00790C3A" w:rsidRPr="00257398" w:rsidRDefault="00790C3A" w:rsidP="00790C3A">
      <w:pPr>
        <w:ind w:right="-91"/>
        <w:jc w:val="both"/>
        <w:rPr>
          <w:rFonts w:ascii="AvantGarde Bk BT" w:hAnsi="AvantGarde Bk BT" w:cs="Arial"/>
          <w:color w:val="000000" w:themeColor="text1"/>
          <w:sz w:val="22"/>
          <w:szCs w:val="22"/>
          <w:lang w:val="es-ES"/>
        </w:rPr>
      </w:pPr>
    </w:p>
    <w:p w:rsidR="00790C3A" w:rsidRDefault="00560B45" w:rsidP="00790C3A">
      <w:pPr>
        <w:ind w:right="-91"/>
        <w:jc w:val="both"/>
        <w:rPr>
          <w:rFonts w:ascii="AvantGarde Bk BT" w:hAnsi="AvantGarde Bk BT" w:cs="Arial"/>
          <w:color w:val="000000" w:themeColor="text1"/>
          <w:sz w:val="22"/>
          <w:szCs w:val="22"/>
          <w:lang w:val="es-ES"/>
        </w:rPr>
      </w:pPr>
      <w:r w:rsidRPr="003901CB">
        <w:rPr>
          <w:rFonts w:ascii="AvantGarde Bk BT" w:hAnsi="AvantGarde Bk BT" w:cs="Arial"/>
          <w:b/>
          <w:sz w:val="22"/>
          <w:szCs w:val="22"/>
        </w:rPr>
        <w:t>SEXTO</w:t>
      </w:r>
      <w:r w:rsidR="00595DB1" w:rsidRPr="003901CB">
        <w:rPr>
          <w:rFonts w:ascii="AvantGarde Bk BT" w:hAnsi="AvantGarde Bk BT" w:cs="Arial"/>
          <w:sz w:val="22"/>
          <w:szCs w:val="22"/>
          <w:lang w:val="es-ES"/>
        </w:rPr>
        <w:t>.</w:t>
      </w:r>
      <w:r w:rsidR="00790C3A" w:rsidRPr="003901CB">
        <w:rPr>
          <w:rFonts w:ascii="AvantGarde Bk BT" w:hAnsi="AvantGarde Bk BT" w:cs="Arial"/>
          <w:sz w:val="22"/>
          <w:szCs w:val="22"/>
          <w:lang w:val="es-ES"/>
        </w:rPr>
        <w:t xml:space="preserve"> </w:t>
      </w:r>
      <w:r w:rsidR="00790C3A" w:rsidRPr="00257398">
        <w:rPr>
          <w:rFonts w:ascii="AvantGarde Bk BT" w:hAnsi="AvantGarde Bk BT" w:cs="Arial"/>
          <w:color w:val="000000" w:themeColor="text1"/>
          <w:sz w:val="22"/>
          <w:szCs w:val="22"/>
          <w:lang w:val="es-ES"/>
        </w:rPr>
        <w:t>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rsidR="002C0AEC" w:rsidRDefault="002C0AEC" w:rsidP="00790C3A">
      <w:pPr>
        <w:ind w:right="-91"/>
        <w:jc w:val="both"/>
        <w:rPr>
          <w:rFonts w:ascii="AvantGarde Bk BT" w:hAnsi="AvantGarde Bk BT" w:cs="Arial"/>
          <w:color w:val="000000" w:themeColor="text1"/>
          <w:sz w:val="22"/>
          <w:szCs w:val="22"/>
          <w:lang w:val="es-ES"/>
        </w:rPr>
      </w:pPr>
    </w:p>
    <w:p w:rsidR="009B681B" w:rsidRPr="003901CB" w:rsidRDefault="00560B45" w:rsidP="009B681B">
      <w:pPr>
        <w:ind w:right="-91"/>
        <w:jc w:val="both"/>
        <w:rPr>
          <w:rFonts w:ascii="AvantGarde Bk BT" w:hAnsi="AvantGarde Bk BT" w:cs="Arial"/>
          <w:sz w:val="22"/>
          <w:szCs w:val="22"/>
        </w:rPr>
      </w:pPr>
      <w:r w:rsidRPr="003901CB">
        <w:rPr>
          <w:rFonts w:ascii="AvantGarde Bk BT" w:hAnsi="AvantGarde Bk BT" w:cs="Arial"/>
          <w:b/>
          <w:sz w:val="22"/>
          <w:szCs w:val="22"/>
        </w:rPr>
        <w:t>SÉPTIMO</w:t>
      </w:r>
      <w:r w:rsidR="009B681B" w:rsidRPr="003901CB">
        <w:rPr>
          <w:rFonts w:ascii="AvantGarde Bk BT" w:hAnsi="AvantGarde Bk BT" w:cs="Arial"/>
          <w:b/>
          <w:sz w:val="22"/>
          <w:szCs w:val="22"/>
        </w:rPr>
        <w:t>.</w:t>
      </w:r>
      <w:r w:rsidR="009B681B" w:rsidRPr="003901CB">
        <w:rPr>
          <w:rFonts w:ascii="AvantGarde Bk BT" w:hAnsi="AvantGarde Bk BT" w:cs="Arial"/>
          <w:sz w:val="22"/>
          <w:szCs w:val="22"/>
        </w:rPr>
        <w:t xml:space="preserve"> Las características conforme a las cuales se desahogarán las diferentes actividades previstas en el Calendario Escolar 2022-2023 para los Centros Universitarios y para el Sistema de Educación Media Superior, podrán ser modificadas por el Rector General, previo acuerdo con el Consejo de Rectores, y atendiendo a las circunstancias específicas que prevalezcan por la pandemia de Covid-19, o por algún otro supuesto que no permita la realización de dichas actividades en las fechas programadas, y conforme a lo previsto en la normatividad universitaria. </w:t>
      </w:r>
    </w:p>
    <w:p w:rsidR="009B681B" w:rsidRPr="006D32E8" w:rsidRDefault="009B681B" w:rsidP="009B681B">
      <w:pPr>
        <w:ind w:right="-91"/>
        <w:jc w:val="both"/>
        <w:rPr>
          <w:rFonts w:ascii="AvantGarde Bk BT" w:hAnsi="AvantGarde Bk BT" w:cs="Arial"/>
          <w:color w:val="0432FF"/>
          <w:sz w:val="22"/>
          <w:szCs w:val="22"/>
        </w:rPr>
      </w:pPr>
    </w:p>
    <w:p w:rsidR="009B681B" w:rsidRPr="003901CB" w:rsidRDefault="009B681B" w:rsidP="009B681B">
      <w:pPr>
        <w:ind w:right="-91"/>
        <w:jc w:val="both"/>
        <w:rPr>
          <w:rFonts w:ascii="AvantGarde Bk BT" w:hAnsi="AvantGarde Bk BT" w:cs="Arial"/>
          <w:sz w:val="22"/>
          <w:szCs w:val="22"/>
        </w:rPr>
      </w:pPr>
      <w:r w:rsidRPr="003901CB">
        <w:rPr>
          <w:rFonts w:ascii="AvantGarde Bk BT" w:hAnsi="AvantGarde Bk BT" w:cs="Arial"/>
          <w:sz w:val="22"/>
          <w:szCs w:val="22"/>
        </w:rPr>
        <w:t xml:space="preserve">Dichas modificaciones se harán del conocimiento a las Comisiones de Educación de los Centros Universitarios y el Sistema de Educación Media Superior, quienes podrán incorporar condiciones específicas para su implementación, y se informará en su momento a la comunidad universitaria, a través de comunicados oficiales. </w:t>
      </w:r>
    </w:p>
    <w:p w:rsidR="009B681B" w:rsidRPr="003901CB" w:rsidRDefault="009B681B" w:rsidP="008651C5">
      <w:pPr>
        <w:ind w:right="-91"/>
        <w:jc w:val="both"/>
        <w:rPr>
          <w:rFonts w:ascii="AvantGarde Bk BT" w:hAnsi="AvantGarde Bk BT" w:cs="Arial"/>
          <w:b/>
          <w:sz w:val="22"/>
          <w:szCs w:val="22"/>
        </w:rPr>
      </w:pPr>
    </w:p>
    <w:p w:rsidR="008651C5" w:rsidRPr="003901CB" w:rsidRDefault="006922B4" w:rsidP="008651C5">
      <w:pPr>
        <w:ind w:right="-91"/>
        <w:jc w:val="both"/>
        <w:rPr>
          <w:rFonts w:ascii="AvantGarde Bk BT" w:hAnsi="AvantGarde Bk BT" w:cs="Arial"/>
          <w:sz w:val="22"/>
          <w:szCs w:val="22"/>
          <w:lang w:val="es-ES_tradnl" w:eastAsia="es-MX"/>
        </w:rPr>
      </w:pPr>
      <w:r w:rsidRPr="003901CB">
        <w:rPr>
          <w:rFonts w:ascii="AvantGarde Bk BT" w:hAnsi="AvantGarde Bk BT" w:cs="Arial"/>
          <w:b/>
          <w:sz w:val="22"/>
          <w:szCs w:val="22"/>
        </w:rPr>
        <w:t>OCTAV</w:t>
      </w:r>
      <w:r w:rsidR="00DF7EDA" w:rsidRPr="003901CB">
        <w:rPr>
          <w:rFonts w:ascii="AvantGarde Bk BT" w:hAnsi="AvantGarde Bk BT" w:cs="Arial"/>
          <w:b/>
          <w:sz w:val="22"/>
          <w:szCs w:val="22"/>
        </w:rPr>
        <w:t>O</w:t>
      </w:r>
      <w:r w:rsidRPr="003901CB">
        <w:rPr>
          <w:rFonts w:ascii="AvantGarde Bk BT" w:hAnsi="AvantGarde Bk BT" w:cs="Arial"/>
          <w:b/>
          <w:sz w:val="22"/>
          <w:szCs w:val="22"/>
        </w:rPr>
        <w:t xml:space="preserve">. </w:t>
      </w:r>
      <w:r w:rsidR="008651C5" w:rsidRPr="003901CB">
        <w:rPr>
          <w:rFonts w:ascii="AvantGarde Bk BT" w:hAnsi="AvantGarde Bk BT" w:cs="Arial"/>
          <w:sz w:val="22"/>
          <w:szCs w:val="22"/>
          <w:lang w:val="es-ES_tradnl" w:eastAsia="es-MX"/>
        </w:rPr>
        <w:t>La suspensión programada de actividades y los días de descanso acordados con el Sindicato Único de Trabajadores de la Universidad de Guadalajara (</w:t>
      </w:r>
      <w:proofErr w:type="spellStart"/>
      <w:r w:rsidR="008651C5" w:rsidRPr="003901CB">
        <w:rPr>
          <w:rFonts w:ascii="AvantGarde Bk BT" w:hAnsi="AvantGarde Bk BT" w:cs="Arial"/>
          <w:sz w:val="22"/>
          <w:szCs w:val="22"/>
          <w:lang w:val="es-ES_tradnl" w:eastAsia="es-MX"/>
        </w:rPr>
        <w:t>SUTUdeG</w:t>
      </w:r>
      <w:proofErr w:type="spellEnd"/>
      <w:r w:rsidR="008651C5" w:rsidRPr="003901CB">
        <w:rPr>
          <w:rFonts w:ascii="AvantGarde Bk BT" w:hAnsi="AvantGarde Bk BT" w:cs="Arial"/>
          <w:sz w:val="22"/>
          <w:szCs w:val="22"/>
          <w:lang w:val="es-ES_tradnl" w:eastAsia="es-MX"/>
        </w:rPr>
        <w:t>) y el Sindicato de Trabajadores Académicos de la Universidad de Guadalajara (</w:t>
      </w:r>
      <w:proofErr w:type="spellStart"/>
      <w:r w:rsidR="008651C5" w:rsidRPr="003901CB">
        <w:rPr>
          <w:rFonts w:ascii="AvantGarde Bk BT" w:hAnsi="AvantGarde Bk BT" w:cs="Arial"/>
          <w:sz w:val="22"/>
          <w:szCs w:val="22"/>
          <w:lang w:val="es-ES_tradnl" w:eastAsia="es-MX"/>
        </w:rPr>
        <w:t>STAUdeG</w:t>
      </w:r>
      <w:proofErr w:type="spellEnd"/>
      <w:r w:rsidR="008651C5" w:rsidRPr="003901CB">
        <w:rPr>
          <w:rFonts w:ascii="AvantGarde Bk BT" w:hAnsi="AvantGarde Bk BT" w:cs="Arial"/>
          <w:sz w:val="22"/>
          <w:szCs w:val="22"/>
          <w:lang w:val="es-ES_tradnl" w:eastAsia="es-MX"/>
        </w:rPr>
        <w:t xml:space="preserve">), se publicarán mediante circulares emitidas por la Secretaría General y serán aplicables a los Centros Universitarios, al Sistema de Educación Media Superior (SEMS), al Sistema de Universidad Virtual (SUV) y a la Administración General de la Universidad de Guadalajara. </w:t>
      </w:r>
    </w:p>
    <w:p w:rsidR="008651C5" w:rsidRPr="003901CB" w:rsidRDefault="008651C5" w:rsidP="008651C5">
      <w:pPr>
        <w:ind w:right="-91"/>
        <w:jc w:val="both"/>
        <w:rPr>
          <w:rFonts w:ascii="AvantGarde Bk BT" w:hAnsi="AvantGarde Bk BT" w:cs="Arial"/>
          <w:sz w:val="22"/>
          <w:szCs w:val="22"/>
          <w:lang w:val="es-ES_tradnl" w:eastAsia="es-MX"/>
        </w:rPr>
      </w:pPr>
    </w:p>
    <w:p w:rsidR="008651C5" w:rsidRPr="003901CB" w:rsidRDefault="008651C5" w:rsidP="008651C5">
      <w:pPr>
        <w:ind w:right="-91"/>
        <w:jc w:val="both"/>
        <w:rPr>
          <w:rFonts w:ascii="AvantGarde Bk BT" w:hAnsi="AvantGarde Bk BT" w:cs="Arial"/>
          <w:sz w:val="22"/>
          <w:szCs w:val="22"/>
          <w:lang w:val="es-ES_tradnl" w:eastAsia="es-MX"/>
        </w:rPr>
      </w:pPr>
      <w:r w:rsidRPr="003901CB">
        <w:rPr>
          <w:rFonts w:ascii="AvantGarde Bk BT" w:hAnsi="AvantGarde Bk BT" w:cs="Arial"/>
          <w:sz w:val="22"/>
          <w:szCs w:val="22"/>
          <w:lang w:val="es-ES_tradnl" w:eastAsia="es-MX"/>
        </w:rPr>
        <w:t>Para el Calendario Escolar correspondiente al período</w:t>
      </w:r>
      <w:r w:rsidR="00BF4304" w:rsidRPr="003901CB">
        <w:rPr>
          <w:rFonts w:ascii="AvantGarde Bk BT" w:hAnsi="AvantGarde Bk BT" w:cs="Arial"/>
          <w:sz w:val="22"/>
          <w:szCs w:val="22"/>
          <w:lang w:val="es-ES_tradnl" w:eastAsia="es-MX"/>
        </w:rPr>
        <w:t xml:space="preserve"> </w:t>
      </w:r>
      <w:r w:rsidR="00BF4304" w:rsidRPr="003901CB">
        <w:rPr>
          <w:rFonts w:ascii="AvantGarde Bk BT" w:hAnsi="AvantGarde Bk BT" w:cs="Arial"/>
          <w:sz w:val="22"/>
          <w:szCs w:val="22"/>
          <w:lang w:val="es-ES"/>
        </w:rPr>
        <w:t>2022-2023</w:t>
      </w:r>
      <w:r w:rsidRPr="003901CB">
        <w:rPr>
          <w:rFonts w:ascii="AvantGarde Bk BT" w:hAnsi="AvantGarde Bk BT" w:cs="Arial"/>
          <w:sz w:val="22"/>
          <w:szCs w:val="22"/>
          <w:lang w:val="es-ES_tradnl" w:eastAsia="es-MX"/>
        </w:rPr>
        <w:t>, la suspensión programada de actividades es la siguiente:</w:t>
      </w: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3901CB" w:rsidRPr="003901CB" w:rsidTr="001417FA">
        <w:trPr>
          <w:trHeight w:val="490"/>
        </w:trPr>
        <w:tc>
          <w:tcPr>
            <w:tcW w:w="9498" w:type="dxa"/>
            <w:gridSpan w:val="2"/>
            <w:tcBorders>
              <w:top w:val="nil"/>
              <w:left w:val="nil"/>
              <w:bottom w:val="nil"/>
              <w:right w:val="nil"/>
            </w:tcBorders>
            <w:shd w:val="clear" w:color="auto" w:fill="auto"/>
            <w:noWrap/>
            <w:vAlign w:val="bottom"/>
            <w:hideMark/>
          </w:tcPr>
          <w:p w:rsidR="008651C5" w:rsidRPr="003901CB" w:rsidRDefault="008651C5" w:rsidP="001417FA">
            <w:pPr>
              <w:jc w:val="center"/>
              <w:rPr>
                <w:rFonts w:ascii="AvantGarde Bk BT" w:hAnsi="AvantGarde Bk BT"/>
                <w:b/>
                <w:bCs/>
                <w:sz w:val="22"/>
                <w:szCs w:val="22"/>
                <w:lang w:eastAsia="es-MX"/>
              </w:rPr>
            </w:pPr>
            <w:r w:rsidRPr="003901CB">
              <w:rPr>
                <w:rFonts w:ascii="AvantGarde Bk BT" w:hAnsi="AvantGarde Bk BT"/>
                <w:b/>
                <w:bCs/>
                <w:sz w:val="22"/>
                <w:szCs w:val="22"/>
                <w:lang w:eastAsia="es-MX"/>
              </w:rPr>
              <w:t>SUSPENSIÓN PROGRAMADA DE ACTIVIDADES</w:t>
            </w:r>
          </w:p>
        </w:tc>
      </w:tr>
      <w:tr w:rsidR="003901CB" w:rsidRPr="003901CB" w:rsidTr="001417FA">
        <w:trPr>
          <w:trHeight w:val="45"/>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1C5" w:rsidRPr="003901CB" w:rsidRDefault="008651C5" w:rsidP="001417FA">
            <w:pPr>
              <w:spacing w:before="60" w:after="60"/>
              <w:jc w:val="center"/>
              <w:rPr>
                <w:rFonts w:ascii="AvantGarde Bk BT" w:hAnsi="AvantGarde Bk BT"/>
                <w:sz w:val="22"/>
                <w:szCs w:val="22"/>
                <w:lang w:eastAsia="es-MX"/>
              </w:rPr>
            </w:pPr>
            <w:r w:rsidRPr="003901CB">
              <w:rPr>
                <w:rFonts w:ascii="AvantGarde Bk BT" w:hAnsi="AvantGarde Bk BT"/>
                <w:sz w:val="22"/>
                <w:szCs w:val="22"/>
                <w:lang w:eastAsia="es-MX"/>
              </w:rPr>
              <w:t>Vacaciones de Primavera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8651C5" w:rsidRPr="00D45485" w:rsidRDefault="008651C5" w:rsidP="001417FA">
            <w:pPr>
              <w:spacing w:before="60" w:after="60"/>
              <w:jc w:val="center"/>
              <w:rPr>
                <w:rFonts w:ascii="AvantGarde Bk BT" w:hAnsi="AvantGarde Bk BT"/>
                <w:sz w:val="22"/>
                <w:szCs w:val="22"/>
                <w:lang w:eastAsia="es-MX"/>
              </w:rPr>
            </w:pPr>
            <w:r w:rsidRPr="00D45485">
              <w:rPr>
                <w:rFonts w:ascii="AvantGarde Bk BT" w:hAnsi="AvantGarde Bk BT"/>
                <w:sz w:val="22"/>
                <w:szCs w:val="22"/>
                <w:lang w:eastAsia="es-MX"/>
              </w:rPr>
              <w:t>Lunes 11 al domingo 24 de abril de 2022</w:t>
            </w:r>
          </w:p>
        </w:tc>
      </w:tr>
      <w:tr w:rsidR="003901CB" w:rsidRPr="003901CB" w:rsidTr="001417FA">
        <w:trPr>
          <w:trHeight w:val="169"/>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8651C5" w:rsidRPr="003901CB" w:rsidRDefault="008651C5" w:rsidP="001417FA">
            <w:pPr>
              <w:spacing w:before="60" w:after="60"/>
              <w:jc w:val="center"/>
              <w:rPr>
                <w:rFonts w:ascii="AvantGarde Bk BT" w:hAnsi="AvantGarde Bk BT"/>
                <w:sz w:val="22"/>
                <w:szCs w:val="22"/>
                <w:lang w:eastAsia="es-MX"/>
              </w:rPr>
            </w:pPr>
            <w:r w:rsidRPr="003901CB">
              <w:rPr>
                <w:rFonts w:ascii="AvantGarde Bk BT" w:hAnsi="AvantGarde Bk BT"/>
                <w:sz w:val="22"/>
                <w:szCs w:val="22"/>
                <w:lang w:eastAsia="es-MX"/>
              </w:rPr>
              <w:t>Vacaciones de Verano</w:t>
            </w:r>
          </w:p>
        </w:tc>
        <w:tc>
          <w:tcPr>
            <w:tcW w:w="3969" w:type="dxa"/>
            <w:tcBorders>
              <w:top w:val="nil"/>
              <w:left w:val="nil"/>
              <w:bottom w:val="single" w:sz="4" w:space="0" w:color="auto"/>
              <w:right w:val="single" w:sz="4" w:space="0" w:color="auto"/>
            </w:tcBorders>
            <w:shd w:val="clear" w:color="auto" w:fill="auto"/>
            <w:noWrap/>
            <w:vAlign w:val="center"/>
            <w:hideMark/>
          </w:tcPr>
          <w:p w:rsidR="008651C5" w:rsidRPr="00D45485" w:rsidRDefault="008651C5" w:rsidP="006453B4">
            <w:pPr>
              <w:spacing w:before="60" w:after="60"/>
              <w:jc w:val="center"/>
              <w:rPr>
                <w:rFonts w:ascii="AvantGarde Bk BT" w:hAnsi="AvantGarde Bk BT"/>
                <w:sz w:val="22"/>
                <w:szCs w:val="22"/>
                <w:lang w:eastAsia="es-MX"/>
              </w:rPr>
            </w:pPr>
            <w:r w:rsidRPr="00D45485">
              <w:rPr>
                <w:rFonts w:ascii="AvantGarde Bk BT" w:hAnsi="AvantGarde Bk BT"/>
                <w:sz w:val="22"/>
                <w:szCs w:val="22"/>
                <w:lang w:eastAsia="es-MX"/>
              </w:rPr>
              <w:t xml:space="preserve">Jueves </w:t>
            </w:r>
            <w:r w:rsidR="006453B4" w:rsidRPr="00D45485">
              <w:rPr>
                <w:rFonts w:ascii="AvantGarde Bk BT" w:hAnsi="AvantGarde Bk BT"/>
                <w:sz w:val="22"/>
                <w:szCs w:val="22"/>
                <w:lang w:eastAsia="es-MX"/>
              </w:rPr>
              <w:t>14 de julio al lunes 01</w:t>
            </w:r>
            <w:r w:rsidRPr="00D45485">
              <w:rPr>
                <w:rFonts w:ascii="AvantGarde Bk BT" w:hAnsi="AvantGarde Bk BT"/>
                <w:sz w:val="22"/>
                <w:szCs w:val="22"/>
                <w:lang w:eastAsia="es-MX"/>
              </w:rPr>
              <w:t xml:space="preserve"> de agosto de 2022</w:t>
            </w:r>
          </w:p>
        </w:tc>
      </w:tr>
      <w:tr w:rsidR="003901CB" w:rsidRPr="003901CB" w:rsidTr="001417FA">
        <w:trPr>
          <w:trHeight w:val="333"/>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8651C5" w:rsidRPr="003901CB" w:rsidRDefault="008651C5" w:rsidP="001417FA">
            <w:pPr>
              <w:spacing w:before="60" w:after="60"/>
              <w:jc w:val="center"/>
              <w:rPr>
                <w:rFonts w:ascii="AvantGarde Bk BT" w:hAnsi="AvantGarde Bk BT"/>
                <w:sz w:val="22"/>
                <w:szCs w:val="22"/>
                <w:lang w:eastAsia="es-MX"/>
              </w:rPr>
            </w:pPr>
            <w:r w:rsidRPr="003901CB">
              <w:rPr>
                <w:rFonts w:ascii="AvantGarde Bk BT" w:hAnsi="AvantGarde Bk BT"/>
                <w:sz w:val="22"/>
                <w:szCs w:val="22"/>
                <w:lang w:eastAsia="es-MX"/>
              </w:rPr>
              <w:t>Vacaciones de Invierno</w:t>
            </w:r>
          </w:p>
        </w:tc>
        <w:tc>
          <w:tcPr>
            <w:tcW w:w="3969" w:type="dxa"/>
            <w:tcBorders>
              <w:top w:val="nil"/>
              <w:left w:val="nil"/>
              <w:bottom w:val="single" w:sz="4" w:space="0" w:color="auto"/>
              <w:right w:val="single" w:sz="4" w:space="0" w:color="auto"/>
            </w:tcBorders>
            <w:shd w:val="clear" w:color="auto" w:fill="auto"/>
            <w:noWrap/>
            <w:vAlign w:val="center"/>
            <w:hideMark/>
          </w:tcPr>
          <w:p w:rsidR="008651C5" w:rsidRPr="003901CB" w:rsidRDefault="008651C5" w:rsidP="001417FA">
            <w:pPr>
              <w:spacing w:before="60" w:after="60"/>
              <w:jc w:val="center"/>
              <w:rPr>
                <w:rFonts w:ascii="AvantGarde Bk BT" w:hAnsi="AvantGarde Bk BT"/>
                <w:sz w:val="22"/>
                <w:szCs w:val="22"/>
                <w:lang w:eastAsia="es-MX"/>
              </w:rPr>
            </w:pPr>
            <w:r w:rsidRPr="003901CB">
              <w:rPr>
                <w:rFonts w:ascii="AvantGarde Bk BT" w:hAnsi="AvantGarde Bk BT"/>
                <w:sz w:val="22"/>
                <w:szCs w:val="22"/>
                <w:lang w:eastAsia="es-MX"/>
              </w:rPr>
              <w:t>Sábado 17 de diciembre de 2022 al miércoles 04 de enero de 2023</w:t>
            </w:r>
          </w:p>
        </w:tc>
      </w:tr>
    </w:tbl>
    <w:p w:rsidR="009927BE" w:rsidRDefault="009927BE" w:rsidP="009927BE">
      <w:pPr>
        <w:ind w:right="-91"/>
        <w:jc w:val="both"/>
        <w:rPr>
          <w:rFonts w:ascii="AvantGarde Bk BT" w:hAnsi="AvantGarde Bk BT" w:cs="Arial"/>
          <w:color w:val="0000FF"/>
          <w:sz w:val="22"/>
          <w:szCs w:val="22"/>
          <w:lang w:val="es-ES_tradnl" w:eastAsia="es-MX"/>
        </w:rPr>
      </w:pPr>
    </w:p>
    <w:p w:rsidR="00790C3A" w:rsidRDefault="00DF7EDA" w:rsidP="009927BE">
      <w:pPr>
        <w:ind w:right="-91"/>
        <w:jc w:val="both"/>
        <w:rPr>
          <w:rFonts w:ascii="AvantGarde Bk BT" w:hAnsi="AvantGarde Bk BT" w:cs="Arial"/>
          <w:color w:val="000000" w:themeColor="text1"/>
          <w:sz w:val="22"/>
          <w:szCs w:val="22"/>
        </w:rPr>
      </w:pPr>
      <w:r w:rsidRPr="003901CB">
        <w:rPr>
          <w:rFonts w:ascii="AvantGarde Bk BT" w:hAnsi="AvantGarde Bk BT" w:cs="Arial"/>
          <w:b/>
          <w:bCs/>
          <w:sz w:val="22"/>
          <w:szCs w:val="22"/>
        </w:rPr>
        <w:lastRenderedPageBreak/>
        <w:t>NOVENO</w:t>
      </w:r>
      <w:r w:rsidR="0088036C" w:rsidRPr="003901CB">
        <w:rPr>
          <w:rFonts w:ascii="AvantGarde Bk BT" w:hAnsi="AvantGarde Bk BT" w:cs="Arial"/>
          <w:b/>
          <w:sz w:val="22"/>
          <w:szCs w:val="22"/>
        </w:rPr>
        <w:t>.</w:t>
      </w:r>
      <w:r w:rsidR="0088036C" w:rsidRPr="003901CB">
        <w:rPr>
          <w:rFonts w:ascii="AvantGarde Bk BT" w:hAnsi="AvantGarde Bk BT" w:cs="Arial"/>
          <w:sz w:val="22"/>
          <w:szCs w:val="22"/>
        </w:rPr>
        <w:t xml:space="preserve"> </w:t>
      </w:r>
      <w:r w:rsidR="00790C3A" w:rsidRPr="00257398">
        <w:rPr>
          <w:rFonts w:ascii="AvantGarde Bk BT" w:hAnsi="AvantGarde Bk BT" w:cs="Arial"/>
          <w:color w:val="000000" w:themeColor="text1"/>
          <w:sz w:val="22"/>
          <w:szCs w:val="22"/>
        </w:rPr>
        <w:t xml:space="preserve">Notifíquese el presente dictamen a las instancias respectivas y a las </w:t>
      </w:r>
      <w:r w:rsidR="00790C3A" w:rsidRPr="009927BE">
        <w:rPr>
          <w:rFonts w:ascii="AvantGarde Bk BT" w:hAnsi="AvantGarde Bk BT" w:cs="Arial"/>
          <w:color w:val="000000" w:themeColor="text1"/>
          <w:sz w:val="22"/>
          <w:szCs w:val="22"/>
          <w:lang w:val="es-ES"/>
        </w:rPr>
        <w:t>demás</w:t>
      </w:r>
      <w:r w:rsidR="00790C3A" w:rsidRPr="00257398">
        <w:rPr>
          <w:rFonts w:ascii="AvantGarde Bk BT" w:hAnsi="AvantGarde Bk BT" w:cs="Arial"/>
          <w:color w:val="000000" w:themeColor="text1"/>
          <w:sz w:val="22"/>
          <w:szCs w:val="22"/>
        </w:rPr>
        <w:t xml:space="preserve"> autoridades universitarias competentes.</w:t>
      </w:r>
    </w:p>
    <w:p w:rsidR="002C0AEC" w:rsidRDefault="002C0AEC" w:rsidP="009927BE">
      <w:pPr>
        <w:ind w:right="-91"/>
        <w:jc w:val="both"/>
        <w:rPr>
          <w:rFonts w:ascii="AvantGarde Bk BT" w:hAnsi="AvantGarde Bk BT" w:cs="Arial"/>
          <w:color w:val="000000" w:themeColor="text1"/>
          <w:sz w:val="22"/>
          <w:szCs w:val="22"/>
        </w:rPr>
      </w:pPr>
    </w:p>
    <w:p w:rsidR="00790C3A" w:rsidRDefault="00A16F5E" w:rsidP="00790C3A">
      <w:pPr>
        <w:jc w:val="both"/>
        <w:rPr>
          <w:rFonts w:ascii="AvantGarde Bk BT" w:hAnsi="AvantGarde Bk BT"/>
          <w:color w:val="000000" w:themeColor="text1"/>
          <w:sz w:val="22"/>
          <w:szCs w:val="22"/>
          <w:lang w:val="es-ES_tradnl"/>
        </w:rPr>
      </w:pPr>
      <w:r w:rsidRPr="003901CB">
        <w:rPr>
          <w:rFonts w:ascii="AvantGarde Bk BT" w:hAnsi="AvantGarde Bk BT" w:cs="Arial"/>
          <w:b/>
          <w:bCs/>
          <w:sz w:val="22"/>
          <w:szCs w:val="22"/>
        </w:rPr>
        <w:t>DÉCIMO</w:t>
      </w:r>
      <w:r w:rsidR="0088036C" w:rsidRPr="003901CB">
        <w:rPr>
          <w:rFonts w:ascii="AvantGarde Bk BT" w:hAnsi="AvantGarde Bk BT" w:cs="Arial"/>
          <w:b/>
          <w:bCs/>
          <w:sz w:val="22"/>
          <w:szCs w:val="22"/>
        </w:rPr>
        <w:t>.</w:t>
      </w:r>
      <w:r w:rsidR="00790C3A" w:rsidRPr="003901CB">
        <w:rPr>
          <w:rFonts w:ascii="AvantGarde Bk BT" w:hAnsi="AvantGarde Bk BT" w:cs="Arial"/>
          <w:sz w:val="22"/>
          <w:szCs w:val="22"/>
        </w:rPr>
        <w:t xml:space="preserve"> </w:t>
      </w:r>
      <w:r w:rsidR="00790C3A" w:rsidRPr="00257398">
        <w:rPr>
          <w:rFonts w:ascii="AvantGarde Bk BT" w:hAnsi="AvantGarde Bk BT"/>
          <w:color w:val="000000" w:themeColor="text1"/>
          <w:sz w:val="22"/>
          <w:szCs w:val="22"/>
          <w:lang w:val="es-ES_tradnl"/>
        </w:rPr>
        <w:t>De conformidad a lo dispuesto en el último párrafo del artículo 35 de la Ley Orgánica, y en virtud de la necesidad de publicar el calendario escolar 20</w:t>
      </w:r>
      <w:r w:rsidR="00684926" w:rsidRPr="00257398">
        <w:rPr>
          <w:rFonts w:ascii="AvantGarde Bk BT" w:hAnsi="AvantGarde Bk BT"/>
          <w:color w:val="000000" w:themeColor="text1"/>
          <w:sz w:val="22"/>
          <w:szCs w:val="22"/>
          <w:lang w:val="es-ES_tradnl"/>
        </w:rPr>
        <w:t>22</w:t>
      </w:r>
      <w:r w:rsidR="00790C3A" w:rsidRPr="00257398">
        <w:rPr>
          <w:rFonts w:ascii="AvantGarde Bk BT" w:hAnsi="AvantGarde Bk BT"/>
          <w:color w:val="000000" w:themeColor="text1"/>
          <w:sz w:val="22"/>
          <w:szCs w:val="22"/>
          <w:lang w:val="es-ES_tradnl"/>
        </w:rPr>
        <w:t>-20</w:t>
      </w:r>
      <w:r w:rsidR="00646683" w:rsidRPr="00257398">
        <w:rPr>
          <w:rFonts w:ascii="AvantGarde Bk BT" w:hAnsi="AvantGarde Bk BT"/>
          <w:color w:val="000000" w:themeColor="text1"/>
          <w:sz w:val="22"/>
          <w:szCs w:val="22"/>
          <w:lang w:val="es-ES_tradnl"/>
        </w:rPr>
        <w:t>2</w:t>
      </w:r>
      <w:r w:rsidR="00684926" w:rsidRPr="00257398">
        <w:rPr>
          <w:rFonts w:ascii="AvantGarde Bk BT" w:hAnsi="AvantGarde Bk BT"/>
          <w:color w:val="000000" w:themeColor="text1"/>
          <w:sz w:val="22"/>
          <w:szCs w:val="22"/>
          <w:lang w:val="es-ES_tradnl"/>
        </w:rPr>
        <w:t>3</w:t>
      </w:r>
      <w:r w:rsidR="00790C3A" w:rsidRPr="00774225">
        <w:rPr>
          <w:rFonts w:ascii="AvantGarde Bk BT" w:hAnsi="AvantGarde Bk BT"/>
          <w:color w:val="FF0000"/>
          <w:sz w:val="22"/>
          <w:szCs w:val="22"/>
          <w:lang w:val="es-ES_tradnl"/>
        </w:rPr>
        <w:t xml:space="preserve"> </w:t>
      </w:r>
      <w:r w:rsidR="00790C3A" w:rsidRPr="00257398">
        <w:rPr>
          <w:rFonts w:ascii="AvantGarde Bk BT" w:hAnsi="AvantGarde Bk BT"/>
          <w:color w:val="000000" w:themeColor="text1"/>
          <w:sz w:val="22"/>
          <w:szCs w:val="22"/>
          <w:lang w:val="es-ES_tradnl"/>
        </w:rPr>
        <w:t xml:space="preserve">solicítese al C. Rector General resuelva provisionalmente </w:t>
      </w:r>
      <w:r w:rsidR="00DE1824" w:rsidRPr="00257398">
        <w:rPr>
          <w:rFonts w:ascii="AvantGarde Bk BT" w:hAnsi="AvantGarde Bk BT"/>
          <w:color w:val="000000" w:themeColor="text1"/>
          <w:sz w:val="22"/>
          <w:szCs w:val="22"/>
          <w:lang w:val="es-ES_tradnl"/>
        </w:rPr>
        <w:t>el</w:t>
      </w:r>
      <w:r w:rsidR="00790C3A" w:rsidRPr="00257398">
        <w:rPr>
          <w:rFonts w:ascii="AvantGarde Bk BT" w:hAnsi="AvantGarde Bk BT"/>
          <w:color w:val="000000" w:themeColor="text1"/>
          <w:sz w:val="22"/>
          <w:szCs w:val="22"/>
          <w:lang w:val="es-ES_tradnl"/>
        </w:rPr>
        <w:t xml:space="preserve"> presente </w:t>
      </w:r>
      <w:r w:rsidR="00DE1824" w:rsidRPr="00257398">
        <w:rPr>
          <w:rFonts w:ascii="AvantGarde Bk BT" w:hAnsi="AvantGarde Bk BT"/>
          <w:color w:val="000000" w:themeColor="text1"/>
          <w:sz w:val="22"/>
          <w:szCs w:val="22"/>
          <w:lang w:val="es-ES_tradnl"/>
        </w:rPr>
        <w:t>dictamen</w:t>
      </w:r>
      <w:r w:rsidR="00790C3A" w:rsidRPr="00257398">
        <w:rPr>
          <w:rFonts w:ascii="AvantGarde Bk BT" w:hAnsi="AvantGarde Bk BT"/>
          <w:color w:val="000000" w:themeColor="text1"/>
          <w:sz w:val="22"/>
          <w:szCs w:val="22"/>
          <w:lang w:val="es-ES_tradnl"/>
        </w:rPr>
        <w:t xml:space="preserve">, en tanto </w:t>
      </w:r>
      <w:r w:rsidR="00DE1824" w:rsidRPr="00257398">
        <w:rPr>
          <w:rFonts w:ascii="AvantGarde Bk BT" w:hAnsi="AvantGarde Bk BT"/>
          <w:color w:val="000000" w:themeColor="text1"/>
          <w:sz w:val="22"/>
          <w:szCs w:val="22"/>
          <w:lang w:val="es-ES_tradnl"/>
        </w:rPr>
        <w:t xml:space="preserve">el mismo se pone a consideración y es </w:t>
      </w:r>
      <w:r w:rsidR="0061400A" w:rsidRPr="00257398">
        <w:rPr>
          <w:rFonts w:ascii="AvantGarde Bk BT" w:hAnsi="AvantGarde Bk BT"/>
          <w:color w:val="000000" w:themeColor="text1"/>
          <w:sz w:val="22"/>
          <w:szCs w:val="22"/>
          <w:lang w:val="es-ES_tradnl"/>
        </w:rPr>
        <w:t xml:space="preserve">resuelto </w:t>
      </w:r>
      <w:r w:rsidR="00DE1824" w:rsidRPr="00257398">
        <w:rPr>
          <w:rFonts w:ascii="AvantGarde Bk BT" w:hAnsi="AvantGarde Bk BT"/>
          <w:color w:val="000000" w:themeColor="text1"/>
          <w:sz w:val="22"/>
          <w:szCs w:val="22"/>
          <w:lang w:val="es-ES_tradnl"/>
        </w:rPr>
        <w:t xml:space="preserve">de manera definitiva por </w:t>
      </w:r>
      <w:r w:rsidR="00790C3A" w:rsidRPr="00257398">
        <w:rPr>
          <w:rFonts w:ascii="AvantGarde Bk BT" w:hAnsi="AvantGarde Bk BT"/>
          <w:color w:val="000000" w:themeColor="text1"/>
          <w:sz w:val="22"/>
          <w:szCs w:val="22"/>
          <w:lang w:val="es-ES_tradnl"/>
        </w:rPr>
        <w:t>el pleno del H. Consejo General Universitario.</w:t>
      </w:r>
    </w:p>
    <w:p w:rsidR="003901CB" w:rsidRDefault="003901CB" w:rsidP="00790C3A">
      <w:pPr>
        <w:jc w:val="both"/>
        <w:rPr>
          <w:rFonts w:ascii="AvantGarde Bk BT" w:hAnsi="AvantGarde Bk BT"/>
          <w:color w:val="000000" w:themeColor="text1"/>
          <w:sz w:val="22"/>
          <w:szCs w:val="22"/>
          <w:lang w:val="es-ES_tradnl"/>
        </w:rPr>
      </w:pPr>
    </w:p>
    <w:p w:rsidR="00790C3A" w:rsidRPr="00257398" w:rsidRDefault="00790C3A" w:rsidP="00790C3A">
      <w:pPr>
        <w:pStyle w:val="Sangra2detindependiente"/>
        <w:spacing w:after="0" w:line="240" w:lineRule="auto"/>
        <w:ind w:left="0"/>
        <w:jc w:val="center"/>
        <w:rPr>
          <w:rFonts w:ascii="AvantGarde Bk BT" w:hAnsi="AvantGarde Bk BT" w:cs="Arial"/>
          <w:color w:val="000000" w:themeColor="text1"/>
          <w:sz w:val="22"/>
          <w:szCs w:val="22"/>
          <w:lang w:val="pt-BR"/>
        </w:rPr>
      </w:pPr>
      <w:r w:rsidRPr="00257398">
        <w:rPr>
          <w:rFonts w:ascii="AvantGarde Bk BT" w:hAnsi="AvantGarde Bk BT" w:cs="Arial"/>
          <w:color w:val="000000" w:themeColor="text1"/>
          <w:sz w:val="22"/>
          <w:szCs w:val="22"/>
          <w:lang w:val="pt-BR"/>
        </w:rPr>
        <w:t xml:space="preserve">A t e </w:t>
      </w:r>
      <w:proofErr w:type="gramStart"/>
      <w:r w:rsidRPr="00257398">
        <w:rPr>
          <w:rFonts w:ascii="AvantGarde Bk BT" w:hAnsi="AvantGarde Bk BT" w:cs="Arial"/>
          <w:color w:val="000000" w:themeColor="text1"/>
          <w:sz w:val="22"/>
          <w:szCs w:val="22"/>
          <w:lang w:val="pt-BR"/>
        </w:rPr>
        <w:t>n</w:t>
      </w:r>
      <w:proofErr w:type="gramEnd"/>
      <w:r w:rsidRPr="00257398">
        <w:rPr>
          <w:rFonts w:ascii="AvantGarde Bk BT" w:hAnsi="AvantGarde Bk BT" w:cs="Arial"/>
          <w:color w:val="000000" w:themeColor="text1"/>
          <w:sz w:val="22"/>
          <w:szCs w:val="22"/>
          <w:lang w:val="pt-BR"/>
        </w:rPr>
        <w:t xml:space="preserve"> t a m e n t e</w:t>
      </w:r>
    </w:p>
    <w:p w:rsidR="00790C3A" w:rsidRPr="00257398" w:rsidRDefault="00790C3A" w:rsidP="00790C3A">
      <w:pPr>
        <w:jc w:val="center"/>
        <w:rPr>
          <w:rFonts w:ascii="AvantGarde Bk BT" w:hAnsi="AvantGarde Bk BT" w:cs="Arial"/>
          <w:b/>
          <w:color w:val="000000" w:themeColor="text1"/>
          <w:sz w:val="22"/>
          <w:szCs w:val="22"/>
        </w:rPr>
      </w:pPr>
      <w:r w:rsidRPr="00257398">
        <w:rPr>
          <w:rFonts w:ascii="AvantGarde Bk BT" w:hAnsi="AvantGarde Bk BT" w:cs="Arial"/>
          <w:b/>
          <w:color w:val="000000" w:themeColor="text1"/>
          <w:sz w:val="22"/>
          <w:szCs w:val="22"/>
        </w:rPr>
        <w:t>"PIENSA Y TRABAJA"</w:t>
      </w:r>
    </w:p>
    <w:p w:rsidR="000674E5" w:rsidRPr="00257398" w:rsidRDefault="000674E5" w:rsidP="00790C3A">
      <w:pPr>
        <w:jc w:val="center"/>
        <w:rPr>
          <w:rFonts w:ascii="AvantGarde Bk BT" w:hAnsi="AvantGarde Bk BT" w:cs="Arial"/>
          <w:b/>
          <w:color w:val="000000" w:themeColor="text1"/>
          <w:sz w:val="22"/>
          <w:szCs w:val="22"/>
        </w:rPr>
      </w:pPr>
      <w:r w:rsidRPr="00257398">
        <w:rPr>
          <w:rFonts w:ascii="AvantGarde Bk BT" w:hAnsi="AvantGarde Bk BT" w:cs="Arial"/>
          <w:b/>
          <w:color w:val="000000" w:themeColor="text1"/>
          <w:sz w:val="22"/>
          <w:szCs w:val="22"/>
        </w:rPr>
        <w:t>“Año del legado de Fray Antonio Alcalde en Guadalajara”</w:t>
      </w:r>
    </w:p>
    <w:p w:rsidR="00790C3A" w:rsidRPr="00257398" w:rsidRDefault="00790C3A" w:rsidP="00790C3A">
      <w:pPr>
        <w:jc w:val="center"/>
        <w:rPr>
          <w:rFonts w:ascii="AvantGarde Bk BT" w:hAnsi="AvantGarde Bk BT" w:cs="Arial"/>
          <w:color w:val="000000" w:themeColor="text1"/>
          <w:sz w:val="22"/>
          <w:szCs w:val="22"/>
        </w:rPr>
      </w:pPr>
      <w:r w:rsidRPr="00257398">
        <w:rPr>
          <w:rFonts w:ascii="AvantGarde Bk BT" w:hAnsi="AvantGarde Bk BT" w:cs="Arial"/>
          <w:color w:val="000000" w:themeColor="text1"/>
          <w:sz w:val="22"/>
          <w:szCs w:val="22"/>
        </w:rPr>
        <w:t xml:space="preserve">Guadalajara, Jal., </w:t>
      </w:r>
      <w:r w:rsidR="00BD5D05" w:rsidRPr="00BD5D05">
        <w:rPr>
          <w:rFonts w:ascii="AvantGarde Bk BT" w:hAnsi="AvantGarde Bk BT" w:cs="Arial"/>
          <w:color w:val="000000" w:themeColor="text1"/>
          <w:sz w:val="22"/>
          <w:szCs w:val="22"/>
        </w:rPr>
        <w:t>16</w:t>
      </w:r>
      <w:r w:rsidR="00E86479" w:rsidRPr="00BD5D05">
        <w:rPr>
          <w:rFonts w:ascii="AvantGarde Bk BT" w:hAnsi="AvantGarde Bk BT" w:cs="Arial"/>
          <w:color w:val="000000" w:themeColor="text1"/>
          <w:sz w:val="22"/>
          <w:szCs w:val="22"/>
        </w:rPr>
        <w:t xml:space="preserve"> de jul</w:t>
      </w:r>
      <w:r w:rsidR="00257398" w:rsidRPr="00BD5D05">
        <w:rPr>
          <w:rFonts w:ascii="AvantGarde Bk BT" w:hAnsi="AvantGarde Bk BT" w:cs="Arial"/>
          <w:color w:val="000000" w:themeColor="text1"/>
          <w:sz w:val="22"/>
          <w:szCs w:val="22"/>
        </w:rPr>
        <w:t>io de 2021</w:t>
      </w:r>
    </w:p>
    <w:p w:rsidR="00790C3A" w:rsidRPr="00257398" w:rsidRDefault="00790C3A" w:rsidP="00790C3A">
      <w:pPr>
        <w:jc w:val="center"/>
        <w:rPr>
          <w:rFonts w:ascii="AvantGarde Bk BT" w:hAnsi="AvantGarde Bk BT" w:cs="Arial"/>
          <w:color w:val="000000" w:themeColor="text1"/>
          <w:sz w:val="22"/>
          <w:szCs w:val="22"/>
        </w:rPr>
      </w:pPr>
      <w:r w:rsidRPr="00257398">
        <w:rPr>
          <w:rFonts w:ascii="AvantGarde Bk BT" w:hAnsi="AvantGarde Bk BT" w:cs="Arial"/>
          <w:color w:val="000000" w:themeColor="text1"/>
          <w:sz w:val="22"/>
          <w:szCs w:val="22"/>
        </w:rPr>
        <w:t>Comisión Permanente de Educación</w:t>
      </w:r>
    </w:p>
    <w:p w:rsidR="00790C3A" w:rsidRPr="00257398" w:rsidRDefault="00790C3A" w:rsidP="00790C3A">
      <w:pPr>
        <w:jc w:val="center"/>
        <w:rPr>
          <w:rFonts w:ascii="AvantGarde Bk BT" w:hAnsi="AvantGarde Bk BT"/>
          <w:b/>
          <w:bCs/>
          <w:color w:val="000000" w:themeColor="text1"/>
          <w:sz w:val="22"/>
          <w:szCs w:val="22"/>
        </w:rPr>
      </w:pPr>
    </w:p>
    <w:p w:rsidR="00790C3A" w:rsidRPr="00257398" w:rsidRDefault="00790C3A" w:rsidP="00790C3A">
      <w:pPr>
        <w:jc w:val="center"/>
        <w:rPr>
          <w:rFonts w:ascii="AvantGarde Bk BT" w:hAnsi="AvantGarde Bk BT"/>
          <w:b/>
          <w:bCs/>
          <w:color w:val="000000" w:themeColor="text1"/>
          <w:sz w:val="22"/>
          <w:szCs w:val="22"/>
        </w:rPr>
      </w:pPr>
    </w:p>
    <w:p w:rsidR="00790C3A" w:rsidRPr="00257398" w:rsidRDefault="00790C3A" w:rsidP="00790C3A">
      <w:pPr>
        <w:jc w:val="center"/>
        <w:rPr>
          <w:rFonts w:ascii="AvantGarde Bk BT" w:hAnsi="AvantGarde Bk BT"/>
          <w:b/>
          <w:bCs/>
          <w:color w:val="000000" w:themeColor="text1"/>
          <w:sz w:val="22"/>
          <w:szCs w:val="22"/>
        </w:rPr>
      </w:pPr>
    </w:p>
    <w:p w:rsidR="00790C3A" w:rsidRPr="00257398" w:rsidRDefault="00F70DF3" w:rsidP="00790C3A">
      <w:pPr>
        <w:jc w:val="center"/>
        <w:rPr>
          <w:rFonts w:ascii="AvantGarde Bk BT" w:hAnsi="AvantGarde Bk BT"/>
          <w:b/>
          <w:bCs/>
          <w:color w:val="000000" w:themeColor="text1"/>
          <w:sz w:val="22"/>
          <w:szCs w:val="22"/>
        </w:rPr>
      </w:pPr>
      <w:r w:rsidRPr="00257398">
        <w:rPr>
          <w:rFonts w:ascii="AvantGarde Bk BT" w:hAnsi="AvantGarde Bk BT"/>
          <w:b/>
          <w:bCs/>
          <w:color w:val="000000" w:themeColor="text1"/>
          <w:sz w:val="22"/>
          <w:szCs w:val="22"/>
        </w:rPr>
        <w:t xml:space="preserve">Dr. </w:t>
      </w:r>
      <w:r w:rsidR="00F829A3" w:rsidRPr="00257398">
        <w:rPr>
          <w:rFonts w:ascii="AvantGarde Bk BT" w:hAnsi="AvantGarde Bk BT"/>
          <w:b/>
          <w:bCs/>
          <w:color w:val="000000" w:themeColor="text1"/>
          <w:sz w:val="22"/>
          <w:szCs w:val="22"/>
        </w:rPr>
        <w:t>Ricardo Villanueva Lomelí</w:t>
      </w:r>
    </w:p>
    <w:p w:rsidR="00790C3A" w:rsidRPr="00257398" w:rsidRDefault="00790C3A" w:rsidP="00790C3A">
      <w:pPr>
        <w:jc w:val="center"/>
        <w:rPr>
          <w:rFonts w:ascii="AvantGarde Bk BT" w:hAnsi="AvantGarde Bk BT"/>
          <w:color w:val="000000" w:themeColor="text1"/>
          <w:sz w:val="22"/>
          <w:szCs w:val="22"/>
        </w:rPr>
      </w:pPr>
      <w:r w:rsidRPr="00257398">
        <w:rPr>
          <w:rFonts w:ascii="AvantGarde Bk BT" w:hAnsi="AvantGarde Bk BT"/>
          <w:color w:val="000000" w:themeColor="text1"/>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3114F" w:rsidRPr="00257398" w:rsidTr="00A0378C">
        <w:trPr>
          <w:jc w:val="center"/>
        </w:trPr>
        <w:tc>
          <w:tcPr>
            <w:tcW w:w="4595" w:type="dxa"/>
            <w:tcMar>
              <w:top w:w="0" w:type="dxa"/>
              <w:left w:w="108" w:type="dxa"/>
              <w:bottom w:w="0" w:type="dxa"/>
              <w:right w:w="108" w:type="dxa"/>
            </w:tcMar>
            <w:vAlign w:val="center"/>
          </w:tcPr>
          <w:p w:rsidR="00790C3A" w:rsidRPr="00257398" w:rsidRDefault="00790C3A" w:rsidP="00A0378C">
            <w:pPr>
              <w:tabs>
                <w:tab w:val="left" w:pos="426"/>
              </w:tabs>
              <w:spacing w:line="276" w:lineRule="auto"/>
              <w:jc w:val="center"/>
              <w:rPr>
                <w:rFonts w:ascii="AvantGarde Bk BT" w:hAnsi="AvantGarde Bk BT"/>
                <w:color w:val="000000" w:themeColor="text1"/>
                <w:sz w:val="22"/>
                <w:szCs w:val="22"/>
              </w:rPr>
            </w:pPr>
          </w:p>
          <w:p w:rsidR="00790C3A" w:rsidRPr="00257398" w:rsidRDefault="00790C3A" w:rsidP="00A0378C">
            <w:pPr>
              <w:tabs>
                <w:tab w:val="left" w:pos="426"/>
              </w:tabs>
              <w:spacing w:line="276" w:lineRule="auto"/>
              <w:jc w:val="center"/>
              <w:rPr>
                <w:rFonts w:ascii="AvantGarde Bk BT" w:hAnsi="AvantGarde Bk BT"/>
                <w:color w:val="000000" w:themeColor="text1"/>
                <w:sz w:val="22"/>
                <w:szCs w:val="22"/>
              </w:rPr>
            </w:pPr>
          </w:p>
          <w:p w:rsidR="00790C3A" w:rsidRPr="00257398" w:rsidRDefault="00790C3A" w:rsidP="00A0378C">
            <w:pPr>
              <w:tabs>
                <w:tab w:val="left" w:pos="426"/>
              </w:tabs>
              <w:spacing w:line="276" w:lineRule="auto"/>
              <w:jc w:val="center"/>
              <w:rPr>
                <w:rFonts w:ascii="AvantGarde Bk BT" w:hAnsi="AvantGarde Bk BT"/>
                <w:color w:val="000000" w:themeColor="text1"/>
                <w:sz w:val="22"/>
                <w:szCs w:val="22"/>
              </w:rPr>
            </w:pPr>
          </w:p>
          <w:p w:rsidR="00790C3A" w:rsidRPr="00257398" w:rsidRDefault="00F70DF3" w:rsidP="00A0378C">
            <w:pPr>
              <w:tabs>
                <w:tab w:val="left" w:pos="426"/>
              </w:tabs>
              <w:spacing w:line="276" w:lineRule="auto"/>
              <w:jc w:val="center"/>
              <w:rPr>
                <w:rFonts w:ascii="AvantGarde Bk BT" w:hAnsi="AvantGarde Bk BT"/>
                <w:color w:val="000000" w:themeColor="text1"/>
                <w:sz w:val="22"/>
                <w:szCs w:val="22"/>
              </w:rPr>
            </w:pPr>
            <w:r w:rsidRPr="00257398">
              <w:rPr>
                <w:rFonts w:ascii="AvantGarde Bk BT" w:hAnsi="AvantGarde Bk BT"/>
                <w:color w:val="000000" w:themeColor="text1"/>
                <w:sz w:val="22"/>
                <w:szCs w:val="22"/>
              </w:rPr>
              <w:t>Dr. Juan Manuel Durán Juárez</w:t>
            </w:r>
          </w:p>
        </w:tc>
        <w:tc>
          <w:tcPr>
            <w:tcW w:w="4810" w:type="dxa"/>
            <w:tcMar>
              <w:top w:w="0" w:type="dxa"/>
              <w:left w:w="108" w:type="dxa"/>
              <w:bottom w:w="0" w:type="dxa"/>
              <w:right w:w="108" w:type="dxa"/>
            </w:tcMar>
            <w:vAlign w:val="center"/>
          </w:tcPr>
          <w:p w:rsidR="00790C3A" w:rsidRPr="00257398" w:rsidRDefault="00790C3A" w:rsidP="00A0378C">
            <w:pPr>
              <w:spacing w:line="276" w:lineRule="auto"/>
              <w:jc w:val="center"/>
              <w:rPr>
                <w:rFonts w:ascii="AvantGarde Bk BT" w:hAnsi="AvantGarde Bk BT"/>
                <w:color w:val="000000" w:themeColor="text1"/>
                <w:sz w:val="22"/>
                <w:szCs w:val="22"/>
              </w:rPr>
            </w:pPr>
          </w:p>
          <w:p w:rsidR="00790C3A" w:rsidRPr="00257398" w:rsidRDefault="00790C3A" w:rsidP="00A0378C">
            <w:pPr>
              <w:spacing w:line="276" w:lineRule="auto"/>
              <w:jc w:val="center"/>
              <w:rPr>
                <w:rFonts w:ascii="AvantGarde Bk BT" w:hAnsi="AvantGarde Bk BT"/>
                <w:color w:val="000000" w:themeColor="text1"/>
                <w:sz w:val="22"/>
                <w:szCs w:val="22"/>
              </w:rPr>
            </w:pPr>
          </w:p>
          <w:p w:rsidR="00883834" w:rsidRPr="00257398" w:rsidRDefault="00883834" w:rsidP="00A0378C">
            <w:pPr>
              <w:spacing w:line="276" w:lineRule="auto"/>
              <w:jc w:val="center"/>
              <w:rPr>
                <w:rFonts w:ascii="AvantGarde Bk BT" w:hAnsi="AvantGarde Bk BT"/>
                <w:color w:val="000000" w:themeColor="text1"/>
                <w:sz w:val="22"/>
                <w:szCs w:val="22"/>
              </w:rPr>
            </w:pPr>
          </w:p>
          <w:p w:rsidR="00790C3A" w:rsidRPr="00257398" w:rsidRDefault="00F70DF3" w:rsidP="00A0378C">
            <w:pPr>
              <w:spacing w:line="276" w:lineRule="auto"/>
              <w:jc w:val="center"/>
              <w:rPr>
                <w:rFonts w:ascii="AvantGarde Bk BT" w:hAnsi="AvantGarde Bk BT"/>
                <w:color w:val="000000" w:themeColor="text1"/>
                <w:sz w:val="22"/>
                <w:szCs w:val="22"/>
              </w:rPr>
            </w:pPr>
            <w:r w:rsidRPr="00257398">
              <w:rPr>
                <w:rFonts w:ascii="AvantGarde Bk BT" w:hAnsi="AvantGarde Bk BT"/>
                <w:color w:val="000000" w:themeColor="text1"/>
                <w:sz w:val="22"/>
                <w:szCs w:val="22"/>
              </w:rPr>
              <w:t xml:space="preserve">Mtra. Karla Alejandrina </w:t>
            </w:r>
            <w:proofErr w:type="spellStart"/>
            <w:r w:rsidRPr="00257398">
              <w:rPr>
                <w:rFonts w:ascii="AvantGarde Bk BT" w:hAnsi="AvantGarde Bk BT"/>
                <w:color w:val="000000" w:themeColor="text1"/>
                <w:sz w:val="22"/>
                <w:szCs w:val="22"/>
              </w:rPr>
              <w:t>Planter</w:t>
            </w:r>
            <w:proofErr w:type="spellEnd"/>
            <w:r w:rsidRPr="00257398">
              <w:rPr>
                <w:rFonts w:ascii="AvantGarde Bk BT" w:hAnsi="AvantGarde Bk BT"/>
                <w:color w:val="000000" w:themeColor="text1"/>
                <w:sz w:val="22"/>
                <w:szCs w:val="22"/>
              </w:rPr>
              <w:t xml:space="preserve"> Pérez</w:t>
            </w:r>
          </w:p>
        </w:tc>
      </w:tr>
      <w:tr w:rsidR="00790C3A" w:rsidRPr="00257398" w:rsidTr="00A0378C">
        <w:trPr>
          <w:jc w:val="center"/>
        </w:trPr>
        <w:tc>
          <w:tcPr>
            <w:tcW w:w="4595" w:type="dxa"/>
            <w:tcMar>
              <w:top w:w="0" w:type="dxa"/>
              <w:left w:w="108" w:type="dxa"/>
              <w:bottom w:w="0" w:type="dxa"/>
              <w:right w:w="108" w:type="dxa"/>
            </w:tcMar>
          </w:tcPr>
          <w:p w:rsidR="00790C3A" w:rsidRPr="00257398"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257398"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257398"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257398" w:rsidRDefault="00F70DF3" w:rsidP="00290455">
            <w:pPr>
              <w:tabs>
                <w:tab w:val="left" w:pos="426"/>
              </w:tabs>
              <w:spacing w:line="276" w:lineRule="auto"/>
              <w:ind w:left="426"/>
              <w:jc w:val="center"/>
              <w:rPr>
                <w:rFonts w:ascii="AvantGarde Bk BT" w:hAnsi="AvantGarde Bk BT"/>
                <w:color w:val="000000" w:themeColor="text1"/>
                <w:sz w:val="22"/>
                <w:szCs w:val="22"/>
              </w:rPr>
            </w:pPr>
            <w:r w:rsidRPr="00257398">
              <w:rPr>
                <w:rFonts w:ascii="AvantGarde Bk BT" w:hAnsi="AvantGarde Bk BT"/>
                <w:color w:val="000000" w:themeColor="text1"/>
                <w:sz w:val="22"/>
                <w:szCs w:val="22"/>
              </w:rPr>
              <w:t xml:space="preserve">Dr. </w:t>
            </w:r>
            <w:r w:rsidR="00290455" w:rsidRPr="00257398">
              <w:rPr>
                <w:rFonts w:ascii="AvantGarde Bk BT" w:hAnsi="AvantGarde Bk BT"/>
                <w:color w:val="000000" w:themeColor="text1"/>
                <w:sz w:val="22"/>
                <w:szCs w:val="22"/>
              </w:rPr>
              <w:t>Jaime Federico Andrade Villanueva</w:t>
            </w:r>
          </w:p>
        </w:tc>
        <w:tc>
          <w:tcPr>
            <w:tcW w:w="4810" w:type="dxa"/>
            <w:tcMar>
              <w:top w:w="0" w:type="dxa"/>
              <w:left w:w="108" w:type="dxa"/>
              <w:bottom w:w="0" w:type="dxa"/>
              <w:right w:w="108" w:type="dxa"/>
            </w:tcMar>
          </w:tcPr>
          <w:p w:rsidR="00790C3A" w:rsidRPr="00257398"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257398"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257398" w:rsidRDefault="00790C3A" w:rsidP="00A0378C">
            <w:pPr>
              <w:tabs>
                <w:tab w:val="left" w:pos="426"/>
              </w:tabs>
              <w:spacing w:line="276" w:lineRule="auto"/>
              <w:ind w:left="426"/>
              <w:jc w:val="center"/>
              <w:rPr>
                <w:rFonts w:ascii="AvantGarde Bk BT" w:hAnsi="AvantGarde Bk BT"/>
                <w:color w:val="000000" w:themeColor="text1"/>
                <w:sz w:val="22"/>
                <w:szCs w:val="22"/>
              </w:rPr>
            </w:pPr>
          </w:p>
          <w:p w:rsidR="00790C3A" w:rsidRPr="00257398" w:rsidRDefault="00790C3A" w:rsidP="00290455">
            <w:pPr>
              <w:tabs>
                <w:tab w:val="left" w:pos="426"/>
              </w:tabs>
              <w:spacing w:line="276" w:lineRule="auto"/>
              <w:ind w:left="426"/>
              <w:jc w:val="center"/>
              <w:rPr>
                <w:rFonts w:ascii="AvantGarde Bk BT" w:hAnsi="AvantGarde Bk BT"/>
                <w:color w:val="000000" w:themeColor="text1"/>
                <w:sz w:val="22"/>
                <w:szCs w:val="22"/>
              </w:rPr>
            </w:pPr>
            <w:r w:rsidRPr="00257398">
              <w:rPr>
                <w:rFonts w:ascii="AvantGarde Bk BT" w:hAnsi="AvantGarde Bk BT"/>
                <w:color w:val="000000" w:themeColor="text1"/>
                <w:sz w:val="22"/>
                <w:szCs w:val="22"/>
              </w:rPr>
              <w:t xml:space="preserve">C. </w:t>
            </w:r>
            <w:r w:rsidR="00290455" w:rsidRPr="00257398">
              <w:rPr>
                <w:rFonts w:ascii="AvantGarde Bk BT" w:hAnsi="AvantGarde Bk BT"/>
                <w:color w:val="000000" w:themeColor="text1"/>
                <w:sz w:val="22"/>
                <w:szCs w:val="22"/>
              </w:rPr>
              <w:t xml:space="preserve">Ana </w:t>
            </w:r>
            <w:r w:rsidR="00FA592A" w:rsidRPr="00257398">
              <w:rPr>
                <w:rFonts w:ascii="AvantGarde Bk BT" w:hAnsi="AvantGarde Bk BT"/>
                <w:color w:val="000000" w:themeColor="text1"/>
                <w:sz w:val="22"/>
                <w:szCs w:val="22"/>
              </w:rPr>
              <w:t>Sofía</w:t>
            </w:r>
            <w:r w:rsidR="00290455" w:rsidRPr="00257398">
              <w:rPr>
                <w:rFonts w:ascii="AvantGarde Bk BT" w:hAnsi="AvantGarde Bk BT"/>
                <w:color w:val="000000" w:themeColor="text1"/>
                <w:sz w:val="22"/>
                <w:szCs w:val="22"/>
              </w:rPr>
              <w:t xml:space="preserve"> Padilla Herrera</w:t>
            </w:r>
          </w:p>
        </w:tc>
      </w:tr>
    </w:tbl>
    <w:p w:rsidR="00790C3A" w:rsidRPr="00257398" w:rsidRDefault="00790C3A" w:rsidP="00790C3A">
      <w:pPr>
        <w:jc w:val="center"/>
        <w:rPr>
          <w:rFonts w:ascii="AvantGarde Bk BT" w:eastAsia="Calibri" w:hAnsi="AvantGarde Bk BT"/>
          <w:color w:val="000000" w:themeColor="text1"/>
          <w:sz w:val="22"/>
          <w:szCs w:val="22"/>
        </w:rPr>
      </w:pPr>
    </w:p>
    <w:p w:rsidR="005C4CD0" w:rsidRPr="00257398" w:rsidRDefault="005C4CD0" w:rsidP="00790C3A">
      <w:pPr>
        <w:jc w:val="center"/>
        <w:rPr>
          <w:rFonts w:ascii="AvantGarde Bk BT" w:eastAsia="Calibri" w:hAnsi="AvantGarde Bk BT"/>
          <w:color w:val="000000" w:themeColor="text1"/>
          <w:sz w:val="22"/>
          <w:szCs w:val="22"/>
        </w:rPr>
      </w:pPr>
    </w:p>
    <w:p w:rsidR="00790C3A" w:rsidRPr="00257398" w:rsidRDefault="00790C3A" w:rsidP="00790C3A">
      <w:pPr>
        <w:jc w:val="center"/>
        <w:rPr>
          <w:rFonts w:ascii="AvantGarde Bk BT" w:hAnsi="AvantGarde Bk BT"/>
          <w:color w:val="000000" w:themeColor="text1"/>
          <w:sz w:val="22"/>
          <w:szCs w:val="22"/>
        </w:rPr>
      </w:pPr>
    </w:p>
    <w:p w:rsidR="00790C3A" w:rsidRPr="00257398" w:rsidRDefault="00F70DF3" w:rsidP="00790C3A">
      <w:pPr>
        <w:jc w:val="center"/>
        <w:rPr>
          <w:rFonts w:ascii="AvantGarde Bk BT" w:hAnsi="AvantGarde Bk BT"/>
          <w:b/>
          <w:bCs/>
          <w:color w:val="000000" w:themeColor="text1"/>
          <w:sz w:val="22"/>
          <w:szCs w:val="22"/>
        </w:rPr>
      </w:pPr>
      <w:r w:rsidRPr="00257398">
        <w:rPr>
          <w:rFonts w:ascii="AvantGarde Bk BT" w:hAnsi="AvantGarde Bk BT"/>
          <w:b/>
          <w:bCs/>
          <w:color w:val="000000" w:themeColor="text1"/>
          <w:sz w:val="22"/>
          <w:szCs w:val="22"/>
        </w:rPr>
        <w:t>Mtro. Guillermo Arturo Gómez Mata</w:t>
      </w:r>
    </w:p>
    <w:p w:rsidR="00790C3A" w:rsidRPr="00257398" w:rsidRDefault="00790C3A" w:rsidP="00790C3A">
      <w:pPr>
        <w:jc w:val="center"/>
        <w:rPr>
          <w:rFonts w:ascii="AvantGarde Bk BT" w:hAnsi="AvantGarde Bk BT"/>
          <w:color w:val="000000" w:themeColor="text1"/>
          <w:sz w:val="22"/>
          <w:szCs w:val="22"/>
        </w:rPr>
      </w:pPr>
      <w:r w:rsidRPr="00257398">
        <w:rPr>
          <w:rFonts w:ascii="AvantGarde Bk BT" w:hAnsi="AvantGarde Bk BT"/>
          <w:color w:val="000000" w:themeColor="text1"/>
          <w:sz w:val="22"/>
          <w:szCs w:val="22"/>
        </w:rPr>
        <w:t>Secretario de Actas y Acuerdos</w:t>
      </w:r>
    </w:p>
    <w:p w:rsidR="000C7D63" w:rsidRPr="00257398" w:rsidRDefault="000C7D63">
      <w:pPr>
        <w:rPr>
          <w:rFonts w:ascii="AvantGarde Bk BT" w:hAnsi="AvantGarde Bk BT"/>
          <w:color w:val="000000" w:themeColor="text1"/>
          <w:sz w:val="22"/>
          <w:szCs w:val="22"/>
        </w:rPr>
      </w:pPr>
    </w:p>
    <w:sectPr w:rsidR="000C7D63" w:rsidRPr="00257398" w:rsidSect="008007E5">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B7" w:rsidRDefault="004F59B7" w:rsidP="00790C3A">
      <w:r>
        <w:separator/>
      </w:r>
    </w:p>
  </w:endnote>
  <w:endnote w:type="continuationSeparator" w:id="0">
    <w:p w:rsidR="004F59B7" w:rsidRDefault="004F59B7"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06" w:rsidRPr="007E4AEE" w:rsidRDefault="006A5479"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007E5">
      <w:rPr>
        <w:rFonts w:ascii="AvantGarde Bk BT" w:hAnsi="AvantGarde Bk BT"/>
        <w:noProof/>
        <w:sz w:val="14"/>
        <w:szCs w:val="14"/>
      </w:rPr>
      <w:t>10</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007E5">
      <w:rPr>
        <w:rFonts w:ascii="AvantGarde Bk BT" w:hAnsi="AvantGarde Bk BT"/>
        <w:noProof/>
        <w:sz w:val="14"/>
        <w:szCs w:val="14"/>
      </w:rPr>
      <w:t>10</w:t>
    </w:r>
    <w:r w:rsidRPr="007E4AEE">
      <w:rPr>
        <w:rFonts w:ascii="AvantGarde Bk BT" w:hAnsi="AvantGarde Bk BT"/>
        <w:sz w:val="14"/>
        <w:szCs w:val="14"/>
      </w:rPr>
      <w:fldChar w:fldCharType="end"/>
    </w:r>
  </w:p>
  <w:p w:rsidR="003A3806" w:rsidRDefault="004F59B7" w:rsidP="007E4AEE">
    <w:pPr>
      <w:pStyle w:val="Piedepgina"/>
      <w:spacing w:line="276" w:lineRule="auto"/>
      <w:jc w:val="center"/>
      <w:rPr>
        <w:sz w:val="17"/>
        <w:szCs w:val="17"/>
      </w:rPr>
    </w:pPr>
  </w:p>
  <w:p w:rsidR="003A3806" w:rsidRPr="00C85DA2" w:rsidRDefault="006A5479"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3A3806" w:rsidRPr="00C85DA2" w:rsidRDefault="006A5479" w:rsidP="007E4AEE">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w:t>
    </w:r>
    <w:r w:rsidR="00A2328B">
      <w:rPr>
        <w:sz w:val="17"/>
        <w:szCs w:val="17"/>
      </w:rPr>
      <w:t>.</w:t>
    </w:r>
    <w:r>
      <w:rPr>
        <w:sz w:val="17"/>
        <w:szCs w:val="17"/>
      </w:rPr>
      <w:t xml:space="preserve"> Tel. </w:t>
    </w:r>
    <w:proofErr w:type="spellStart"/>
    <w:r>
      <w:rPr>
        <w:sz w:val="17"/>
        <w:szCs w:val="17"/>
      </w:rPr>
      <w:t>dir.</w:t>
    </w:r>
    <w:proofErr w:type="spellEnd"/>
    <w:r w:rsidRPr="00C85DA2">
      <w:rPr>
        <w:sz w:val="17"/>
        <w:szCs w:val="17"/>
      </w:rPr>
      <w:t xml:space="preserve"> 3134 2243 Fax 3134 2278</w:t>
    </w:r>
  </w:p>
  <w:p w:rsidR="003A3806" w:rsidRPr="00C85DA2" w:rsidRDefault="006A5479" w:rsidP="007E4AEE">
    <w:pPr>
      <w:pStyle w:val="Piedepgina"/>
      <w:spacing w:line="276" w:lineRule="auto"/>
      <w:jc w:val="center"/>
      <w:rPr>
        <w:b/>
        <w:sz w:val="17"/>
        <w:szCs w:val="17"/>
      </w:rPr>
    </w:pPr>
    <w:r>
      <w:rPr>
        <w:b/>
        <w:sz w:val="17"/>
        <w:szCs w:val="17"/>
      </w:rPr>
      <w:t>www.hcgu</w:t>
    </w:r>
    <w:r w:rsidRPr="00C85DA2">
      <w:rPr>
        <w:b/>
        <w:sz w:val="17"/>
        <w:szCs w:val="17"/>
      </w:rPr>
      <w:t>.udg.mx</w:t>
    </w:r>
  </w:p>
  <w:p w:rsidR="003A3806" w:rsidRPr="007E4AEE" w:rsidRDefault="004F59B7" w:rsidP="007E4AEE">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B7" w:rsidRDefault="004F59B7" w:rsidP="00790C3A">
      <w:r>
        <w:separator/>
      </w:r>
    </w:p>
  </w:footnote>
  <w:footnote w:type="continuationSeparator" w:id="0">
    <w:p w:rsidR="004F59B7" w:rsidRDefault="004F59B7" w:rsidP="00790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06" w:rsidRDefault="006A5479" w:rsidP="007B1178">
    <w:pPr>
      <w:pStyle w:val="Encabezado"/>
      <w:jc w:val="right"/>
      <w:rPr>
        <w:noProof/>
        <w:lang w:val="es-ES" w:eastAsia="es-MX"/>
      </w:rPr>
    </w:pPr>
    <w:r>
      <w:rPr>
        <w:noProof/>
        <w:lang w:val="en-US" w:eastAsia="en-US"/>
      </w:rPr>
      <w:drawing>
        <wp:anchor distT="0" distB="0" distL="114300" distR="114300" simplePos="0" relativeHeight="251658240" behindDoc="1" locked="0" layoutInCell="1" allowOverlap="1" wp14:anchorId="44F82FAD" wp14:editId="0049D79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806" w:rsidRDefault="004F59B7" w:rsidP="007B1178">
    <w:pPr>
      <w:pStyle w:val="Encabezado"/>
      <w:jc w:val="right"/>
      <w:rPr>
        <w:noProof/>
        <w:lang w:val="es-ES" w:eastAsia="es-MX"/>
      </w:rPr>
    </w:pPr>
  </w:p>
  <w:p w:rsidR="003A3806" w:rsidRDefault="004F59B7" w:rsidP="007B1178">
    <w:pPr>
      <w:pStyle w:val="Encabezado"/>
      <w:jc w:val="right"/>
      <w:rPr>
        <w:noProof/>
        <w:lang w:val="es-ES" w:eastAsia="es-MX"/>
      </w:rPr>
    </w:pPr>
  </w:p>
  <w:p w:rsidR="003A3806" w:rsidRDefault="004F59B7" w:rsidP="007B1178">
    <w:pPr>
      <w:pStyle w:val="Encabezado"/>
      <w:jc w:val="right"/>
      <w:rPr>
        <w:rFonts w:ascii="AvantGarde Bk BT" w:hAnsi="AvantGarde Bk BT"/>
        <w:noProof/>
        <w:lang w:val="es-ES" w:eastAsia="es-MX"/>
      </w:rPr>
    </w:pPr>
  </w:p>
  <w:p w:rsidR="003A3806" w:rsidRPr="00445DC2" w:rsidRDefault="006A5479"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3A3806" w:rsidRPr="00445DC2" w:rsidRDefault="00E607C7"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w:t>
    </w:r>
    <w:r w:rsidR="00BD5D05">
      <w:rPr>
        <w:rFonts w:ascii="AvantGarde Bk BT" w:hAnsi="AvantGarde Bk BT"/>
        <w:noProof/>
        <w:sz w:val="20"/>
        <w:szCs w:val="20"/>
        <w:lang w:val="es-ES" w:eastAsia="es-MX"/>
      </w:rPr>
      <w:t>21/575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3"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EF9430C"/>
    <w:multiLevelType w:val="hybridMultilevel"/>
    <w:tmpl w:val="B18A9808"/>
    <w:lvl w:ilvl="0" w:tplc="DA4891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B166F7D"/>
    <w:multiLevelType w:val="hybridMultilevel"/>
    <w:tmpl w:val="D656597C"/>
    <w:lvl w:ilvl="0" w:tplc="4F70F850">
      <w:start w:val="1"/>
      <w:numFmt w:val="decimal"/>
      <w:lvlText w:val="%1."/>
      <w:lvlJc w:val="left"/>
      <w:pPr>
        <w:tabs>
          <w:tab w:val="num" w:pos="720"/>
        </w:tabs>
        <w:ind w:left="720" w:hanging="360"/>
      </w:pPr>
      <w:rPr>
        <w:rFonts w:cs="Times New Roman" w:hint="default"/>
        <w:b/>
        <w:color w:val="auto"/>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5"/>
  </w:num>
  <w:num w:numId="5">
    <w:abstractNumId w:val="7"/>
  </w:num>
  <w:num w:numId="6">
    <w:abstractNumId w:val="6"/>
  </w:num>
  <w:num w:numId="7">
    <w:abstractNumId w:val="11"/>
  </w:num>
  <w:num w:numId="8">
    <w:abstractNumId w:val="3"/>
  </w:num>
  <w:num w:numId="9">
    <w:abstractNumId w:val="5"/>
  </w:num>
  <w:num w:numId="10">
    <w:abstractNumId w:val="13"/>
  </w:num>
  <w:num w:numId="11">
    <w:abstractNumId w:val="18"/>
  </w:num>
  <w:num w:numId="12">
    <w:abstractNumId w:val="16"/>
  </w:num>
  <w:num w:numId="13">
    <w:abstractNumId w:val="1"/>
  </w:num>
  <w:num w:numId="14">
    <w:abstractNumId w:val="8"/>
  </w:num>
  <w:num w:numId="15">
    <w:abstractNumId w:val="10"/>
  </w:num>
  <w:num w:numId="16">
    <w:abstractNumId w:val="2"/>
  </w:num>
  <w:num w:numId="17">
    <w:abstractNumId w:val="0"/>
  </w:num>
  <w:num w:numId="18">
    <w:abstractNumId w:val="1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3A"/>
    <w:rsid w:val="00043CBA"/>
    <w:rsid w:val="00045E7B"/>
    <w:rsid w:val="0005111D"/>
    <w:rsid w:val="000512C2"/>
    <w:rsid w:val="00052DCE"/>
    <w:rsid w:val="00065177"/>
    <w:rsid w:val="000674E5"/>
    <w:rsid w:val="0007090E"/>
    <w:rsid w:val="00081DD5"/>
    <w:rsid w:val="0009242F"/>
    <w:rsid w:val="000C7D63"/>
    <w:rsid w:val="000D0624"/>
    <w:rsid w:val="000E746F"/>
    <w:rsid w:val="00114D23"/>
    <w:rsid w:val="00121947"/>
    <w:rsid w:val="00121EEF"/>
    <w:rsid w:val="001241A5"/>
    <w:rsid w:val="001274BA"/>
    <w:rsid w:val="00130F3A"/>
    <w:rsid w:val="001342EA"/>
    <w:rsid w:val="00135715"/>
    <w:rsid w:val="00135A0C"/>
    <w:rsid w:val="00164366"/>
    <w:rsid w:val="00193DB1"/>
    <w:rsid w:val="001977A5"/>
    <w:rsid w:val="001C2DC5"/>
    <w:rsid w:val="00204344"/>
    <w:rsid w:val="002044F9"/>
    <w:rsid w:val="0020783D"/>
    <w:rsid w:val="00222BB3"/>
    <w:rsid w:val="00241B88"/>
    <w:rsid w:val="002509BA"/>
    <w:rsid w:val="00257398"/>
    <w:rsid w:val="00257531"/>
    <w:rsid w:val="00263A5B"/>
    <w:rsid w:val="00275D14"/>
    <w:rsid w:val="00290455"/>
    <w:rsid w:val="002A6E7E"/>
    <w:rsid w:val="002B01CF"/>
    <w:rsid w:val="002B76D0"/>
    <w:rsid w:val="002B77F8"/>
    <w:rsid w:val="002C0AEC"/>
    <w:rsid w:val="002D7C4D"/>
    <w:rsid w:val="002E0C5B"/>
    <w:rsid w:val="002E17B0"/>
    <w:rsid w:val="002E401D"/>
    <w:rsid w:val="00316AC7"/>
    <w:rsid w:val="00316D58"/>
    <w:rsid w:val="00316F95"/>
    <w:rsid w:val="00333B87"/>
    <w:rsid w:val="003359C7"/>
    <w:rsid w:val="003427DE"/>
    <w:rsid w:val="00344A07"/>
    <w:rsid w:val="00364B9E"/>
    <w:rsid w:val="00382C9B"/>
    <w:rsid w:val="003901CB"/>
    <w:rsid w:val="003974CA"/>
    <w:rsid w:val="003A781D"/>
    <w:rsid w:val="003C30E7"/>
    <w:rsid w:val="003F3820"/>
    <w:rsid w:val="00420219"/>
    <w:rsid w:val="0044603E"/>
    <w:rsid w:val="00452ACA"/>
    <w:rsid w:val="00473BC5"/>
    <w:rsid w:val="00482582"/>
    <w:rsid w:val="004907D4"/>
    <w:rsid w:val="00496BA8"/>
    <w:rsid w:val="0049734F"/>
    <w:rsid w:val="004A6019"/>
    <w:rsid w:val="004B1697"/>
    <w:rsid w:val="004D7368"/>
    <w:rsid w:val="004F1557"/>
    <w:rsid w:val="004F4DD6"/>
    <w:rsid w:val="004F59B7"/>
    <w:rsid w:val="005017C3"/>
    <w:rsid w:val="00510628"/>
    <w:rsid w:val="00511D2B"/>
    <w:rsid w:val="00511D6E"/>
    <w:rsid w:val="00532F2F"/>
    <w:rsid w:val="0053695F"/>
    <w:rsid w:val="005473D5"/>
    <w:rsid w:val="00560B45"/>
    <w:rsid w:val="00561183"/>
    <w:rsid w:val="005715A0"/>
    <w:rsid w:val="00593F34"/>
    <w:rsid w:val="00595DB1"/>
    <w:rsid w:val="005C34DD"/>
    <w:rsid w:val="005C4CD0"/>
    <w:rsid w:val="005D01A7"/>
    <w:rsid w:val="005D56B2"/>
    <w:rsid w:val="005E3C0B"/>
    <w:rsid w:val="005F6E34"/>
    <w:rsid w:val="0060070E"/>
    <w:rsid w:val="00601EB0"/>
    <w:rsid w:val="0061400A"/>
    <w:rsid w:val="0061473D"/>
    <w:rsid w:val="006225F5"/>
    <w:rsid w:val="00636150"/>
    <w:rsid w:val="006453B4"/>
    <w:rsid w:val="00646683"/>
    <w:rsid w:val="00664C26"/>
    <w:rsid w:val="00684926"/>
    <w:rsid w:val="00686CE3"/>
    <w:rsid w:val="00686F33"/>
    <w:rsid w:val="006922B4"/>
    <w:rsid w:val="006A1AA1"/>
    <w:rsid w:val="006A5479"/>
    <w:rsid w:val="006B56EC"/>
    <w:rsid w:val="006B75AA"/>
    <w:rsid w:val="006C453C"/>
    <w:rsid w:val="006D32E8"/>
    <w:rsid w:val="006F0BDD"/>
    <w:rsid w:val="006F23E0"/>
    <w:rsid w:val="00720AD3"/>
    <w:rsid w:val="00724A2F"/>
    <w:rsid w:val="00726F7C"/>
    <w:rsid w:val="0073582C"/>
    <w:rsid w:val="00742838"/>
    <w:rsid w:val="0074416D"/>
    <w:rsid w:val="00756AA7"/>
    <w:rsid w:val="00774225"/>
    <w:rsid w:val="0077572F"/>
    <w:rsid w:val="00783808"/>
    <w:rsid w:val="00790C3A"/>
    <w:rsid w:val="007A06AA"/>
    <w:rsid w:val="007D5F64"/>
    <w:rsid w:val="007E6CDB"/>
    <w:rsid w:val="007F13FE"/>
    <w:rsid w:val="007F2E9C"/>
    <w:rsid w:val="008007E5"/>
    <w:rsid w:val="0081236D"/>
    <w:rsid w:val="0081452D"/>
    <w:rsid w:val="0081788E"/>
    <w:rsid w:val="00826AFE"/>
    <w:rsid w:val="008277C7"/>
    <w:rsid w:val="008316C3"/>
    <w:rsid w:val="008651C5"/>
    <w:rsid w:val="0088036C"/>
    <w:rsid w:val="008821CB"/>
    <w:rsid w:val="00883273"/>
    <w:rsid w:val="00883834"/>
    <w:rsid w:val="00883C51"/>
    <w:rsid w:val="008E2F12"/>
    <w:rsid w:val="008F18D2"/>
    <w:rsid w:val="009024AA"/>
    <w:rsid w:val="00903FEF"/>
    <w:rsid w:val="00931C75"/>
    <w:rsid w:val="00937CC6"/>
    <w:rsid w:val="00950795"/>
    <w:rsid w:val="00967795"/>
    <w:rsid w:val="009768AD"/>
    <w:rsid w:val="009823D4"/>
    <w:rsid w:val="009927BE"/>
    <w:rsid w:val="00997D54"/>
    <w:rsid w:val="009A0F46"/>
    <w:rsid w:val="009A14B7"/>
    <w:rsid w:val="009A2219"/>
    <w:rsid w:val="009B681B"/>
    <w:rsid w:val="009C130D"/>
    <w:rsid w:val="009D157A"/>
    <w:rsid w:val="009E1836"/>
    <w:rsid w:val="009E6AD8"/>
    <w:rsid w:val="009E7859"/>
    <w:rsid w:val="009F4865"/>
    <w:rsid w:val="00A104E9"/>
    <w:rsid w:val="00A114F7"/>
    <w:rsid w:val="00A16539"/>
    <w:rsid w:val="00A16F5E"/>
    <w:rsid w:val="00A21D8F"/>
    <w:rsid w:val="00A2328B"/>
    <w:rsid w:val="00A54452"/>
    <w:rsid w:val="00A5505D"/>
    <w:rsid w:val="00A63296"/>
    <w:rsid w:val="00A8670E"/>
    <w:rsid w:val="00AA1264"/>
    <w:rsid w:val="00AA6121"/>
    <w:rsid w:val="00AD0AA4"/>
    <w:rsid w:val="00B00640"/>
    <w:rsid w:val="00B030FF"/>
    <w:rsid w:val="00B11781"/>
    <w:rsid w:val="00B23219"/>
    <w:rsid w:val="00B3114F"/>
    <w:rsid w:val="00B5604A"/>
    <w:rsid w:val="00B6186E"/>
    <w:rsid w:val="00B64DEB"/>
    <w:rsid w:val="00B67079"/>
    <w:rsid w:val="00B7471B"/>
    <w:rsid w:val="00B7616B"/>
    <w:rsid w:val="00B90D33"/>
    <w:rsid w:val="00BA0E7C"/>
    <w:rsid w:val="00BA36E9"/>
    <w:rsid w:val="00BB1E12"/>
    <w:rsid w:val="00BB59B4"/>
    <w:rsid w:val="00BD5D05"/>
    <w:rsid w:val="00BE22AB"/>
    <w:rsid w:val="00BE4CCC"/>
    <w:rsid w:val="00BF4304"/>
    <w:rsid w:val="00C138FC"/>
    <w:rsid w:val="00C14F45"/>
    <w:rsid w:val="00C36791"/>
    <w:rsid w:val="00C81F45"/>
    <w:rsid w:val="00CB0CED"/>
    <w:rsid w:val="00CB3056"/>
    <w:rsid w:val="00CD284B"/>
    <w:rsid w:val="00CD7635"/>
    <w:rsid w:val="00CE2055"/>
    <w:rsid w:val="00CF169E"/>
    <w:rsid w:val="00D152F1"/>
    <w:rsid w:val="00D167C9"/>
    <w:rsid w:val="00D41326"/>
    <w:rsid w:val="00D42DAB"/>
    <w:rsid w:val="00D45485"/>
    <w:rsid w:val="00D56900"/>
    <w:rsid w:val="00D608CF"/>
    <w:rsid w:val="00DB269A"/>
    <w:rsid w:val="00DC10D9"/>
    <w:rsid w:val="00DD7466"/>
    <w:rsid w:val="00DE1824"/>
    <w:rsid w:val="00DF7EDA"/>
    <w:rsid w:val="00E0727B"/>
    <w:rsid w:val="00E12BB8"/>
    <w:rsid w:val="00E254AE"/>
    <w:rsid w:val="00E30F4F"/>
    <w:rsid w:val="00E5153F"/>
    <w:rsid w:val="00E607C7"/>
    <w:rsid w:val="00E7075A"/>
    <w:rsid w:val="00E85E5D"/>
    <w:rsid w:val="00E86479"/>
    <w:rsid w:val="00EA18BC"/>
    <w:rsid w:val="00EB6CDD"/>
    <w:rsid w:val="00EB7256"/>
    <w:rsid w:val="00EC4916"/>
    <w:rsid w:val="00ED5754"/>
    <w:rsid w:val="00EE7E24"/>
    <w:rsid w:val="00EF4760"/>
    <w:rsid w:val="00F057CC"/>
    <w:rsid w:val="00F07263"/>
    <w:rsid w:val="00F3489F"/>
    <w:rsid w:val="00F567D0"/>
    <w:rsid w:val="00F67007"/>
    <w:rsid w:val="00F70DF3"/>
    <w:rsid w:val="00F734EA"/>
    <w:rsid w:val="00F73D70"/>
    <w:rsid w:val="00F829A3"/>
    <w:rsid w:val="00F82CF7"/>
    <w:rsid w:val="00F92640"/>
    <w:rsid w:val="00F92C44"/>
    <w:rsid w:val="00FA592A"/>
    <w:rsid w:val="00FF23B0"/>
    <w:rsid w:val="00FF3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29A4E-FA8E-3440-9D55-D770F2FF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6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C1B8-37BD-44BF-9C8F-9981340E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10</Pages>
  <Words>2439</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Usuario de Windows</cp:lastModifiedBy>
  <cp:revision>19</cp:revision>
  <cp:lastPrinted>2021-07-19T17:27:00Z</cp:lastPrinted>
  <dcterms:created xsi:type="dcterms:W3CDTF">2021-06-30T15:37:00Z</dcterms:created>
  <dcterms:modified xsi:type="dcterms:W3CDTF">2021-07-19T17:29:00Z</dcterms:modified>
</cp:coreProperties>
</file>