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867D4" w14:textId="77777777" w:rsidR="00AB278F" w:rsidRDefault="00AB278F" w:rsidP="003723CE">
      <w:pPr>
        <w:ind w:left="708" w:hanging="708"/>
        <w:jc w:val="both"/>
        <w:outlineLvl w:val="0"/>
        <w:rPr>
          <w:rFonts w:ascii="AvantGarde Bk BT" w:eastAsia="Questrial" w:hAnsi="AvantGarde Bk BT" w:cs="Questrial"/>
          <w:b/>
          <w:sz w:val="22"/>
          <w:szCs w:val="22"/>
          <w:lang w:val="es-ES"/>
        </w:rPr>
      </w:pPr>
    </w:p>
    <w:p w14:paraId="5E2B03BD" w14:textId="36F10C7A" w:rsidR="00FF5B8F" w:rsidRPr="00E15411" w:rsidRDefault="00D2538E" w:rsidP="003723CE">
      <w:pPr>
        <w:ind w:left="708" w:hanging="708"/>
        <w:jc w:val="both"/>
        <w:outlineLvl w:val="0"/>
        <w:rPr>
          <w:rFonts w:ascii="AvantGarde Bk BT" w:eastAsia="Questrial" w:hAnsi="AvantGarde Bk BT" w:cs="Questrial"/>
          <w:b/>
          <w:sz w:val="22"/>
          <w:szCs w:val="22"/>
          <w:lang w:val="es-ES"/>
        </w:rPr>
      </w:pPr>
      <w:r w:rsidRPr="00E15411">
        <w:rPr>
          <w:rFonts w:ascii="AvantGarde Bk BT" w:eastAsia="Questrial" w:hAnsi="AvantGarde Bk BT" w:cs="Questrial"/>
          <w:b/>
          <w:sz w:val="22"/>
          <w:szCs w:val="22"/>
          <w:lang w:val="es-ES"/>
        </w:rPr>
        <w:t xml:space="preserve">H. </w:t>
      </w:r>
      <w:r w:rsidR="00FF5B8F" w:rsidRPr="00E15411">
        <w:rPr>
          <w:rFonts w:ascii="AvantGarde Bk BT" w:eastAsia="Questrial" w:hAnsi="AvantGarde Bk BT" w:cs="Questrial"/>
          <w:b/>
          <w:sz w:val="22"/>
          <w:szCs w:val="22"/>
          <w:lang w:val="es-ES"/>
        </w:rPr>
        <w:t>CONSEJO GENERAL UNIVERSITARIO</w:t>
      </w:r>
    </w:p>
    <w:p w14:paraId="333B5C9A" w14:textId="77777777" w:rsidR="00FF5B8F" w:rsidRPr="00E15411" w:rsidRDefault="00FF5B8F" w:rsidP="00FF5B8F">
      <w:pPr>
        <w:jc w:val="both"/>
        <w:outlineLvl w:val="0"/>
        <w:rPr>
          <w:rFonts w:ascii="AvantGarde Bk BT" w:eastAsia="Questrial" w:hAnsi="AvantGarde Bk BT" w:cs="Questrial"/>
          <w:b/>
          <w:sz w:val="22"/>
          <w:szCs w:val="22"/>
          <w:lang w:val="es-ES"/>
        </w:rPr>
      </w:pPr>
      <w:r w:rsidRPr="00E15411">
        <w:rPr>
          <w:rFonts w:ascii="AvantGarde Bk BT" w:eastAsia="Questrial" w:hAnsi="AvantGarde Bk BT" w:cs="Questrial"/>
          <w:b/>
          <w:sz w:val="22"/>
          <w:szCs w:val="22"/>
          <w:lang w:val="es-ES"/>
        </w:rPr>
        <w:t>PRESENTE</w:t>
      </w:r>
    </w:p>
    <w:p w14:paraId="075C4BDA" w14:textId="77777777" w:rsidR="00FF5B8F" w:rsidRPr="000C670B" w:rsidRDefault="00FF5B8F" w:rsidP="00FF5B8F">
      <w:pPr>
        <w:jc w:val="both"/>
        <w:rPr>
          <w:rFonts w:ascii="AvantGarde Bk BT" w:eastAsia="Questrial" w:hAnsi="AvantGarde Bk BT" w:cs="Questrial"/>
          <w:sz w:val="22"/>
          <w:szCs w:val="22"/>
          <w:lang w:val="es-ES"/>
        </w:rPr>
      </w:pPr>
    </w:p>
    <w:p w14:paraId="2A862F5F" w14:textId="77777777" w:rsidR="00881ADC" w:rsidRPr="000C670B" w:rsidRDefault="00881ADC" w:rsidP="00FF5B8F">
      <w:pPr>
        <w:jc w:val="both"/>
        <w:rPr>
          <w:rFonts w:ascii="AvantGarde Bk BT" w:eastAsia="Questrial" w:hAnsi="AvantGarde Bk BT" w:cs="Questrial"/>
          <w:sz w:val="22"/>
          <w:szCs w:val="22"/>
          <w:lang w:val="es-ES"/>
        </w:rPr>
      </w:pPr>
    </w:p>
    <w:p w14:paraId="3DD5AA83" w14:textId="2734FB3D" w:rsidR="00911070" w:rsidRPr="002372C8" w:rsidRDefault="00911070" w:rsidP="00911070">
      <w:pPr>
        <w:jc w:val="both"/>
        <w:rPr>
          <w:rFonts w:ascii="AvantGarde Bk BT" w:hAnsi="AvantGarde Bk BT"/>
          <w:b/>
          <w:sz w:val="22"/>
          <w:szCs w:val="22"/>
          <w:lang w:val="es-ES"/>
        </w:rPr>
      </w:pPr>
      <w:r w:rsidRPr="000C670B">
        <w:rPr>
          <w:rFonts w:ascii="AvantGarde Bk BT" w:hAnsi="AvantGarde Bk BT"/>
          <w:sz w:val="22"/>
          <w:szCs w:val="22"/>
          <w:lang w:val="es-ES"/>
        </w:rPr>
        <w:t>A esta</w:t>
      </w:r>
      <w:r w:rsidR="000325D8" w:rsidRPr="000C670B">
        <w:rPr>
          <w:rFonts w:ascii="AvantGarde Bk BT" w:hAnsi="AvantGarde Bk BT"/>
          <w:sz w:val="22"/>
          <w:szCs w:val="22"/>
          <w:lang w:val="es-ES"/>
        </w:rPr>
        <w:t>s Comisiones</w:t>
      </w:r>
      <w:r w:rsidRPr="000C670B">
        <w:rPr>
          <w:rFonts w:ascii="AvantGarde Bk BT" w:hAnsi="AvantGarde Bk BT"/>
          <w:sz w:val="22"/>
          <w:szCs w:val="22"/>
          <w:lang w:val="es-ES"/>
        </w:rPr>
        <w:t xml:space="preserve"> Permanente</w:t>
      </w:r>
      <w:r w:rsidR="000325D8" w:rsidRPr="000C670B">
        <w:rPr>
          <w:rFonts w:ascii="AvantGarde Bk BT" w:hAnsi="AvantGarde Bk BT"/>
          <w:sz w:val="22"/>
          <w:szCs w:val="22"/>
          <w:lang w:val="es-ES"/>
        </w:rPr>
        <w:t>s</w:t>
      </w:r>
      <w:r w:rsidRPr="000C670B">
        <w:rPr>
          <w:rFonts w:ascii="AvantGarde Bk BT" w:hAnsi="AvantGarde Bk BT"/>
          <w:sz w:val="22"/>
          <w:szCs w:val="22"/>
          <w:lang w:val="es-ES"/>
        </w:rPr>
        <w:t xml:space="preserve"> de Educación</w:t>
      </w:r>
      <w:r w:rsidR="000325D8" w:rsidRPr="000C670B">
        <w:rPr>
          <w:rFonts w:ascii="AvantGarde Bk BT" w:hAnsi="AvantGarde Bk BT"/>
          <w:sz w:val="22"/>
          <w:szCs w:val="22"/>
          <w:lang w:val="es-ES"/>
        </w:rPr>
        <w:t xml:space="preserve"> </w:t>
      </w:r>
      <w:r w:rsidR="000325D8" w:rsidRPr="002372C8">
        <w:rPr>
          <w:rFonts w:ascii="AvantGarde Bk BT" w:hAnsi="AvantGarde Bk BT"/>
          <w:sz w:val="22"/>
          <w:szCs w:val="22"/>
          <w:lang w:val="es-ES"/>
        </w:rPr>
        <w:t xml:space="preserve">y </w:t>
      </w:r>
      <w:r w:rsidR="00E15411" w:rsidRPr="002372C8">
        <w:rPr>
          <w:rFonts w:ascii="AvantGarde Bk BT" w:hAnsi="AvantGarde Bk BT"/>
          <w:sz w:val="22"/>
          <w:szCs w:val="22"/>
          <w:lang w:val="es-ES"/>
        </w:rPr>
        <w:t xml:space="preserve">de </w:t>
      </w:r>
      <w:r w:rsidR="000325D8" w:rsidRPr="002372C8">
        <w:rPr>
          <w:rFonts w:ascii="AvantGarde Bk BT" w:hAnsi="AvantGarde Bk BT"/>
          <w:sz w:val="22"/>
          <w:szCs w:val="22"/>
          <w:lang w:val="es-ES"/>
        </w:rPr>
        <w:t>Hacienda</w:t>
      </w:r>
      <w:r w:rsidRPr="002372C8">
        <w:rPr>
          <w:rFonts w:ascii="AvantGarde Bk BT" w:hAnsi="AvantGarde Bk BT"/>
          <w:sz w:val="22"/>
          <w:szCs w:val="22"/>
          <w:lang w:val="es-ES"/>
        </w:rPr>
        <w:t xml:space="preserve"> ha sido turnado</w:t>
      </w:r>
      <w:r w:rsidR="000325D8" w:rsidRPr="002372C8">
        <w:rPr>
          <w:rFonts w:ascii="AvantGarde Bk BT" w:hAnsi="AvantGarde Bk BT"/>
          <w:sz w:val="22"/>
          <w:szCs w:val="22"/>
          <w:lang w:val="es-ES"/>
        </w:rPr>
        <w:t xml:space="preserve"> el</w:t>
      </w:r>
      <w:r w:rsidRPr="002372C8">
        <w:rPr>
          <w:rFonts w:ascii="AvantGarde Bk BT" w:hAnsi="AvantGarde Bk BT"/>
          <w:sz w:val="22"/>
          <w:szCs w:val="22"/>
          <w:lang w:val="es-ES"/>
        </w:rPr>
        <w:t xml:space="preserve"> dict</w:t>
      </w:r>
      <w:r w:rsidR="000325D8" w:rsidRPr="002372C8">
        <w:rPr>
          <w:rFonts w:ascii="AvantGarde Bk BT" w:hAnsi="AvantGarde Bk BT"/>
          <w:sz w:val="22"/>
          <w:szCs w:val="22"/>
          <w:lang w:val="es-ES"/>
        </w:rPr>
        <w:t>amen</w:t>
      </w:r>
      <w:r w:rsidR="0013463B" w:rsidRPr="002372C8">
        <w:rPr>
          <w:rFonts w:ascii="AvantGarde Bk BT" w:hAnsi="AvantGarde Bk BT"/>
          <w:sz w:val="22"/>
          <w:szCs w:val="22"/>
          <w:lang w:val="es-ES"/>
        </w:rPr>
        <w:t xml:space="preserve"> </w:t>
      </w:r>
      <w:r w:rsidR="00E15411" w:rsidRPr="002372C8">
        <w:rPr>
          <w:rFonts w:ascii="AvantGarde Bk BT" w:hAnsi="AvantGarde Bk BT"/>
          <w:sz w:val="22"/>
          <w:szCs w:val="22"/>
          <w:lang w:val="es-ES"/>
        </w:rPr>
        <w:t>I-</w:t>
      </w:r>
      <w:r w:rsidR="0066065E" w:rsidRPr="002372C8">
        <w:rPr>
          <w:rFonts w:ascii="AvantGarde Bk BT" w:hAnsi="AvantGarde Bk BT"/>
          <w:sz w:val="22"/>
          <w:szCs w:val="22"/>
          <w:lang w:val="es-ES"/>
        </w:rPr>
        <w:t>II</w:t>
      </w:r>
      <w:r w:rsidR="0013463B" w:rsidRPr="002372C8">
        <w:rPr>
          <w:rFonts w:ascii="AvantGarde Bk BT" w:hAnsi="AvantGarde Bk BT"/>
          <w:sz w:val="22"/>
          <w:szCs w:val="22"/>
          <w:lang w:val="es-ES"/>
        </w:rPr>
        <w:t>/202</w:t>
      </w:r>
      <w:r w:rsidR="0066065E" w:rsidRPr="002372C8">
        <w:rPr>
          <w:rFonts w:ascii="AvantGarde Bk BT" w:hAnsi="AvantGarde Bk BT"/>
          <w:sz w:val="22"/>
          <w:szCs w:val="22"/>
          <w:lang w:val="es-ES"/>
        </w:rPr>
        <w:t>0</w:t>
      </w:r>
      <w:r w:rsidR="00417FB0" w:rsidRPr="002372C8">
        <w:rPr>
          <w:rFonts w:ascii="AvantGarde Bk BT" w:hAnsi="AvantGarde Bk BT"/>
          <w:sz w:val="22"/>
          <w:szCs w:val="22"/>
          <w:lang w:val="es-ES"/>
        </w:rPr>
        <w:t>/</w:t>
      </w:r>
      <w:r w:rsidR="0066065E" w:rsidRPr="002372C8">
        <w:rPr>
          <w:rFonts w:ascii="AvantGarde Bk BT" w:hAnsi="AvantGarde Bk BT"/>
          <w:sz w:val="22"/>
          <w:szCs w:val="22"/>
          <w:lang w:val="es-ES"/>
        </w:rPr>
        <w:t>004</w:t>
      </w:r>
      <w:r w:rsidR="00755884" w:rsidRPr="002372C8">
        <w:rPr>
          <w:rFonts w:ascii="AvantGarde Bk BT" w:hAnsi="AvantGarde Bk BT"/>
          <w:sz w:val="22"/>
          <w:szCs w:val="22"/>
          <w:lang w:val="es-ES"/>
        </w:rPr>
        <w:t xml:space="preserve">, </w:t>
      </w:r>
      <w:r w:rsidRPr="002372C8">
        <w:rPr>
          <w:rFonts w:ascii="AvantGarde Bk BT" w:hAnsi="AvantGarde Bk BT"/>
          <w:sz w:val="22"/>
          <w:szCs w:val="22"/>
          <w:lang w:val="es-ES"/>
        </w:rPr>
        <w:t xml:space="preserve">del </w:t>
      </w:r>
      <w:r w:rsidR="0088152F" w:rsidRPr="002372C8">
        <w:rPr>
          <w:rFonts w:ascii="AvantGarde Bk BT" w:hAnsi="AvantGarde Bk BT"/>
          <w:sz w:val="22"/>
          <w:szCs w:val="22"/>
          <w:lang w:val="es-ES"/>
        </w:rPr>
        <w:t>8 de diciembre del 2020</w:t>
      </w:r>
      <w:r w:rsidRPr="002372C8">
        <w:rPr>
          <w:rFonts w:ascii="AvantGarde Bk BT" w:hAnsi="AvantGarde Bk BT"/>
          <w:sz w:val="22"/>
          <w:szCs w:val="22"/>
          <w:lang w:val="es-ES"/>
        </w:rPr>
        <w:t xml:space="preserve">, mediante </w:t>
      </w:r>
      <w:r w:rsidR="00755884" w:rsidRPr="002372C8">
        <w:rPr>
          <w:rFonts w:ascii="AvantGarde Bk BT" w:hAnsi="AvantGarde Bk BT"/>
          <w:sz w:val="22"/>
          <w:szCs w:val="22"/>
          <w:lang w:val="es-ES"/>
        </w:rPr>
        <w:t xml:space="preserve">el cual </w:t>
      </w:r>
      <w:r w:rsidR="00E77C58" w:rsidRPr="002372C8">
        <w:rPr>
          <w:rFonts w:ascii="AvantGarde Bk BT" w:hAnsi="AvantGarde Bk BT"/>
          <w:sz w:val="22"/>
          <w:szCs w:val="22"/>
          <w:lang w:val="es-ES"/>
        </w:rPr>
        <w:t>el</w:t>
      </w:r>
      <w:r w:rsidRPr="002372C8">
        <w:rPr>
          <w:rFonts w:ascii="AvantGarde Bk BT" w:hAnsi="AvantGarde Bk BT"/>
          <w:sz w:val="22"/>
          <w:szCs w:val="22"/>
          <w:lang w:val="es-ES"/>
        </w:rPr>
        <w:t xml:space="preserve"> Centro Universitario de</w:t>
      </w:r>
      <w:r w:rsidR="00E15411" w:rsidRPr="002372C8">
        <w:rPr>
          <w:rFonts w:ascii="AvantGarde Bk BT" w:hAnsi="AvantGarde Bk BT"/>
          <w:sz w:val="22"/>
          <w:szCs w:val="22"/>
          <w:lang w:val="es-ES"/>
        </w:rPr>
        <w:t xml:space="preserve"> </w:t>
      </w:r>
      <w:r w:rsidR="002372C8" w:rsidRPr="002372C8">
        <w:rPr>
          <w:rFonts w:ascii="AvantGarde Bk BT" w:hAnsi="AvantGarde Bk BT"/>
          <w:sz w:val="22"/>
          <w:szCs w:val="22"/>
          <w:lang w:val="es-ES"/>
        </w:rPr>
        <w:t>La Ciénega</w:t>
      </w:r>
      <w:r w:rsidR="005D257F" w:rsidRPr="002372C8">
        <w:rPr>
          <w:rFonts w:ascii="AvantGarde Bk BT" w:hAnsi="AvantGarde Bk BT"/>
          <w:sz w:val="22"/>
          <w:szCs w:val="22"/>
          <w:lang w:val="es-ES"/>
        </w:rPr>
        <w:t xml:space="preserve"> (</w:t>
      </w:r>
      <w:proofErr w:type="spellStart"/>
      <w:r w:rsidR="005D257F" w:rsidRPr="002372C8">
        <w:rPr>
          <w:rFonts w:ascii="AvantGarde Bk BT" w:hAnsi="AvantGarde Bk BT"/>
          <w:sz w:val="22"/>
          <w:szCs w:val="22"/>
          <w:lang w:val="es-ES"/>
        </w:rPr>
        <w:t>CUCiénega</w:t>
      </w:r>
      <w:proofErr w:type="spellEnd"/>
      <w:r w:rsidR="005D257F" w:rsidRPr="002372C8">
        <w:rPr>
          <w:rFonts w:ascii="AvantGarde Bk BT" w:hAnsi="AvantGarde Bk BT"/>
          <w:sz w:val="22"/>
          <w:szCs w:val="22"/>
          <w:lang w:val="es-ES"/>
        </w:rPr>
        <w:t>)</w:t>
      </w:r>
      <w:r w:rsidRPr="002372C8">
        <w:rPr>
          <w:rFonts w:ascii="AvantGarde Bk BT" w:hAnsi="AvantGarde Bk BT"/>
          <w:sz w:val="22"/>
          <w:szCs w:val="22"/>
          <w:lang w:val="es-ES"/>
        </w:rPr>
        <w:t>, propone</w:t>
      </w:r>
      <w:r w:rsidR="00E77C58" w:rsidRPr="002372C8">
        <w:rPr>
          <w:rFonts w:ascii="AvantGarde Bk BT" w:hAnsi="AvantGarde Bk BT"/>
          <w:sz w:val="22"/>
          <w:szCs w:val="22"/>
          <w:lang w:val="es-ES"/>
        </w:rPr>
        <w:t xml:space="preserve"> </w:t>
      </w:r>
      <w:r w:rsidR="00991742">
        <w:rPr>
          <w:rFonts w:ascii="AvantGarde Bk BT" w:hAnsi="AvantGarde Bk BT"/>
          <w:sz w:val="22"/>
          <w:szCs w:val="22"/>
          <w:lang w:val="es-ES"/>
        </w:rPr>
        <w:t xml:space="preserve">abrir </w:t>
      </w:r>
      <w:r w:rsidR="0013463B" w:rsidRPr="002372C8">
        <w:rPr>
          <w:rFonts w:ascii="AvantGarde Bk BT" w:hAnsi="AvantGarde Bk BT"/>
          <w:sz w:val="22"/>
          <w:szCs w:val="22"/>
          <w:lang w:val="es-ES"/>
        </w:rPr>
        <w:t>el</w:t>
      </w:r>
      <w:r w:rsidR="006331B5" w:rsidRPr="002372C8">
        <w:rPr>
          <w:rFonts w:ascii="AvantGarde Bk BT" w:hAnsi="AvantGarde Bk BT"/>
          <w:sz w:val="22"/>
          <w:szCs w:val="22"/>
          <w:lang w:val="es-ES"/>
        </w:rPr>
        <w:t xml:space="preserve"> plan de estudios de </w:t>
      </w:r>
      <w:r w:rsidR="0013463B" w:rsidRPr="002372C8">
        <w:rPr>
          <w:rFonts w:ascii="AvantGarde Bk BT" w:hAnsi="AvantGarde Bk BT"/>
          <w:b/>
          <w:sz w:val="22"/>
          <w:szCs w:val="22"/>
          <w:lang w:val="es-ES"/>
        </w:rPr>
        <w:t>Ingeniería Mecatrónica</w:t>
      </w:r>
      <w:r w:rsidRPr="002372C8">
        <w:rPr>
          <w:rFonts w:ascii="AvantGarde Bk BT" w:hAnsi="AvantGarde Bk BT"/>
          <w:b/>
          <w:sz w:val="22"/>
          <w:szCs w:val="22"/>
          <w:lang w:val="es-ES"/>
        </w:rPr>
        <w:t>,</w:t>
      </w:r>
      <w:r w:rsidRPr="002372C8">
        <w:rPr>
          <w:rFonts w:ascii="AvantGarde Bk BT" w:hAnsi="AvantGarde Bk BT"/>
          <w:sz w:val="22"/>
          <w:szCs w:val="22"/>
          <w:lang w:val="es-ES"/>
        </w:rPr>
        <w:t xml:space="preserve"> bajo el sistema de créditos, en </w:t>
      </w:r>
      <w:r w:rsidRPr="002372C8">
        <w:rPr>
          <w:rFonts w:ascii="AvantGarde Bk BT" w:hAnsi="AvantGarde Bk BT"/>
          <w:b/>
          <w:sz w:val="22"/>
          <w:szCs w:val="22"/>
          <w:lang w:val="es-ES"/>
        </w:rPr>
        <w:t>la modalidad</w:t>
      </w:r>
      <w:r w:rsidRPr="002372C8">
        <w:rPr>
          <w:rFonts w:ascii="AvantGarde Bk BT" w:hAnsi="AvantGarde Bk BT"/>
          <w:sz w:val="22"/>
          <w:szCs w:val="22"/>
          <w:lang w:val="es-ES"/>
        </w:rPr>
        <w:t xml:space="preserve"> escolarizada, a partir del ciclo escolar </w:t>
      </w:r>
      <w:r w:rsidR="00C20803" w:rsidRPr="002372C8">
        <w:rPr>
          <w:rFonts w:ascii="AvantGarde Bk BT" w:hAnsi="AvantGarde Bk BT"/>
          <w:sz w:val="22"/>
          <w:szCs w:val="22"/>
          <w:lang w:val="es-ES"/>
        </w:rPr>
        <w:t>202</w:t>
      </w:r>
      <w:r w:rsidR="006808DF" w:rsidRPr="002372C8">
        <w:rPr>
          <w:rFonts w:ascii="AvantGarde Bk BT" w:hAnsi="AvantGarde Bk BT"/>
          <w:sz w:val="22"/>
          <w:szCs w:val="22"/>
          <w:lang w:val="es-ES"/>
        </w:rPr>
        <w:t>3</w:t>
      </w:r>
      <w:r w:rsidRPr="002372C8">
        <w:rPr>
          <w:rFonts w:ascii="AvantGarde Bk BT" w:hAnsi="AvantGarde Bk BT"/>
          <w:sz w:val="22"/>
          <w:szCs w:val="22"/>
          <w:lang w:val="es-ES"/>
        </w:rPr>
        <w:t xml:space="preserve"> “</w:t>
      </w:r>
      <w:r w:rsidR="006808DF" w:rsidRPr="002372C8">
        <w:rPr>
          <w:rFonts w:ascii="AvantGarde Bk BT" w:hAnsi="AvantGarde Bk BT"/>
          <w:sz w:val="22"/>
          <w:szCs w:val="22"/>
          <w:lang w:val="es-ES"/>
        </w:rPr>
        <w:t>A</w:t>
      </w:r>
      <w:r w:rsidRPr="002372C8">
        <w:rPr>
          <w:rFonts w:ascii="AvantGarde Bk BT" w:hAnsi="AvantGarde Bk BT"/>
          <w:sz w:val="22"/>
          <w:szCs w:val="22"/>
          <w:lang w:val="es-ES"/>
        </w:rPr>
        <w:t>”,</w:t>
      </w:r>
      <w:r w:rsidR="00151EF5" w:rsidRPr="002372C8">
        <w:rPr>
          <w:rFonts w:ascii="AvantGarde Bk BT" w:hAnsi="AvantGarde Bk BT"/>
          <w:sz w:val="22"/>
          <w:szCs w:val="22"/>
          <w:lang w:val="es-ES"/>
        </w:rPr>
        <w:t xml:space="preserve"> conforme los siguientes</w:t>
      </w:r>
      <w:r w:rsidR="00E104B0" w:rsidRPr="002372C8">
        <w:rPr>
          <w:rFonts w:ascii="AvantGarde Bk BT" w:hAnsi="AvantGarde Bk BT"/>
          <w:sz w:val="22"/>
          <w:szCs w:val="22"/>
          <w:lang w:val="es-ES"/>
        </w:rPr>
        <w:t>:</w:t>
      </w:r>
    </w:p>
    <w:p w14:paraId="050BCA59" w14:textId="77777777" w:rsidR="00EB48C9" w:rsidRPr="002372C8" w:rsidRDefault="00EB48C9" w:rsidP="00911070">
      <w:pPr>
        <w:jc w:val="both"/>
        <w:rPr>
          <w:rFonts w:ascii="AvantGarde Bk BT" w:hAnsi="AvantGarde Bk BT"/>
          <w:sz w:val="22"/>
          <w:szCs w:val="22"/>
          <w:lang w:val="es-ES"/>
        </w:rPr>
      </w:pPr>
    </w:p>
    <w:p w14:paraId="699B94B1" w14:textId="197BC830" w:rsidR="00911070" w:rsidRPr="002372C8" w:rsidRDefault="002B7370" w:rsidP="00911070">
      <w:pPr>
        <w:jc w:val="center"/>
        <w:outlineLvl w:val="0"/>
        <w:rPr>
          <w:rFonts w:ascii="AvantGarde Bk BT" w:eastAsia="Questrial" w:hAnsi="AvantGarde Bk BT" w:cs="Questrial"/>
          <w:b/>
          <w:sz w:val="22"/>
          <w:szCs w:val="22"/>
          <w:lang w:val="es-ES"/>
        </w:rPr>
      </w:pPr>
      <w:r w:rsidRPr="002372C8">
        <w:rPr>
          <w:rFonts w:ascii="AvantGarde Bk BT" w:eastAsia="Questrial" w:hAnsi="AvantGarde Bk BT" w:cs="Questrial"/>
          <w:b/>
          <w:sz w:val="22"/>
          <w:szCs w:val="22"/>
          <w:lang w:val="es-ES"/>
        </w:rPr>
        <w:t>ANTECEDENTES</w:t>
      </w:r>
    </w:p>
    <w:p w14:paraId="10A4329B" w14:textId="77777777" w:rsidR="00911070" w:rsidRPr="002372C8" w:rsidRDefault="00911070" w:rsidP="00911070">
      <w:pPr>
        <w:jc w:val="both"/>
        <w:rPr>
          <w:rFonts w:ascii="AvantGarde Bk BT" w:eastAsia="Questrial" w:hAnsi="AvantGarde Bk BT" w:cs="Questrial"/>
          <w:sz w:val="22"/>
          <w:szCs w:val="22"/>
          <w:lang w:val="es-ES"/>
        </w:rPr>
      </w:pPr>
    </w:p>
    <w:p w14:paraId="063611CB" w14:textId="2FA7EE0B" w:rsidR="00911070" w:rsidRPr="002372C8" w:rsidRDefault="00911070" w:rsidP="009E1C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2"/>
          <w:szCs w:val="22"/>
        </w:rPr>
      </w:pPr>
      <w:r w:rsidRPr="002372C8">
        <w:rPr>
          <w:rFonts w:ascii="AvantGarde Bk BT" w:hAnsi="AvantGarde Bk BT" w:cs="Calibri"/>
          <w:color w:val="auto"/>
          <w:sz w:val="22"/>
          <w:szCs w:val="22"/>
        </w:rPr>
        <w:t>Que la Universidad de Guadalajara es una institución pública con autonomía y con patrimonio propio, cuya actuación se rige en el marco del artículo 3</w:t>
      </w:r>
      <w:r w:rsidR="00E15411" w:rsidRPr="002372C8">
        <w:rPr>
          <w:rFonts w:ascii="AvantGarde Bk BT" w:hAnsi="AvantGarde Bk BT" w:cs="Calibri"/>
          <w:color w:val="auto"/>
          <w:sz w:val="22"/>
          <w:szCs w:val="22"/>
        </w:rPr>
        <w:t>o.</w:t>
      </w:r>
      <w:r w:rsidRPr="002372C8">
        <w:rPr>
          <w:rFonts w:ascii="AvantGarde Bk BT" w:hAnsi="AvantGarde Bk BT" w:cs="Calibri"/>
          <w:color w:val="auto"/>
          <w:sz w:val="22"/>
          <w:szCs w:val="22"/>
        </w:rPr>
        <w:t xml:space="preserve"> de la Constitución Política de los Estados Unidos Mexicanos.</w:t>
      </w:r>
    </w:p>
    <w:p w14:paraId="5AE380AD" w14:textId="3A19A570" w:rsidR="005A30C7" w:rsidRPr="002372C8" w:rsidRDefault="005A30C7" w:rsidP="00755884">
      <w:pPr>
        <w:rPr>
          <w:rFonts w:ascii="AvantGarde Bk BT" w:eastAsia="Questrial" w:hAnsi="AvantGarde Bk BT" w:cs="Questrial"/>
          <w:sz w:val="22"/>
          <w:szCs w:val="22"/>
        </w:rPr>
      </w:pPr>
    </w:p>
    <w:p w14:paraId="4242CF42" w14:textId="1964413F" w:rsidR="00CE5802" w:rsidRPr="002372C8" w:rsidRDefault="00CE5802" w:rsidP="00CE5802">
      <w:pPr>
        <w:pStyle w:val="Prrafodelista"/>
        <w:numPr>
          <w:ilvl w:val="0"/>
          <w:numId w:val="5"/>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en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1815E8CD" w14:textId="77777777" w:rsidR="00CE5802" w:rsidRPr="002372C8" w:rsidRDefault="00CE5802" w:rsidP="00CE5802">
      <w:pPr>
        <w:rPr>
          <w:rFonts w:ascii="AvantGarde Bk BT" w:eastAsiaTheme="minorHAnsi" w:hAnsi="AvantGarde Bk BT" w:cstheme="minorBidi"/>
          <w:sz w:val="22"/>
          <w:szCs w:val="22"/>
          <w:lang w:val="es-ES" w:eastAsia="ja-JP"/>
        </w:rPr>
      </w:pPr>
    </w:p>
    <w:p w14:paraId="1B90C170" w14:textId="0A938A2E" w:rsidR="00CE5802" w:rsidRPr="002372C8" w:rsidRDefault="00CE5802" w:rsidP="00CE5802">
      <w:pPr>
        <w:pStyle w:val="Prrafodelista"/>
        <w:numPr>
          <w:ilvl w:val="0"/>
          <w:numId w:val="5"/>
        </w:numPr>
        <w:jc w:val="both"/>
        <w:rPr>
          <w:rFonts w:ascii="AvantGarde Bk BT" w:eastAsia="Questrial" w:hAnsi="AvantGarde Bk BT" w:cs="Questrial"/>
          <w:color w:val="auto"/>
          <w:sz w:val="22"/>
          <w:szCs w:val="22"/>
        </w:rPr>
      </w:pPr>
      <w:r w:rsidRPr="002372C8">
        <w:rPr>
          <w:rFonts w:ascii="AvantGarde Bk BT" w:eastAsiaTheme="minorHAnsi" w:hAnsi="AvantGarde Bk BT" w:cstheme="minorBidi"/>
          <w:color w:val="auto"/>
          <w:sz w:val="22"/>
          <w:szCs w:val="22"/>
          <w:lang w:eastAsia="ja-JP"/>
        </w:rPr>
        <w:t>Que el Plan de Desarrollo Institucional 2019-2025, Visión 2030 de la Universidad de Guadalajara planteó como uno de sus propósitos sustantivos la docencia e innovación</w:t>
      </w:r>
      <w:r w:rsidR="00E3257A" w:rsidRPr="002372C8">
        <w:rPr>
          <w:rFonts w:ascii="AvantGarde Bk BT" w:eastAsiaTheme="minorHAnsi" w:hAnsi="AvantGarde Bk BT" w:cstheme="minorBidi"/>
          <w:color w:val="auto"/>
          <w:sz w:val="22"/>
          <w:szCs w:val="22"/>
          <w:lang w:eastAsia="ja-JP"/>
        </w:rPr>
        <w:t xml:space="preserve"> académica</w:t>
      </w:r>
      <w:r w:rsidRPr="002372C8">
        <w:rPr>
          <w:rFonts w:ascii="AvantGarde Bk BT" w:eastAsiaTheme="minorHAnsi" w:hAnsi="AvantGarde Bk BT" w:cstheme="minorBidi"/>
          <w:color w:val="auto"/>
          <w:sz w:val="22"/>
          <w:szCs w:val="22"/>
          <w:lang w:eastAsia="ja-JP"/>
        </w:rPr>
        <w:t xml:space="preserve">, cuyo objetivo general es impulsar la formación integral de los estudiantes asegurando el desarrollo de habilidades y competencias para la vida profesional y la construcción de una ciudadanía ética y con perspectiva global. </w:t>
      </w:r>
    </w:p>
    <w:p w14:paraId="17755A45" w14:textId="77777777" w:rsidR="00CE5802" w:rsidRPr="002372C8" w:rsidRDefault="00CE5802" w:rsidP="00CE5802">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4C0E81CC" w14:textId="282374AA" w:rsidR="00CF447D" w:rsidRPr="002372C8" w:rsidRDefault="00CF447D" w:rsidP="00CF447D">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el 2</w:t>
      </w:r>
      <w:r w:rsidR="00BE40CF" w:rsidRPr="002372C8">
        <w:rPr>
          <w:rFonts w:ascii="AvantGarde Bk BT" w:eastAsia="Questrial" w:hAnsi="AvantGarde Bk BT" w:cs="Questrial"/>
          <w:color w:val="auto"/>
          <w:sz w:val="22"/>
          <w:szCs w:val="22"/>
        </w:rPr>
        <w:t>7</w:t>
      </w:r>
      <w:r w:rsidRPr="002372C8">
        <w:rPr>
          <w:rFonts w:ascii="AvantGarde Bk BT" w:eastAsia="Questrial" w:hAnsi="AvantGarde Bk BT" w:cs="Questrial"/>
          <w:color w:val="auto"/>
          <w:sz w:val="22"/>
          <w:szCs w:val="22"/>
        </w:rPr>
        <w:t xml:space="preserve"> de octubre del 2017, el </w:t>
      </w:r>
      <w:r w:rsidR="00E3257A" w:rsidRPr="002372C8">
        <w:rPr>
          <w:rFonts w:ascii="AvantGarde Bk BT" w:eastAsia="Questrial" w:hAnsi="AvantGarde Bk BT" w:cs="Questrial"/>
          <w:color w:val="auto"/>
          <w:sz w:val="22"/>
          <w:szCs w:val="22"/>
        </w:rPr>
        <w:t xml:space="preserve">H. </w:t>
      </w:r>
      <w:r w:rsidRPr="002372C8">
        <w:rPr>
          <w:rFonts w:ascii="AvantGarde Bk BT" w:eastAsia="Questrial" w:hAnsi="AvantGarde Bk BT" w:cs="Questrial"/>
          <w:color w:val="auto"/>
          <w:sz w:val="22"/>
          <w:szCs w:val="22"/>
        </w:rPr>
        <w:t xml:space="preserve">Consejo General Universitario (CGU) aprobó mediante dictamen número I/2017/243, la </w:t>
      </w:r>
      <w:r w:rsidR="00BE40CF" w:rsidRPr="002372C8">
        <w:rPr>
          <w:rFonts w:ascii="AvantGarde Bk BT" w:eastAsia="Questrial" w:hAnsi="AvantGarde Bk BT" w:cs="Questrial"/>
          <w:color w:val="auto"/>
          <w:sz w:val="22"/>
          <w:szCs w:val="22"/>
        </w:rPr>
        <w:t xml:space="preserve">modificación </w:t>
      </w:r>
      <w:r w:rsidRPr="002372C8">
        <w:rPr>
          <w:rFonts w:ascii="AvantGarde Bk BT" w:eastAsia="Questrial" w:hAnsi="AvantGarde Bk BT" w:cs="Questrial"/>
          <w:color w:val="auto"/>
          <w:sz w:val="22"/>
          <w:szCs w:val="22"/>
        </w:rPr>
        <w:t>del plan de estudios de la Ingeniería Mecatrónica, en la modalidad escolarizada y bajo el sistema de créditos, en los Centros Universitarios de Los Lagos, de los Valles y de</w:t>
      </w:r>
      <w:r w:rsidR="00E3257A" w:rsidRPr="002372C8">
        <w:rPr>
          <w:rFonts w:ascii="AvantGarde Bk BT" w:eastAsia="Questrial" w:hAnsi="AvantGarde Bk BT" w:cs="Questrial"/>
          <w:color w:val="auto"/>
          <w:sz w:val="22"/>
          <w:szCs w:val="22"/>
        </w:rPr>
        <w:t xml:space="preserve"> La</w:t>
      </w:r>
      <w:r w:rsidRPr="002372C8">
        <w:rPr>
          <w:rFonts w:ascii="AvantGarde Bk BT" w:eastAsia="Questrial" w:hAnsi="AvantGarde Bk BT" w:cs="Questrial"/>
          <w:color w:val="auto"/>
          <w:sz w:val="22"/>
          <w:szCs w:val="22"/>
        </w:rPr>
        <w:t xml:space="preserve"> Costa Sur, a partir del ciclo escolar 2018 “A”. </w:t>
      </w:r>
    </w:p>
    <w:p w14:paraId="6396402E" w14:textId="77777777" w:rsidR="00CF447D" w:rsidRPr="002372C8" w:rsidRDefault="00CF447D" w:rsidP="00BE40CF">
      <w:pPr>
        <w:pStyle w:val="Prrafodelista"/>
        <w:rPr>
          <w:rFonts w:ascii="AvantGarde Bk BT" w:eastAsia="Questrial" w:hAnsi="AvantGarde Bk BT" w:cs="Questrial"/>
          <w:color w:val="auto"/>
          <w:sz w:val="22"/>
          <w:szCs w:val="22"/>
        </w:rPr>
      </w:pPr>
    </w:p>
    <w:p w14:paraId="3A9A34A6" w14:textId="7D02D831" w:rsidR="007813F6" w:rsidRPr="002372C8" w:rsidRDefault="007813F6" w:rsidP="002C52B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 xml:space="preserve">Que el 26 de febrero del 2021, el </w:t>
      </w:r>
      <w:r w:rsidR="00D96640" w:rsidRPr="002372C8">
        <w:rPr>
          <w:rFonts w:ascii="AvantGarde Bk BT" w:eastAsia="Questrial" w:hAnsi="AvantGarde Bk BT" w:cs="Questrial"/>
          <w:color w:val="auto"/>
          <w:sz w:val="22"/>
          <w:szCs w:val="22"/>
        </w:rPr>
        <w:t xml:space="preserve">H. </w:t>
      </w:r>
      <w:r w:rsidRPr="002372C8">
        <w:rPr>
          <w:rFonts w:ascii="AvantGarde Bk BT" w:eastAsia="Questrial" w:hAnsi="AvantGarde Bk BT" w:cs="Questrial"/>
          <w:color w:val="auto"/>
          <w:sz w:val="22"/>
          <w:szCs w:val="22"/>
        </w:rPr>
        <w:t>Consejo General Universitario (CGU) mediante dictamen número I/2021/014, autorizó con la creación del Centro Universitario de Tlajomulco, que el plan de estudios de Ingeniería Mecatrónica, pudiera ser impartido en el Centro Universitario, a partir de haber sido aprobado el dictamen.</w:t>
      </w:r>
    </w:p>
    <w:p w14:paraId="77F0E078" w14:textId="1200CD4B" w:rsidR="00674B9D" w:rsidRPr="002372C8" w:rsidRDefault="00674B9D">
      <w:pPr>
        <w:spacing w:after="200" w:line="276" w:lineRule="auto"/>
        <w:rPr>
          <w:rFonts w:ascii="AvantGarde Bk BT" w:eastAsia="Questrial" w:hAnsi="AvantGarde Bk BT" w:cs="Questrial"/>
          <w:sz w:val="22"/>
          <w:szCs w:val="22"/>
          <w:lang w:val="es-ES"/>
        </w:rPr>
      </w:pPr>
      <w:r w:rsidRPr="002372C8">
        <w:rPr>
          <w:rFonts w:ascii="AvantGarde Bk BT" w:eastAsia="Questrial" w:hAnsi="AvantGarde Bk BT" w:cs="Questrial"/>
          <w:sz w:val="22"/>
          <w:szCs w:val="22"/>
        </w:rPr>
        <w:br w:type="page"/>
      </w:r>
    </w:p>
    <w:p w14:paraId="43D077BC" w14:textId="34116A22" w:rsidR="007813F6" w:rsidRDefault="007813F6" w:rsidP="007813F6">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1B215FD0" w14:textId="77777777" w:rsidR="00674B9D" w:rsidRPr="000C670B" w:rsidRDefault="00674B9D" w:rsidP="007813F6">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37E3EB6D" w14:textId="71D835B7" w:rsidR="00EB0013" w:rsidRPr="002372C8" w:rsidRDefault="00EB0013" w:rsidP="00EB0013">
      <w:pPr>
        <w:pStyle w:val="Prrafodelista"/>
        <w:numPr>
          <w:ilvl w:val="0"/>
          <w:numId w:val="5"/>
        </w:numPr>
        <w:jc w:val="both"/>
        <w:rPr>
          <w:rFonts w:ascii="AvantGarde Bk BT" w:eastAsiaTheme="minorHAnsi" w:hAnsi="AvantGarde Bk BT" w:cstheme="minorBidi"/>
          <w:color w:val="auto"/>
          <w:sz w:val="22"/>
          <w:szCs w:val="22"/>
          <w:lang w:eastAsia="ja-JP"/>
        </w:rPr>
      </w:pPr>
      <w:r w:rsidRPr="000C670B">
        <w:rPr>
          <w:rFonts w:ascii="AvantGarde Bk BT" w:eastAsiaTheme="minorHAnsi" w:hAnsi="AvantGarde Bk BT" w:cstheme="minorBidi"/>
          <w:sz w:val="22"/>
          <w:szCs w:val="22"/>
          <w:lang w:eastAsia="ja-JP"/>
        </w:rPr>
        <w:t>Que de acuerdo con la UNESCO (2019)</w:t>
      </w:r>
      <w:r w:rsidRPr="00D96640">
        <w:rPr>
          <w:rFonts w:ascii="AvantGarde Bk BT" w:eastAsiaTheme="minorHAnsi" w:hAnsi="AvantGarde Bk BT" w:cstheme="minorBidi"/>
          <w:sz w:val="18"/>
          <w:szCs w:val="22"/>
          <w:vertAlign w:val="superscript"/>
          <w:lang w:eastAsia="ja-JP"/>
        </w:rPr>
        <w:footnoteReference w:id="1"/>
      </w:r>
      <w:r w:rsidRPr="000C670B">
        <w:rPr>
          <w:rFonts w:ascii="AvantGarde Bk BT" w:eastAsiaTheme="minorHAnsi" w:hAnsi="AvantGarde Bk BT" w:cstheme="minorBidi"/>
          <w:sz w:val="22"/>
          <w:szCs w:val="22"/>
          <w:lang w:eastAsia="ja-JP"/>
        </w:rPr>
        <w:t xml:space="preserve"> las disciplinas en las ciencias, la tecnología, la ingeniería y las matemáticas (STEM por sus siglas en inglés) son la base que sustenta la Agenda 2030 para el Desarrollo Sostenible, la educación en estas áreas puede proporcionar en las personas que las estudian, habilidades, conductas y actitudes para crear sociedades inclusivas y sostenibles, </w:t>
      </w:r>
      <w:r w:rsidRPr="002372C8">
        <w:rPr>
          <w:rFonts w:ascii="AvantGarde Bk BT" w:eastAsiaTheme="minorHAnsi" w:hAnsi="AvantGarde Bk BT" w:cstheme="minorBidi"/>
          <w:color w:val="auto"/>
          <w:sz w:val="22"/>
          <w:szCs w:val="22"/>
          <w:lang w:eastAsia="ja-JP"/>
        </w:rPr>
        <w:t xml:space="preserve">así </w:t>
      </w:r>
      <w:r w:rsidR="008E3646" w:rsidRPr="002372C8">
        <w:rPr>
          <w:rFonts w:ascii="AvantGarde Bk BT" w:eastAsiaTheme="minorHAnsi" w:hAnsi="AvantGarde Bk BT" w:cstheme="minorBidi"/>
          <w:color w:val="auto"/>
          <w:sz w:val="22"/>
          <w:szCs w:val="22"/>
          <w:lang w:eastAsia="ja-JP"/>
        </w:rPr>
        <w:t xml:space="preserve">mismo las </w:t>
      </w:r>
      <w:r w:rsidRPr="002372C8">
        <w:rPr>
          <w:rFonts w:ascii="AvantGarde Bk BT" w:eastAsiaTheme="minorHAnsi" w:hAnsi="AvantGarde Bk BT" w:cstheme="minorBidi"/>
          <w:color w:val="auto"/>
          <w:sz w:val="22"/>
          <w:szCs w:val="22"/>
          <w:lang w:eastAsia="ja-JP"/>
        </w:rPr>
        <w:t xml:space="preserve">preparará para el mundo laboral. </w:t>
      </w:r>
      <w:r w:rsidR="008E3646" w:rsidRPr="002372C8">
        <w:rPr>
          <w:rFonts w:ascii="AvantGarde Bk BT" w:eastAsiaTheme="minorHAnsi" w:hAnsi="AvantGarde Bk BT" w:cstheme="minorBidi"/>
          <w:color w:val="auto"/>
          <w:sz w:val="22"/>
          <w:szCs w:val="22"/>
          <w:lang w:eastAsia="ja-JP"/>
        </w:rPr>
        <w:t xml:space="preserve">Los </w:t>
      </w:r>
      <w:r w:rsidRPr="002372C8">
        <w:rPr>
          <w:rFonts w:ascii="AvantGarde Bk BT" w:eastAsiaTheme="minorHAnsi" w:hAnsi="AvantGarde Bk BT" w:cstheme="minorBidi"/>
          <w:color w:val="auto"/>
          <w:sz w:val="22"/>
          <w:szCs w:val="22"/>
          <w:lang w:eastAsia="ja-JP"/>
        </w:rPr>
        <w:t>avances en el campo de las STEM han traído progreso en muchos aspectos de la vida, tales como salud, agricultura, infraestructura y energías renovables.</w:t>
      </w:r>
    </w:p>
    <w:p w14:paraId="0628C622" w14:textId="77777777" w:rsidR="00EB0013" w:rsidRPr="002372C8" w:rsidRDefault="00EB0013" w:rsidP="00EB0013">
      <w:pPr>
        <w:pStyle w:val="Prrafodelista"/>
        <w:rPr>
          <w:rFonts w:ascii="AvantGarde Bk BT" w:eastAsiaTheme="minorHAnsi" w:hAnsi="AvantGarde Bk BT" w:cstheme="minorBidi"/>
          <w:color w:val="auto"/>
          <w:sz w:val="22"/>
          <w:szCs w:val="22"/>
          <w:lang w:eastAsia="ja-JP"/>
        </w:rPr>
      </w:pPr>
    </w:p>
    <w:p w14:paraId="3DCB79AF" w14:textId="5886A8AB" w:rsidR="00EB0013" w:rsidRPr="002372C8" w:rsidRDefault="00EB0013" w:rsidP="00EB0013">
      <w:pPr>
        <w:pStyle w:val="Prrafodelista"/>
        <w:numPr>
          <w:ilvl w:val="0"/>
          <w:numId w:val="5"/>
        </w:numPr>
        <w:jc w:val="both"/>
        <w:rPr>
          <w:rFonts w:ascii="AvantGarde Bk BT" w:eastAsiaTheme="minorHAnsi" w:hAnsi="AvantGarde Bk BT" w:cstheme="minorBidi"/>
          <w:color w:val="auto"/>
          <w:sz w:val="22"/>
          <w:szCs w:val="22"/>
          <w:lang w:eastAsia="ja-JP"/>
        </w:rPr>
      </w:pPr>
      <w:r w:rsidRPr="002372C8">
        <w:rPr>
          <w:rFonts w:ascii="AvantGarde Bk BT" w:eastAsiaTheme="minorHAnsi" w:hAnsi="AvantGarde Bk BT" w:cstheme="minorBidi"/>
          <w:color w:val="auto"/>
          <w:sz w:val="22"/>
          <w:szCs w:val="22"/>
          <w:lang w:eastAsia="ja-JP"/>
        </w:rPr>
        <w:t>Que según el Informe sobre el futuro del empleo (2016)</w:t>
      </w:r>
      <w:r w:rsidRPr="002372C8">
        <w:rPr>
          <w:rFonts w:ascii="AvantGarde Bk BT" w:eastAsiaTheme="minorHAnsi" w:hAnsi="AvantGarde Bk BT" w:cstheme="minorBidi"/>
          <w:color w:val="auto"/>
          <w:sz w:val="18"/>
          <w:szCs w:val="22"/>
          <w:vertAlign w:val="superscript"/>
          <w:lang w:eastAsia="ja-JP"/>
        </w:rPr>
        <w:footnoteReference w:id="2"/>
      </w:r>
      <w:r w:rsidRPr="002372C8">
        <w:rPr>
          <w:rFonts w:ascii="AvantGarde Bk BT" w:eastAsiaTheme="minorHAnsi" w:hAnsi="AvantGarde Bk BT" w:cstheme="minorBidi"/>
          <w:color w:val="auto"/>
          <w:sz w:val="22"/>
          <w:szCs w:val="22"/>
          <w:lang w:eastAsia="ja-JP"/>
        </w:rPr>
        <w:t xml:space="preserve"> apunta que durante el período 2015-2020, se estimó una pérdida total de 7,1 millones de puestos de trabajo, de los cuales, dos tercios se concentran en funciones administrativas rutinarias, como oficina y administración y una ganancia total de 2 millones de empleos, en informática, matemáticas, arquitectura e ingeniería. Pinzón &amp; </w:t>
      </w:r>
      <w:proofErr w:type="spellStart"/>
      <w:r w:rsidRPr="002372C8">
        <w:rPr>
          <w:rFonts w:ascii="AvantGarde Bk BT" w:eastAsiaTheme="minorHAnsi" w:hAnsi="AvantGarde Bk BT" w:cstheme="minorBidi"/>
          <w:color w:val="auto"/>
          <w:sz w:val="22"/>
          <w:szCs w:val="22"/>
          <w:lang w:eastAsia="ja-JP"/>
        </w:rPr>
        <w:t>Agrawal</w:t>
      </w:r>
      <w:proofErr w:type="spellEnd"/>
      <w:r w:rsidRPr="002372C8">
        <w:rPr>
          <w:rFonts w:ascii="AvantGarde Bk BT" w:eastAsiaTheme="minorHAnsi" w:hAnsi="AvantGarde Bk BT" w:cstheme="minorBidi"/>
          <w:color w:val="auto"/>
          <w:sz w:val="22"/>
          <w:szCs w:val="22"/>
          <w:lang w:eastAsia="ja-JP"/>
        </w:rPr>
        <w:t xml:space="preserve"> (2019)</w:t>
      </w:r>
      <w:r w:rsidRPr="002372C8">
        <w:rPr>
          <w:rFonts w:ascii="AvantGarde Bk BT" w:eastAsiaTheme="minorHAnsi" w:hAnsi="AvantGarde Bk BT" w:cstheme="minorBidi"/>
          <w:color w:val="auto"/>
          <w:sz w:val="18"/>
          <w:szCs w:val="22"/>
          <w:vertAlign w:val="superscript"/>
          <w:lang w:eastAsia="ja-JP"/>
        </w:rPr>
        <w:footnoteReference w:id="3"/>
      </w:r>
      <w:r w:rsidRPr="002372C8">
        <w:rPr>
          <w:rFonts w:ascii="AvantGarde Bk BT" w:eastAsiaTheme="minorHAnsi" w:hAnsi="AvantGarde Bk BT" w:cstheme="minorBidi"/>
          <w:color w:val="auto"/>
          <w:sz w:val="22"/>
          <w:szCs w:val="22"/>
          <w:lang w:eastAsia="ja-JP"/>
        </w:rPr>
        <w:t xml:space="preserve"> apuntan que la demanda de talento en el sector de la infraestructura está creciendo, pero faltan ingenieros y especialistas en STEM para satisfacer esta necesidad.</w:t>
      </w:r>
    </w:p>
    <w:p w14:paraId="579C009A" w14:textId="77777777" w:rsidR="00EB0013" w:rsidRPr="002372C8" w:rsidRDefault="00EB0013" w:rsidP="00EB0013">
      <w:pPr>
        <w:pStyle w:val="Prrafodelista"/>
        <w:rPr>
          <w:rFonts w:ascii="AvantGarde Bk BT" w:eastAsiaTheme="minorHAnsi" w:hAnsi="AvantGarde Bk BT" w:cstheme="minorBidi"/>
          <w:color w:val="auto"/>
          <w:sz w:val="22"/>
          <w:szCs w:val="22"/>
          <w:lang w:eastAsia="ja-JP"/>
        </w:rPr>
      </w:pPr>
    </w:p>
    <w:p w14:paraId="4207F42F" w14:textId="0E91A19F" w:rsidR="00EB0013" w:rsidRPr="002372C8" w:rsidRDefault="00EB0013" w:rsidP="00EB0013">
      <w:pPr>
        <w:pStyle w:val="Prrafodelista"/>
        <w:numPr>
          <w:ilvl w:val="0"/>
          <w:numId w:val="5"/>
        </w:numPr>
        <w:jc w:val="both"/>
        <w:rPr>
          <w:rFonts w:ascii="AvantGarde Bk BT" w:eastAsiaTheme="minorHAnsi" w:hAnsi="AvantGarde Bk BT" w:cstheme="minorBidi"/>
          <w:color w:val="auto"/>
          <w:sz w:val="22"/>
          <w:szCs w:val="22"/>
          <w:lang w:eastAsia="ja-JP"/>
        </w:rPr>
      </w:pPr>
      <w:r w:rsidRPr="002372C8">
        <w:rPr>
          <w:rFonts w:ascii="AvantGarde Bk BT" w:eastAsiaTheme="minorHAnsi" w:hAnsi="AvantGarde Bk BT" w:cstheme="minorBidi"/>
          <w:color w:val="auto"/>
          <w:sz w:val="22"/>
          <w:szCs w:val="22"/>
          <w:lang w:eastAsia="ja-JP"/>
        </w:rPr>
        <w:t xml:space="preserve">Que de acuerdo con el “Diagnóstico y perspectiva de la Mecatrónica en México” (s/f) realizado por la Secretaría de Economía a nivel nacional, la Mecatrónica en nuestro país surge a principios de los 90, cuando </w:t>
      </w:r>
      <w:r w:rsidR="000B15A9" w:rsidRPr="002372C8">
        <w:rPr>
          <w:rFonts w:ascii="AvantGarde Bk BT" w:eastAsiaTheme="minorHAnsi" w:hAnsi="AvantGarde Bk BT" w:cstheme="minorBidi"/>
          <w:color w:val="auto"/>
          <w:sz w:val="22"/>
          <w:szCs w:val="22"/>
          <w:lang w:eastAsia="ja-JP"/>
        </w:rPr>
        <w:t>el</w:t>
      </w:r>
      <w:r w:rsidRPr="002372C8">
        <w:rPr>
          <w:rFonts w:ascii="AvantGarde Bk BT" w:eastAsiaTheme="minorHAnsi" w:hAnsi="AvantGarde Bk BT" w:cstheme="minorBidi"/>
          <w:color w:val="auto"/>
          <w:sz w:val="22"/>
          <w:szCs w:val="22"/>
          <w:lang w:eastAsia="ja-JP"/>
        </w:rPr>
        <w:t xml:space="preserve"> Instituto Politécnico Nacional, la Universidad Nacional Autónoma de México y la Universidad Anáhuac ofertan las primeras asignaturas en las que se orienta la enseñanza del concepto de la Mecatrónica en licenciatura y posgrado.</w:t>
      </w:r>
    </w:p>
    <w:p w14:paraId="41FBF686" w14:textId="77777777" w:rsidR="00EB0013" w:rsidRPr="002372C8" w:rsidRDefault="00EB0013" w:rsidP="00EB0013">
      <w:pPr>
        <w:pStyle w:val="Prrafodelista"/>
        <w:rPr>
          <w:rFonts w:ascii="AvantGarde Bk BT" w:eastAsiaTheme="minorHAnsi" w:hAnsi="AvantGarde Bk BT" w:cstheme="minorBidi"/>
          <w:color w:val="auto"/>
          <w:sz w:val="22"/>
          <w:szCs w:val="22"/>
          <w:lang w:eastAsia="ja-JP"/>
        </w:rPr>
      </w:pPr>
    </w:p>
    <w:p w14:paraId="462F7F19" w14:textId="03F21939" w:rsidR="00EB0013" w:rsidRPr="002372C8" w:rsidRDefault="00EB0013" w:rsidP="00EB0013">
      <w:pPr>
        <w:pStyle w:val="Prrafodelista"/>
        <w:numPr>
          <w:ilvl w:val="0"/>
          <w:numId w:val="5"/>
        </w:numPr>
        <w:jc w:val="both"/>
        <w:rPr>
          <w:rFonts w:ascii="AvantGarde Bk BT" w:eastAsiaTheme="minorHAnsi" w:hAnsi="AvantGarde Bk BT" w:cstheme="minorBidi"/>
          <w:color w:val="auto"/>
          <w:sz w:val="22"/>
          <w:szCs w:val="22"/>
          <w:lang w:eastAsia="ja-JP"/>
        </w:rPr>
      </w:pPr>
      <w:r w:rsidRPr="002372C8">
        <w:rPr>
          <w:rFonts w:ascii="AvantGarde Bk BT" w:eastAsiaTheme="minorHAnsi" w:hAnsi="AvantGarde Bk BT" w:cstheme="minorBidi"/>
          <w:color w:val="auto"/>
          <w:sz w:val="22"/>
          <w:szCs w:val="22"/>
          <w:lang w:eastAsia="ja-JP"/>
        </w:rPr>
        <w:t>Que el Observatorio Laboral del Servicio Nacional del Empleo reporta en el sector de Ingeniería industrial, mecánica, electrónica y tecnología, programas multidisciplinarios o generales, 242</w:t>
      </w:r>
      <w:r w:rsidR="000B15A9" w:rsidRPr="002372C8">
        <w:rPr>
          <w:rFonts w:ascii="AvantGarde Bk BT" w:eastAsiaTheme="minorHAnsi" w:hAnsi="AvantGarde Bk BT" w:cstheme="minorBidi"/>
          <w:color w:val="auto"/>
          <w:sz w:val="22"/>
          <w:szCs w:val="22"/>
          <w:lang w:eastAsia="ja-JP"/>
        </w:rPr>
        <w:t xml:space="preserve"> mil </w:t>
      </w:r>
      <w:r w:rsidRPr="002372C8">
        <w:rPr>
          <w:rFonts w:ascii="AvantGarde Bk BT" w:eastAsiaTheme="minorHAnsi" w:hAnsi="AvantGarde Bk BT" w:cstheme="minorBidi"/>
          <w:color w:val="auto"/>
          <w:sz w:val="22"/>
          <w:szCs w:val="22"/>
          <w:lang w:eastAsia="ja-JP"/>
        </w:rPr>
        <w:t>547</w:t>
      </w:r>
      <w:r w:rsidR="008970B9" w:rsidRPr="002372C8">
        <w:rPr>
          <w:rFonts w:ascii="AvantGarde Bk BT" w:eastAsiaTheme="minorHAnsi" w:hAnsi="AvantGarde Bk BT" w:cstheme="minorBidi"/>
          <w:color w:val="auto"/>
          <w:sz w:val="22"/>
          <w:szCs w:val="22"/>
          <w:lang w:eastAsia="ja-JP"/>
        </w:rPr>
        <w:t xml:space="preserve"> </w:t>
      </w:r>
      <w:r w:rsidRPr="002372C8">
        <w:rPr>
          <w:rFonts w:ascii="AvantGarde Bk BT" w:eastAsiaTheme="minorHAnsi" w:hAnsi="AvantGarde Bk BT" w:cstheme="minorBidi"/>
          <w:color w:val="auto"/>
          <w:sz w:val="22"/>
          <w:szCs w:val="22"/>
          <w:lang w:eastAsia="ja-JP"/>
        </w:rPr>
        <w:t>personas empleadas, de las cuales, el 79% son hombres y 21% son mujeres.</w:t>
      </w:r>
    </w:p>
    <w:p w14:paraId="0A1628E9" w14:textId="77777777" w:rsidR="00EB0013" w:rsidRPr="002372C8" w:rsidRDefault="00EB0013" w:rsidP="00EB0013">
      <w:pPr>
        <w:pStyle w:val="Prrafodelista"/>
        <w:rPr>
          <w:rFonts w:ascii="AvantGarde Bk BT" w:eastAsia="Questrial" w:hAnsi="AvantGarde Bk BT" w:cs="Questrial"/>
          <w:color w:val="auto"/>
          <w:sz w:val="22"/>
          <w:szCs w:val="22"/>
        </w:rPr>
      </w:pPr>
    </w:p>
    <w:p w14:paraId="41F5394D" w14:textId="72F5B1A3" w:rsidR="00911070" w:rsidRPr="002372C8" w:rsidRDefault="00FD2570" w:rsidP="00FD25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proofErr w:type="gramStart"/>
      <w:r w:rsidRPr="002372C8">
        <w:rPr>
          <w:rFonts w:ascii="AvantGarde Bk BT" w:eastAsia="Questrial" w:hAnsi="AvantGarde Bk BT" w:cs="Questrial"/>
          <w:color w:val="auto"/>
          <w:sz w:val="22"/>
          <w:szCs w:val="22"/>
        </w:rPr>
        <w:t>Que</w:t>
      </w:r>
      <w:proofErr w:type="gramEnd"/>
      <w:r w:rsidRPr="002372C8">
        <w:rPr>
          <w:rFonts w:ascii="AvantGarde Bk BT" w:eastAsia="Questrial" w:hAnsi="AvantGarde Bk BT" w:cs="Questrial"/>
          <w:color w:val="auto"/>
          <w:sz w:val="22"/>
          <w:szCs w:val="22"/>
        </w:rPr>
        <w:t xml:space="preserve"> </w:t>
      </w:r>
      <w:r w:rsidR="00B63D11" w:rsidRPr="002372C8">
        <w:rPr>
          <w:rFonts w:ascii="AvantGarde Bk BT" w:eastAsia="Questrial" w:hAnsi="AvantGarde Bk BT" w:cs="Questrial"/>
          <w:color w:val="auto"/>
          <w:sz w:val="22"/>
          <w:szCs w:val="22"/>
        </w:rPr>
        <w:t xml:space="preserve">en las tres últimas décadas, </w:t>
      </w:r>
      <w:r w:rsidR="00504E49" w:rsidRPr="002372C8">
        <w:rPr>
          <w:rFonts w:ascii="AvantGarde Bk BT" w:eastAsia="Questrial" w:hAnsi="AvantGarde Bk BT" w:cs="Questrial"/>
          <w:color w:val="auto"/>
          <w:sz w:val="22"/>
          <w:szCs w:val="22"/>
        </w:rPr>
        <w:t>se ha potenciado la t</w:t>
      </w:r>
      <w:r w:rsidR="00B63D11" w:rsidRPr="002372C8">
        <w:rPr>
          <w:rFonts w:ascii="AvantGarde Bk BT" w:eastAsia="Questrial" w:hAnsi="AvantGarde Bk BT" w:cs="Questrial"/>
          <w:color w:val="auto"/>
          <w:sz w:val="22"/>
          <w:szCs w:val="22"/>
        </w:rPr>
        <w:t>ransición hacia lo digital en distintos ámbitos de la vida, tanto personal como profesional</w:t>
      </w:r>
      <w:r w:rsidRPr="002372C8">
        <w:rPr>
          <w:rFonts w:ascii="AvantGarde Bk BT" w:eastAsia="Questrial" w:hAnsi="AvantGarde Bk BT" w:cs="Questrial"/>
          <w:color w:val="auto"/>
          <w:sz w:val="22"/>
          <w:szCs w:val="22"/>
        </w:rPr>
        <w:t>.</w:t>
      </w:r>
      <w:r w:rsidR="00B63D11" w:rsidRPr="002372C8">
        <w:rPr>
          <w:rFonts w:ascii="AvantGarde Bk BT" w:eastAsia="Questrial" w:hAnsi="AvantGarde Bk BT" w:cs="Questrial"/>
          <w:color w:val="auto"/>
          <w:sz w:val="22"/>
          <w:szCs w:val="22"/>
        </w:rPr>
        <w:t xml:space="preserve"> Las plantas</w:t>
      </w:r>
      <w:r w:rsidR="00504E49" w:rsidRPr="002372C8">
        <w:rPr>
          <w:rFonts w:ascii="AvantGarde Bk BT" w:eastAsia="Questrial" w:hAnsi="AvantGarde Bk BT" w:cs="Questrial"/>
          <w:color w:val="auto"/>
          <w:sz w:val="22"/>
          <w:szCs w:val="22"/>
        </w:rPr>
        <w:t xml:space="preserve"> industriales</w:t>
      </w:r>
      <w:r w:rsidR="00B63D11" w:rsidRPr="002372C8">
        <w:rPr>
          <w:rFonts w:ascii="AvantGarde Bk BT" w:eastAsia="Questrial" w:hAnsi="AvantGarde Bk BT" w:cs="Questrial"/>
          <w:color w:val="auto"/>
          <w:sz w:val="22"/>
          <w:szCs w:val="22"/>
        </w:rPr>
        <w:t xml:space="preserve"> o fábricas industriales no son ajenas a este fenómeno, el surgimiento y desarrollo de sistemas de diseño, ingeniería</w:t>
      </w:r>
      <w:r w:rsidR="000B15A9" w:rsidRPr="002372C8">
        <w:rPr>
          <w:rFonts w:ascii="AvantGarde Bk BT" w:eastAsia="Questrial" w:hAnsi="AvantGarde Bk BT" w:cs="Questrial"/>
          <w:color w:val="auto"/>
          <w:sz w:val="22"/>
          <w:szCs w:val="22"/>
        </w:rPr>
        <w:t xml:space="preserve"> y</w:t>
      </w:r>
      <w:r w:rsidR="00B63D11" w:rsidRPr="002372C8">
        <w:rPr>
          <w:rFonts w:ascii="AvantGarde Bk BT" w:eastAsia="Questrial" w:hAnsi="AvantGarde Bk BT" w:cs="Questrial"/>
          <w:color w:val="auto"/>
          <w:sz w:val="22"/>
          <w:szCs w:val="22"/>
        </w:rPr>
        <w:t xml:space="preserve"> fabricación han modificado la concepción y el diseño de productos,</w:t>
      </w:r>
      <w:r w:rsidR="005912D1" w:rsidRPr="002372C8">
        <w:rPr>
          <w:rFonts w:ascii="AvantGarde Bk BT" w:eastAsia="Questrial" w:hAnsi="AvantGarde Bk BT" w:cs="Questrial"/>
          <w:color w:val="auto"/>
          <w:sz w:val="22"/>
          <w:szCs w:val="22"/>
        </w:rPr>
        <w:t xml:space="preserve"> facilitando</w:t>
      </w:r>
      <w:r w:rsidR="00B63D11" w:rsidRPr="002372C8">
        <w:rPr>
          <w:rFonts w:ascii="AvantGarde Bk BT" w:eastAsia="Questrial" w:hAnsi="AvantGarde Bk BT" w:cs="Questrial"/>
          <w:color w:val="auto"/>
          <w:sz w:val="22"/>
          <w:szCs w:val="22"/>
        </w:rPr>
        <w:t xml:space="preserve"> el empleo de autómatas y robots, la inspección por visión artificial, el control del avance de la producción en tiempo real, la modelización y recreación virtual de procesos y fábricas enteras con software de simulación</w:t>
      </w:r>
      <w:r w:rsidR="00C014E3" w:rsidRPr="002372C8">
        <w:rPr>
          <w:rStyle w:val="Refdenotaalpie"/>
          <w:rFonts w:ascii="AvantGarde Bk BT" w:eastAsia="Questrial" w:hAnsi="AvantGarde Bk BT" w:cs="Questrial"/>
          <w:color w:val="auto"/>
          <w:sz w:val="22"/>
          <w:szCs w:val="22"/>
        </w:rPr>
        <w:footnoteReference w:id="4"/>
      </w:r>
      <w:r w:rsidR="003E5BA6" w:rsidRPr="002372C8">
        <w:rPr>
          <w:rFonts w:ascii="AvantGarde Bk BT" w:eastAsia="Questrial" w:hAnsi="AvantGarde Bk BT" w:cs="Questrial"/>
          <w:color w:val="auto"/>
          <w:sz w:val="22"/>
          <w:szCs w:val="22"/>
        </w:rPr>
        <w:t>.</w:t>
      </w:r>
    </w:p>
    <w:p w14:paraId="0A4F6BD2" w14:textId="77777777" w:rsidR="00674B9D" w:rsidRPr="00674B9D" w:rsidRDefault="00674B9D" w:rsidP="00674B9D">
      <w:pPr>
        <w:pStyle w:val="Prrafodelista"/>
        <w:rPr>
          <w:rFonts w:ascii="AvantGarde Bk BT" w:eastAsia="Questrial" w:hAnsi="AvantGarde Bk BT" w:cs="Questrial"/>
          <w:sz w:val="22"/>
          <w:szCs w:val="22"/>
        </w:rPr>
      </w:pPr>
    </w:p>
    <w:p w14:paraId="3BE1EC22" w14:textId="77777777" w:rsidR="002372C8" w:rsidRPr="002372C8" w:rsidRDefault="002372C8" w:rsidP="002372C8">
      <w:pPr>
        <w:jc w:val="both"/>
        <w:rPr>
          <w:rFonts w:ascii="AvantGarde Bk BT" w:eastAsia="Questrial" w:hAnsi="AvantGarde Bk BT" w:cs="Questrial"/>
          <w:sz w:val="22"/>
          <w:szCs w:val="22"/>
        </w:rPr>
      </w:pPr>
    </w:p>
    <w:p w14:paraId="652C99F5" w14:textId="6FBA3591" w:rsidR="002372C8" w:rsidRDefault="002372C8" w:rsidP="002372C8">
      <w:pPr>
        <w:pStyle w:val="Prrafodelista"/>
        <w:rPr>
          <w:rFonts w:ascii="AvantGarde Bk BT" w:eastAsia="Questrial" w:hAnsi="AvantGarde Bk BT" w:cs="Questrial"/>
          <w:sz w:val="22"/>
          <w:szCs w:val="22"/>
        </w:rPr>
      </w:pPr>
    </w:p>
    <w:p w14:paraId="55A5E5EC" w14:textId="1E34231C" w:rsidR="002372C8" w:rsidRDefault="002372C8" w:rsidP="002372C8">
      <w:pPr>
        <w:pStyle w:val="Prrafodelista"/>
        <w:rPr>
          <w:rFonts w:ascii="AvantGarde Bk BT" w:eastAsia="Questrial" w:hAnsi="AvantGarde Bk BT" w:cs="Questrial"/>
          <w:sz w:val="22"/>
          <w:szCs w:val="22"/>
        </w:rPr>
      </w:pPr>
    </w:p>
    <w:p w14:paraId="51339CA6" w14:textId="77777777" w:rsidR="00AB278F" w:rsidRPr="002372C8" w:rsidRDefault="00AB278F" w:rsidP="002372C8">
      <w:pPr>
        <w:pStyle w:val="Prrafodelista"/>
        <w:rPr>
          <w:rFonts w:ascii="AvantGarde Bk BT" w:eastAsia="Questrial" w:hAnsi="AvantGarde Bk BT" w:cs="Questrial"/>
          <w:sz w:val="22"/>
          <w:szCs w:val="22"/>
        </w:rPr>
      </w:pPr>
    </w:p>
    <w:p w14:paraId="77E3F74B" w14:textId="243FBA7C" w:rsidR="00B72E51" w:rsidRPr="000C670B" w:rsidRDefault="00B72E51" w:rsidP="00B72E51">
      <w:pPr>
        <w:pStyle w:val="Prrafodelista"/>
        <w:numPr>
          <w:ilvl w:val="0"/>
          <w:numId w:val="5"/>
        </w:numPr>
        <w:jc w:val="both"/>
        <w:rPr>
          <w:rFonts w:ascii="AvantGarde Bk BT" w:eastAsia="Questrial" w:hAnsi="AvantGarde Bk BT" w:cs="Questrial"/>
          <w:sz w:val="22"/>
          <w:szCs w:val="22"/>
        </w:rPr>
      </w:pPr>
      <w:r w:rsidRPr="000C670B">
        <w:rPr>
          <w:rFonts w:ascii="AvantGarde Bk BT" w:eastAsia="Questrial" w:hAnsi="AvantGarde Bk BT" w:cs="Questrial"/>
          <w:sz w:val="22"/>
          <w:szCs w:val="22"/>
        </w:rPr>
        <w:t>Que</w:t>
      </w:r>
      <w:r w:rsidR="00AF240E" w:rsidRPr="000C670B">
        <w:rPr>
          <w:rFonts w:ascii="AvantGarde Bk BT" w:eastAsia="Questrial" w:hAnsi="AvantGarde Bk BT" w:cs="Questrial"/>
          <w:sz w:val="22"/>
          <w:szCs w:val="22"/>
        </w:rPr>
        <w:t xml:space="preserve"> las tecnologías emergentes, como es el caso de la manufactura aditiva, están definiendo un paradigma en los procesos de manufactura, en el que estas iniciativas empelarán una mayor cantidad de mano de obra especializada, alta tecnología y procesos de investigación y desarrollo tecnológico. La Manufactura Aditiva (MA)</w:t>
      </w:r>
      <w:r w:rsidR="008E7C3D" w:rsidRPr="000C670B">
        <w:rPr>
          <w:rFonts w:ascii="AvantGarde Bk BT" w:eastAsia="Questrial" w:hAnsi="AvantGarde Bk BT" w:cs="Questrial"/>
          <w:sz w:val="22"/>
          <w:szCs w:val="22"/>
        </w:rPr>
        <w:t xml:space="preserve"> consiste básicamente en manipular material a escala micrométrica y depositarlo de forma precisa para construir un producto sólido. Este tipo de manufactura representa una técnica de fabricación novedosa con diversas tecnologías que permiten diseñar y producir piezas industriales, lo que supone el inicio de una nueva revolución industrial</w:t>
      </w:r>
      <w:r w:rsidRPr="000C670B">
        <w:rPr>
          <w:rStyle w:val="Refdenotaalpie"/>
          <w:rFonts w:ascii="AvantGarde Bk BT" w:eastAsia="Questrial" w:hAnsi="AvantGarde Bk BT" w:cs="Questrial"/>
          <w:sz w:val="22"/>
          <w:szCs w:val="22"/>
        </w:rPr>
        <w:footnoteReference w:id="5"/>
      </w:r>
      <w:r w:rsidRPr="000C670B">
        <w:rPr>
          <w:rFonts w:ascii="AvantGarde Bk BT" w:eastAsia="Questrial" w:hAnsi="AvantGarde Bk BT" w:cs="Questrial"/>
          <w:sz w:val="22"/>
          <w:szCs w:val="22"/>
        </w:rPr>
        <w:t xml:space="preserve">. </w:t>
      </w:r>
    </w:p>
    <w:p w14:paraId="429463E0" w14:textId="1E38A227" w:rsidR="00781A5D" w:rsidRPr="000C670B" w:rsidRDefault="00781A5D" w:rsidP="00B72E5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26F14670" w14:textId="7B986356" w:rsidR="00F85E05" w:rsidRPr="000C670B" w:rsidRDefault="00DF681A" w:rsidP="00781A5D">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sz w:val="22"/>
          <w:szCs w:val="22"/>
        </w:rPr>
        <w:t xml:space="preserve">Que la tecnología aditiva tiene respuesta en la Ingeniería Mecatrónica en donde convergen diferentes disciplinas en la construcción de una nueva área que genera tecnologías que resuelven la demanda de producción de mejores bienes y servicios, implicando velocidades y calidades de los insumos requeridos. Además, el Massachusetts </w:t>
      </w:r>
      <w:proofErr w:type="spellStart"/>
      <w:r w:rsidRPr="000C670B">
        <w:rPr>
          <w:rFonts w:ascii="AvantGarde Bk BT" w:eastAsia="Questrial" w:hAnsi="AvantGarde Bk BT" w:cs="Questrial"/>
          <w:sz w:val="22"/>
          <w:szCs w:val="22"/>
        </w:rPr>
        <w:t>Institute</w:t>
      </w:r>
      <w:proofErr w:type="spellEnd"/>
      <w:r w:rsidRPr="000C670B">
        <w:rPr>
          <w:rFonts w:ascii="AvantGarde Bk BT" w:eastAsia="Questrial" w:hAnsi="AvantGarde Bk BT" w:cs="Questrial"/>
          <w:sz w:val="22"/>
          <w:szCs w:val="22"/>
        </w:rPr>
        <w:t xml:space="preserve"> </w:t>
      </w:r>
      <w:proofErr w:type="spellStart"/>
      <w:r w:rsidRPr="000C670B">
        <w:rPr>
          <w:rFonts w:ascii="AvantGarde Bk BT" w:eastAsia="Questrial" w:hAnsi="AvantGarde Bk BT" w:cs="Questrial"/>
          <w:sz w:val="22"/>
          <w:szCs w:val="22"/>
        </w:rPr>
        <w:t>of</w:t>
      </w:r>
      <w:proofErr w:type="spellEnd"/>
      <w:r w:rsidRPr="000C670B">
        <w:rPr>
          <w:rFonts w:ascii="AvantGarde Bk BT" w:eastAsia="Questrial" w:hAnsi="AvantGarde Bk BT" w:cs="Questrial"/>
          <w:sz w:val="22"/>
          <w:szCs w:val="22"/>
        </w:rPr>
        <w:t xml:space="preserve"> </w:t>
      </w:r>
      <w:proofErr w:type="spellStart"/>
      <w:r w:rsidRPr="000C670B">
        <w:rPr>
          <w:rFonts w:ascii="AvantGarde Bk BT" w:eastAsia="Questrial" w:hAnsi="AvantGarde Bk BT" w:cs="Questrial"/>
          <w:sz w:val="22"/>
          <w:szCs w:val="22"/>
        </w:rPr>
        <w:t>Technology</w:t>
      </w:r>
      <w:proofErr w:type="spellEnd"/>
      <w:r w:rsidRPr="000C670B">
        <w:rPr>
          <w:rFonts w:ascii="AvantGarde Bk BT" w:eastAsia="Questrial" w:hAnsi="AvantGarde Bk BT" w:cs="Questrial"/>
          <w:sz w:val="22"/>
          <w:szCs w:val="22"/>
        </w:rPr>
        <w:t xml:space="preserve"> (MIT), cuando establece las diez tecnologías que cambiarán al mundo en el siglo XXI, sitúa a la Ingeniería Mecatrónica en cuarto lugar</w:t>
      </w:r>
      <w:r w:rsidR="00781A5D" w:rsidRPr="000C670B">
        <w:rPr>
          <w:rStyle w:val="Refdenotaalpie"/>
          <w:rFonts w:ascii="AvantGarde Bk BT" w:eastAsia="Questrial" w:hAnsi="AvantGarde Bk BT" w:cs="Questrial"/>
          <w:sz w:val="22"/>
          <w:szCs w:val="22"/>
        </w:rPr>
        <w:footnoteReference w:id="6"/>
      </w:r>
      <w:r w:rsidR="003E5BA6" w:rsidRPr="000C670B">
        <w:rPr>
          <w:rFonts w:ascii="AvantGarde Bk BT" w:eastAsia="Questrial" w:hAnsi="AvantGarde Bk BT" w:cs="Questrial"/>
          <w:sz w:val="22"/>
          <w:szCs w:val="22"/>
        </w:rPr>
        <w:t>.</w:t>
      </w:r>
    </w:p>
    <w:p w14:paraId="0EBC74E7" w14:textId="77777777" w:rsidR="00781A5D" w:rsidRPr="000C670B" w:rsidRDefault="00781A5D" w:rsidP="00781A5D">
      <w:pPr>
        <w:pStyle w:val="Prrafodelista"/>
        <w:ind w:left="360"/>
        <w:jc w:val="both"/>
        <w:rPr>
          <w:rFonts w:ascii="AvantGarde Bk BT" w:eastAsia="Questrial" w:hAnsi="AvantGarde Bk BT" w:cs="Questrial"/>
          <w:color w:val="auto"/>
          <w:sz w:val="22"/>
          <w:szCs w:val="22"/>
        </w:rPr>
      </w:pPr>
    </w:p>
    <w:p w14:paraId="2A2F9AA1" w14:textId="04168FAE" w:rsidR="00D70659" w:rsidRPr="002372C8" w:rsidRDefault="00924E5D" w:rsidP="00D70659">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color w:val="auto"/>
        </w:rPr>
      </w:pPr>
      <w:r w:rsidRPr="000C670B">
        <w:rPr>
          <w:rFonts w:ascii="AvantGarde Bk BT" w:eastAsia="Questrial" w:hAnsi="AvantGarde Bk BT" w:cs="Questrial"/>
          <w:color w:val="auto"/>
          <w:sz w:val="22"/>
          <w:szCs w:val="22"/>
        </w:rPr>
        <w:t xml:space="preserve">Que </w:t>
      </w:r>
      <w:r w:rsidRPr="002372C8">
        <w:rPr>
          <w:rFonts w:ascii="AvantGarde Bk BT" w:eastAsia="Questrial" w:hAnsi="AvantGarde Bk BT" w:cs="Questrial"/>
          <w:color w:val="auto"/>
          <w:sz w:val="22"/>
          <w:szCs w:val="22"/>
        </w:rPr>
        <w:t xml:space="preserve">conforme a las tendencias globales y de desarrollo regional, uno de los retos del Centro Universitario de </w:t>
      </w:r>
      <w:r w:rsidR="00EA6F72" w:rsidRPr="002372C8">
        <w:rPr>
          <w:rFonts w:ascii="AvantGarde Bk BT" w:eastAsia="Questrial" w:hAnsi="AvantGarde Bk BT" w:cs="Questrial"/>
          <w:color w:val="auto"/>
          <w:sz w:val="22"/>
          <w:szCs w:val="22"/>
        </w:rPr>
        <w:t xml:space="preserve">La </w:t>
      </w:r>
      <w:r w:rsidRPr="002372C8">
        <w:rPr>
          <w:rFonts w:ascii="AvantGarde Bk BT" w:eastAsia="Questrial" w:hAnsi="AvantGarde Bk BT" w:cs="Questrial"/>
          <w:color w:val="auto"/>
          <w:sz w:val="22"/>
          <w:szCs w:val="22"/>
        </w:rPr>
        <w:t>Ciénega (</w:t>
      </w:r>
      <w:proofErr w:type="spellStart"/>
      <w:r w:rsidRPr="002372C8">
        <w:rPr>
          <w:rFonts w:ascii="AvantGarde Bk BT" w:eastAsia="Questrial" w:hAnsi="AvantGarde Bk BT" w:cs="Questrial"/>
          <w:color w:val="auto"/>
          <w:sz w:val="22"/>
          <w:szCs w:val="22"/>
        </w:rPr>
        <w:t>CUCiénega</w:t>
      </w:r>
      <w:proofErr w:type="spellEnd"/>
      <w:r w:rsidRPr="002372C8">
        <w:rPr>
          <w:rFonts w:ascii="AvantGarde Bk BT" w:eastAsia="Questrial" w:hAnsi="AvantGarde Bk BT" w:cs="Questrial"/>
          <w:color w:val="auto"/>
          <w:sz w:val="22"/>
          <w:szCs w:val="22"/>
        </w:rPr>
        <w:t xml:space="preserve">), es ampliar la oferta educativa conforme a las necesidades socioeconómicas de la región, para ello, implementa un conjunto de estrategias que incidirán en la formación integral de las nuevas generaciones. En el Plan de Desarrollo del </w:t>
      </w:r>
      <w:proofErr w:type="spellStart"/>
      <w:r w:rsidRPr="002372C8">
        <w:rPr>
          <w:rFonts w:ascii="AvantGarde Bk BT" w:eastAsia="Questrial" w:hAnsi="AvantGarde Bk BT" w:cs="Questrial"/>
          <w:color w:val="auto"/>
          <w:sz w:val="22"/>
          <w:szCs w:val="22"/>
        </w:rPr>
        <w:t>CUCiénega</w:t>
      </w:r>
      <w:proofErr w:type="spellEnd"/>
      <w:r w:rsidRPr="002372C8">
        <w:rPr>
          <w:rFonts w:ascii="AvantGarde Bk BT" w:eastAsia="Questrial" w:hAnsi="AvantGarde Bk BT" w:cs="Questrial"/>
          <w:color w:val="auto"/>
          <w:sz w:val="22"/>
          <w:szCs w:val="22"/>
        </w:rPr>
        <w:t xml:space="preserve"> 2019-2025, Visión 2030, uno de los retos es el incremento de la matrícula con base en criterios de inclusión y equidad</w:t>
      </w:r>
      <w:r w:rsidR="00F85E05" w:rsidRPr="002372C8">
        <w:rPr>
          <w:rFonts w:ascii="AvantGarde Bk BT" w:eastAsia="Questrial" w:hAnsi="AvantGarde Bk BT" w:cs="Questrial"/>
          <w:color w:val="auto"/>
          <w:sz w:val="22"/>
          <w:szCs w:val="22"/>
        </w:rPr>
        <w:t>.</w:t>
      </w:r>
      <w:r w:rsidR="00D70659" w:rsidRPr="002372C8">
        <w:rPr>
          <w:rFonts w:ascii="AvantGarde Bk BT" w:eastAsia="Questrial" w:hAnsi="AvantGarde Bk BT" w:cs="Questrial"/>
          <w:color w:val="auto"/>
          <w:sz w:val="22"/>
          <w:szCs w:val="22"/>
        </w:rPr>
        <w:t xml:space="preserve"> </w:t>
      </w:r>
    </w:p>
    <w:p w14:paraId="058E73EF" w14:textId="77777777" w:rsidR="00D70659" w:rsidRPr="002372C8" w:rsidRDefault="00D70659" w:rsidP="00D70659">
      <w:pPr>
        <w:pStyle w:val="Prrafodelista"/>
        <w:rPr>
          <w:rFonts w:ascii="AvantGarde Bk BT" w:eastAsia="Questrial" w:hAnsi="AvantGarde Bk BT" w:cs="Questrial"/>
          <w:color w:val="auto"/>
          <w:sz w:val="22"/>
          <w:szCs w:val="22"/>
        </w:rPr>
      </w:pPr>
    </w:p>
    <w:p w14:paraId="176C629A" w14:textId="7092CB1B" w:rsidR="00A95ECF" w:rsidRPr="002372C8" w:rsidRDefault="00924E5D" w:rsidP="00A95EC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color w:val="auto"/>
        </w:rPr>
      </w:pPr>
      <w:r w:rsidRPr="002372C8">
        <w:rPr>
          <w:rFonts w:ascii="AvantGarde Bk BT" w:eastAsia="Questrial" w:hAnsi="AvantGarde Bk BT" w:cs="Questrial"/>
          <w:color w:val="auto"/>
          <w:sz w:val="22"/>
          <w:szCs w:val="22"/>
        </w:rPr>
        <w:t xml:space="preserve">Que la zona territorial que comprende el </w:t>
      </w:r>
      <w:proofErr w:type="spellStart"/>
      <w:r w:rsidRPr="002372C8">
        <w:rPr>
          <w:rFonts w:ascii="AvantGarde Bk BT" w:eastAsia="Questrial" w:hAnsi="AvantGarde Bk BT" w:cs="Questrial"/>
          <w:color w:val="auto"/>
          <w:sz w:val="22"/>
          <w:szCs w:val="22"/>
        </w:rPr>
        <w:t>CUCiénega</w:t>
      </w:r>
      <w:proofErr w:type="spellEnd"/>
      <w:r w:rsidRPr="002372C8">
        <w:rPr>
          <w:rFonts w:ascii="AvantGarde Bk BT" w:eastAsia="Questrial" w:hAnsi="AvantGarde Bk BT" w:cs="Questrial"/>
          <w:color w:val="auto"/>
          <w:sz w:val="22"/>
          <w:szCs w:val="22"/>
        </w:rPr>
        <w:t xml:space="preserve"> son los siguientes municipios: Ocotlán, Jamay, Poncitlán, Tototlán, Zapotlán del Rey, La Barca, Atotonilco El Alto, Degollado, Ayotlán, Jocotepec, Juanacatlán, Chapala, Ixtlahuacán de los Membrillos, </w:t>
      </w:r>
      <w:proofErr w:type="spellStart"/>
      <w:r w:rsidRPr="002372C8">
        <w:rPr>
          <w:rFonts w:ascii="AvantGarde Bk BT" w:eastAsia="Questrial" w:hAnsi="AvantGarde Bk BT" w:cs="Questrial"/>
          <w:color w:val="auto"/>
          <w:sz w:val="22"/>
          <w:szCs w:val="22"/>
        </w:rPr>
        <w:t>Tuxcueca</w:t>
      </w:r>
      <w:proofErr w:type="spellEnd"/>
      <w:r w:rsidRPr="002372C8">
        <w:rPr>
          <w:rFonts w:ascii="AvantGarde Bk BT" w:eastAsia="Questrial" w:hAnsi="AvantGarde Bk BT" w:cs="Questrial"/>
          <w:color w:val="auto"/>
          <w:sz w:val="22"/>
          <w:szCs w:val="22"/>
        </w:rPr>
        <w:t xml:space="preserve">, Tizapán El Alto y El Salto. </w:t>
      </w:r>
      <w:r w:rsidR="00FB5C33" w:rsidRPr="002372C8">
        <w:rPr>
          <w:rFonts w:ascii="AvantGarde Bk BT" w:eastAsia="Questrial" w:hAnsi="AvantGarde Bk BT" w:cs="Questrial"/>
          <w:color w:val="auto"/>
          <w:sz w:val="22"/>
          <w:szCs w:val="22"/>
        </w:rPr>
        <w:t xml:space="preserve">  </w:t>
      </w:r>
    </w:p>
    <w:p w14:paraId="10D0DB2F" w14:textId="6A2443D2" w:rsidR="00A95ECF" w:rsidRPr="002372C8" w:rsidRDefault="00A95ECF" w:rsidP="00A95EC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rial" w:eastAsia="Times New Roman" w:hAnsi="Arial" w:cs="Arial"/>
          <w:color w:val="auto"/>
        </w:rPr>
      </w:pPr>
    </w:p>
    <w:p w14:paraId="00B34AB8" w14:textId="4A86B88A" w:rsidR="000C2451" w:rsidRPr="002372C8" w:rsidRDefault="00A95ECF" w:rsidP="000C245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la región de la Ciénega, de acuerdo al censo del INEGI de 2020, cuenta con una población total de alrededor de 820</w:t>
      </w:r>
      <w:r w:rsidR="00EA6F72" w:rsidRPr="002372C8">
        <w:rPr>
          <w:rFonts w:ascii="AvantGarde Bk BT" w:eastAsia="Questrial" w:hAnsi="AvantGarde Bk BT" w:cs="Questrial"/>
          <w:color w:val="auto"/>
          <w:sz w:val="22"/>
          <w:szCs w:val="22"/>
        </w:rPr>
        <w:t xml:space="preserve"> mil </w:t>
      </w:r>
      <w:r w:rsidRPr="002372C8">
        <w:rPr>
          <w:rFonts w:ascii="AvantGarde Bk BT" w:eastAsia="Questrial" w:hAnsi="AvantGarde Bk BT" w:cs="Questrial"/>
          <w:color w:val="auto"/>
          <w:sz w:val="22"/>
          <w:szCs w:val="22"/>
        </w:rPr>
        <w:t>000 habitantes, donde el 51% son mujeres y el 49% son hombres. De estos, el 44% son habitantes entre los 15 y 24 años, mismos que son estudiantes potenciales del nivel medio</w:t>
      </w:r>
      <w:r w:rsidR="00EA6F72" w:rsidRPr="002372C8">
        <w:rPr>
          <w:rFonts w:ascii="AvantGarde Bk BT" w:eastAsia="Questrial" w:hAnsi="AvantGarde Bk BT" w:cs="Questrial"/>
          <w:color w:val="auto"/>
          <w:sz w:val="22"/>
          <w:szCs w:val="22"/>
        </w:rPr>
        <w:t xml:space="preserve"> superior</w:t>
      </w:r>
      <w:r w:rsidRPr="002372C8">
        <w:rPr>
          <w:rFonts w:ascii="AvantGarde Bk BT" w:eastAsia="Questrial" w:hAnsi="AvantGarde Bk BT" w:cs="Questrial"/>
          <w:color w:val="auto"/>
          <w:sz w:val="22"/>
          <w:szCs w:val="22"/>
        </w:rPr>
        <w:t xml:space="preserve"> y superior</w:t>
      </w:r>
      <w:r w:rsidR="00C71113" w:rsidRPr="002372C8">
        <w:rPr>
          <w:color w:val="auto"/>
          <w:vertAlign w:val="superscript"/>
        </w:rPr>
        <w:footnoteReference w:id="7"/>
      </w:r>
      <w:r w:rsidRPr="002372C8">
        <w:rPr>
          <w:rFonts w:ascii="AvantGarde Bk BT" w:eastAsia="Questrial" w:hAnsi="AvantGarde Bk BT" w:cs="Questrial"/>
          <w:color w:val="auto"/>
          <w:sz w:val="22"/>
          <w:szCs w:val="22"/>
        </w:rPr>
        <w:t>.</w:t>
      </w:r>
      <w:r w:rsidR="00FB5C33" w:rsidRPr="002372C8">
        <w:rPr>
          <w:rFonts w:ascii="AvantGarde Bk BT" w:eastAsia="Questrial" w:hAnsi="AvantGarde Bk BT" w:cs="Questrial"/>
          <w:color w:val="auto"/>
          <w:sz w:val="22"/>
          <w:szCs w:val="22"/>
        </w:rPr>
        <w:t xml:space="preserve"> </w:t>
      </w:r>
    </w:p>
    <w:p w14:paraId="090F8A86" w14:textId="6A6570A6" w:rsidR="00674B9D" w:rsidRPr="002372C8" w:rsidRDefault="00674B9D">
      <w:pPr>
        <w:spacing w:after="200" w:line="276" w:lineRule="auto"/>
        <w:rPr>
          <w:rFonts w:ascii="Arial" w:hAnsi="Arial" w:cs="Arial"/>
          <w:lang w:val="es-ES"/>
        </w:rPr>
      </w:pPr>
      <w:r w:rsidRPr="002372C8">
        <w:rPr>
          <w:rFonts w:ascii="Arial" w:hAnsi="Arial" w:cs="Arial"/>
        </w:rPr>
        <w:br w:type="page"/>
      </w:r>
    </w:p>
    <w:p w14:paraId="509F7216" w14:textId="58727E74" w:rsidR="000C2451" w:rsidRDefault="000C2451" w:rsidP="000C245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rial" w:eastAsia="Times New Roman" w:hAnsi="Arial" w:cs="Arial"/>
          <w:color w:val="auto"/>
        </w:rPr>
      </w:pPr>
    </w:p>
    <w:p w14:paraId="3B69FB50" w14:textId="77777777" w:rsidR="002372C8" w:rsidRPr="000C670B" w:rsidRDefault="002372C8" w:rsidP="000C245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rial" w:eastAsia="Times New Roman" w:hAnsi="Arial" w:cs="Arial"/>
          <w:color w:val="auto"/>
        </w:rPr>
      </w:pPr>
    </w:p>
    <w:p w14:paraId="04018745" w14:textId="440D5DFA" w:rsidR="00674B9D" w:rsidRDefault="00674B9D" w:rsidP="00674B9D">
      <w:pPr>
        <w:jc w:val="both"/>
        <w:rPr>
          <w:rFonts w:ascii="AvantGarde Bk BT" w:eastAsia="Questrial" w:hAnsi="AvantGarde Bk BT" w:cs="Questrial"/>
          <w:sz w:val="22"/>
          <w:szCs w:val="22"/>
        </w:rPr>
      </w:pPr>
    </w:p>
    <w:p w14:paraId="4FDB1936" w14:textId="77777777" w:rsidR="00AB278F" w:rsidRPr="00674B9D" w:rsidRDefault="00AB278F" w:rsidP="00674B9D">
      <w:pPr>
        <w:jc w:val="both"/>
        <w:rPr>
          <w:rFonts w:ascii="AvantGarde Bk BT" w:eastAsia="Questrial" w:hAnsi="AvantGarde Bk BT" w:cs="Questrial"/>
          <w:sz w:val="22"/>
          <w:szCs w:val="22"/>
        </w:rPr>
      </w:pPr>
    </w:p>
    <w:p w14:paraId="5DA1538D" w14:textId="7C3E7AFF" w:rsidR="00793863" w:rsidRPr="000C670B" w:rsidRDefault="007813F6" w:rsidP="00793863">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l</w:t>
      </w:r>
      <w:r w:rsidR="00793863" w:rsidRPr="000C670B">
        <w:rPr>
          <w:rFonts w:ascii="AvantGarde Bk BT" w:eastAsia="Questrial" w:hAnsi="AvantGarde Bk BT" w:cs="Questrial"/>
          <w:color w:val="auto"/>
          <w:sz w:val="22"/>
          <w:szCs w:val="22"/>
        </w:rPr>
        <w:t xml:space="preserve">a ubicación geográfica del </w:t>
      </w:r>
      <w:proofErr w:type="spellStart"/>
      <w:r w:rsidR="00793863" w:rsidRPr="000C670B">
        <w:rPr>
          <w:rFonts w:ascii="AvantGarde Bk BT" w:eastAsia="Questrial" w:hAnsi="AvantGarde Bk BT" w:cs="Questrial"/>
          <w:color w:val="auto"/>
          <w:sz w:val="22"/>
          <w:szCs w:val="22"/>
        </w:rPr>
        <w:t>CUCiénega</w:t>
      </w:r>
      <w:proofErr w:type="spellEnd"/>
      <w:r w:rsidR="00793863" w:rsidRPr="000C670B">
        <w:rPr>
          <w:rFonts w:ascii="AvantGarde Bk BT" w:eastAsia="Questrial" w:hAnsi="AvantGarde Bk BT" w:cs="Questrial"/>
          <w:color w:val="auto"/>
          <w:sz w:val="22"/>
          <w:szCs w:val="22"/>
        </w:rPr>
        <w:t xml:space="preserve"> dentro del estado de Jalisco y su cercanía con la Zona Metropolitana de Guadalajara, la región de los Altos sur de Jalisco y El Bajío, permite un contacto fácil con los</w:t>
      </w:r>
      <w:r w:rsidR="00504E49" w:rsidRPr="000C670B">
        <w:rPr>
          <w:rFonts w:ascii="AvantGarde Bk BT" w:eastAsia="Questrial" w:hAnsi="AvantGarde Bk BT" w:cs="Questrial"/>
          <w:color w:val="auto"/>
          <w:sz w:val="22"/>
          <w:szCs w:val="22"/>
        </w:rPr>
        <w:t xml:space="preserve"> corredores i</w:t>
      </w:r>
      <w:r w:rsidR="00793863" w:rsidRPr="000C670B">
        <w:rPr>
          <w:rFonts w:ascii="AvantGarde Bk BT" w:eastAsia="Questrial" w:hAnsi="AvantGarde Bk BT" w:cs="Questrial"/>
          <w:color w:val="auto"/>
          <w:sz w:val="22"/>
          <w:szCs w:val="22"/>
        </w:rPr>
        <w:t xml:space="preserve">ndustriales de El Salto, Zapopán, Tlajomulco y Guadalajara, las industrias manufactureras del ramo </w:t>
      </w:r>
      <w:proofErr w:type="spellStart"/>
      <w:r w:rsidR="00793863" w:rsidRPr="000C670B">
        <w:rPr>
          <w:rFonts w:ascii="AvantGarde Bk BT" w:eastAsia="Questrial" w:hAnsi="AvantGarde Bk BT" w:cs="Questrial"/>
          <w:color w:val="auto"/>
          <w:sz w:val="22"/>
          <w:szCs w:val="22"/>
        </w:rPr>
        <w:t>mueblero</w:t>
      </w:r>
      <w:proofErr w:type="spellEnd"/>
      <w:r w:rsidR="00793863" w:rsidRPr="000C670B">
        <w:rPr>
          <w:rFonts w:ascii="AvantGarde Bk BT" w:eastAsia="Questrial" w:hAnsi="AvantGarde Bk BT" w:cs="Questrial"/>
          <w:color w:val="auto"/>
          <w:sz w:val="22"/>
          <w:szCs w:val="22"/>
        </w:rPr>
        <w:t>, alimenticio, tequilero y agropecuario. Lo que le da un gran potencial de empleo a los egresados.</w:t>
      </w:r>
    </w:p>
    <w:p w14:paraId="4F9BB7C4" w14:textId="77777777" w:rsidR="00793863" w:rsidRPr="000C670B" w:rsidRDefault="00793863" w:rsidP="00793863">
      <w:pPr>
        <w:pStyle w:val="Prrafodelista"/>
        <w:rPr>
          <w:rFonts w:ascii="AvantGarde Bk BT" w:eastAsia="Questrial" w:hAnsi="AvantGarde Bk BT" w:cs="Questrial"/>
          <w:color w:val="auto"/>
          <w:sz w:val="22"/>
          <w:szCs w:val="22"/>
        </w:rPr>
      </w:pPr>
    </w:p>
    <w:p w14:paraId="57E923CB" w14:textId="25B3513F" w:rsidR="002F338D" w:rsidRPr="000C670B" w:rsidRDefault="007813F6" w:rsidP="002F338D">
      <w:pPr>
        <w:pStyle w:val="Prrafodelista"/>
        <w:numPr>
          <w:ilvl w:val="0"/>
          <w:numId w:val="5"/>
        </w:numPr>
        <w:jc w:val="both"/>
        <w:rPr>
          <w:rFonts w:ascii="AvantGarde Bk BT" w:eastAsia="Questrial" w:hAnsi="AvantGarde Bk BT" w:cs="Questrial"/>
          <w:color w:val="auto"/>
          <w:sz w:val="22"/>
          <w:szCs w:val="22"/>
        </w:rPr>
      </w:pPr>
      <w:proofErr w:type="gramStart"/>
      <w:r w:rsidRPr="000C670B">
        <w:rPr>
          <w:rFonts w:ascii="AvantGarde Bk BT" w:eastAsia="Questrial" w:hAnsi="AvantGarde Bk BT" w:cs="Questrial"/>
          <w:color w:val="auto"/>
          <w:sz w:val="22"/>
          <w:szCs w:val="22"/>
        </w:rPr>
        <w:t>Que</w:t>
      </w:r>
      <w:proofErr w:type="gramEnd"/>
      <w:r w:rsidRPr="000C670B">
        <w:rPr>
          <w:rFonts w:ascii="AvantGarde Bk BT" w:eastAsia="Questrial" w:hAnsi="AvantGarde Bk BT" w:cs="Questrial"/>
          <w:color w:val="auto"/>
          <w:sz w:val="22"/>
          <w:szCs w:val="22"/>
        </w:rPr>
        <w:t xml:space="preserve"> e</w:t>
      </w:r>
      <w:r w:rsidR="002F338D" w:rsidRPr="000C670B">
        <w:rPr>
          <w:rFonts w:ascii="AvantGarde Bk BT" w:eastAsia="Questrial" w:hAnsi="AvantGarde Bk BT" w:cs="Questrial"/>
          <w:color w:val="auto"/>
          <w:sz w:val="22"/>
          <w:szCs w:val="22"/>
        </w:rPr>
        <w:t>n diciembre de 2018, dentro de la región Ciénega, Ocotlán se presentó como el primer municipio con mayor número de trabajadores concentrando el 47.15% del total de la región, seguido por Atotonilco el Alto que representa 16.18% y La Barca con 8.95%.</w:t>
      </w:r>
    </w:p>
    <w:p w14:paraId="6506C934" w14:textId="77777777" w:rsidR="002F338D" w:rsidRPr="000C670B" w:rsidRDefault="002F338D" w:rsidP="002F338D">
      <w:pPr>
        <w:pStyle w:val="Prrafodelista"/>
        <w:rPr>
          <w:rFonts w:ascii="AvantGarde Bk BT" w:eastAsia="Questrial" w:hAnsi="AvantGarde Bk BT" w:cs="Questrial"/>
          <w:color w:val="auto"/>
          <w:sz w:val="22"/>
          <w:szCs w:val="22"/>
        </w:rPr>
      </w:pPr>
    </w:p>
    <w:p w14:paraId="3E09AE6F" w14:textId="7EB774A9" w:rsidR="003318CE" w:rsidRPr="000C670B" w:rsidRDefault="007813F6" w:rsidP="000C245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color w:val="auto"/>
        </w:rPr>
      </w:pPr>
      <w:r w:rsidRPr="000C670B">
        <w:rPr>
          <w:rFonts w:ascii="AvantGarde Bk BT" w:eastAsia="Questrial" w:hAnsi="AvantGarde Bk BT" w:cs="Questrial"/>
          <w:color w:val="auto"/>
          <w:sz w:val="22"/>
          <w:szCs w:val="22"/>
        </w:rPr>
        <w:t>Que e</w:t>
      </w:r>
      <w:r w:rsidR="000C2451" w:rsidRPr="000C670B">
        <w:rPr>
          <w:rFonts w:ascii="AvantGarde Bk BT" w:eastAsia="Questrial" w:hAnsi="AvantGarde Bk BT" w:cs="Questrial"/>
          <w:color w:val="auto"/>
          <w:sz w:val="22"/>
          <w:szCs w:val="22"/>
        </w:rPr>
        <w:t>n la zona Ciénega la presencia de la industria, la manufactura, actividades agropecuarias tecnificadas, turismo, pesca, alimentos, tequileras, etc. ocupan un lugar muy importante para el desarrollo de la economía. En esta región se produce a nivel estado el 68.05% de trigo, el 48.05% de sorgo y el 27.75% de maíz grano; también se realiza alta producción de leche ovino y bovino, se produce y procesa agave; se cuenta con nueve empresas importantes en la producción de tequila</w:t>
      </w:r>
      <w:r w:rsidR="000C2451" w:rsidRPr="000C670B">
        <w:rPr>
          <w:vertAlign w:val="superscript"/>
        </w:rPr>
        <w:footnoteReference w:id="8"/>
      </w:r>
      <w:r w:rsidR="000C2451" w:rsidRPr="000C670B">
        <w:rPr>
          <w:rFonts w:ascii="AvantGarde Bk BT" w:eastAsia="Questrial" w:hAnsi="AvantGarde Bk BT" w:cs="Questrial"/>
          <w:color w:val="auto"/>
          <w:sz w:val="22"/>
          <w:szCs w:val="22"/>
        </w:rPr>
        <w:t>.</w:t>
      </w:r>
    </w:p>
    <w:p w14:paraId="6A7E56EF" w14:textId="77777777" w:rsidR="000C2451" w:rsidRPr="000C670B" w:rsidRDefault="000C2451" w:rsidP="000C245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47B83D6C" w14:textId="0BD1CD4C" w:rsidR="000C2451" w:rsidRPr="000C670B" w:rsidRDefault="007813F6" w:rsidP="000C2451">
      <w:pPr>
        <w:pStyle w:val="Normal1"/>
        <w:numPr>
          <w:ilvl w:val="0"/>
          <w:numId w:val="5"/>
        </w:numPr>
        <w:spacing w:before="0" w:after="0"/>
        <w:ind w:left="357" w:hanging="357"/>
        <w:rPr>
          <w:rFonts w:ascii="AvantGarde Bk BT" w:eastAsia="Questrial" w:hAnsi="AvantGarde Bk BT" w:cs="Questrial"/>
          <w:color w:val="auto"/>
          <w:sz w:val="22"/>
          <w:szCs w:val="22"/>
          <w:lang w:val="es-ES" w:eastAsia="es-MX"/>
        </w:rPr>
      </w:pPr>
      <w:r w:rsidRPr="000C670B">
        <w:rPr>
          <w:rFonts w:ascii="AvantGarde Bk BT" w:eastAsia="Questrial" w:hAnsi="AvantGarde Bk BT" w:cs="Questrial"/>
          <w:color w:val="auto"/>
          <w:sz w:val="22"/>
          <w:szCs w:val="22"/>
          <w:lang w:val="es-ES" w:eastAsia="es-MX"/>
        </w:rPr>
        <w:t>Que l</w:t>
      </w:r>
      <w:r w:rsidR="000C2451" w:rsidRPr="000C670B">
        <w:rPr>
          <w:rFonts w:ascii="AvantGarde Bk BT" w:eastAsia="Questrial" w:hAnsi="AvantGarde Bk BT" w:cs="Questrial"/>
          <w:color w:val="auto"/>
          <w:sz w:val="22"/>
          <w:szCs w:val="22"/>
          <w:lang w:val="es-ES" w:eastAsia="es-MX"/>
        </w:rPr>
        <w:t>a ciudad de Ocotlán Jalisco, se considera una región importante para la fabricación de muebles, de ahí la generación de la Asociación de Fabricantes de Mu</w:t>
      </w:r>
      <w:r w:rsidR="00504E49" w:rsidRPr="000C670B">
        <w:rPr>
          <w:rFonts w:ascii="AvantGarde Bk BT" w:eastAsia="Questrial" w:hAnsi="AvantGarde Bk BT" w:cs="Questrial"/>
          <w:color w:val="auto"/>
          <w:sz w:val="22"/>
          <w:szCs w:val="22"/>
          <w:lang w:val="es-ES" w:eastAsia="es-MX"/>
        </w:rPr>
        <w:t>ebles de Ocotlán (AFAMO)</w:t>
      </w:r>
      <w:r w:rsidR="000C2451" w:rsidRPr="000C670B">
        <w:rPr>
          <w:rFonts w:ascii="AvantGarde Bk BT" w:eastAsia="Questrial" w:hAnsi="AvantGarde Bk BT" w:cs="Questrial"/>
          <w:color w:val="auto"/>
          <w:sz w:val="22"/>
          <w:szCs w:val="22"/>
          <w:lang w:val="es-ES" w:eastAsia="es-MX"/>
        </w:rPr>
        <w:t>, la cual actualmente agrupa 63 socios importantes y anualmente se encarga de organizar exposiciones de muebles donde se reúnen más de 100 expositores que son reconocidos a nivel internacional</w:t>
      </w:r>
      <w:r w:rsidR="000C2451" w:rsidRPr="000C670B">
        <w:rPr>
          <w:rFonts w:ascii="AvantGarde Bk BT" w:eastAsia="Questrial" w:hAnsi="AvantGarde Bk BT" w:cs="Questrial"/>
          <w:color w:val="auto"/>
          <w:sz w:val="22"/>
          <w:szCs w:val="22"/>
          <w:vertAlign w:val="superscript"/>
          <w:lang w:val="es-ES" w:eastAsia="es-MX"/>
        </w:rPr>
        <w:footnoteReference w:id="9"/>
      </w:r>
      <w:r w:rsidR="000C2451" w:rsidRPr="000C670B">
        <w:rPr>
          <w:rFonts w:ascii="AvantGarde Bk BT" w:eastAsia="Questrial" w:hAnsi="AvantGarde Bk BT" w:cs="Questrial"/>
          <w:color w:val="auto"/>
          <w:sz w:val="22"/>
          <w:szCs w:val="22"/>
          <w:lang w:val="es-ES" w:eastAsia="es-MX"/>
        </w:rPr>
        <w:t xml:space="preserve">, en esta industria </w:t>
      </w:r>
      <w:r w:rsidR="00EF48C7" w:rsidRPr="000C670B">
        <w:rPr>
          <w:rFonts w:ascii="AvantGarde Bk BT" w:eastAsia="Questrial" w:hAnsi="AvantGarde Bk BT" w:cs="Questrial"/>
          <w:color w:val="auto"/>
          <w:sz w:val="22"/>
          <w:szCs w:val="22"/>
          <w:lang w:val="es-ES" w:eastAsia="es-MX"/>
        </w:rPr>
        <w:t xml:space="preserve">los futuros </w:t>
      </w:r>
      <w:r w:rsidR="000C2451" w:rsidRPr="000C670B">
        <w:rPr>
          <w:rFonts w:ascii="AvantGarde Bk BT" w:eastAsia="Questrial" w:hAnsi="AvantGarde Bk BT" w:cs="Questrial"/>
          <w:color w:val="auto"/>
          <w:sz w:val="22"/>
          <w:szCs w:val="22"/>
          <w:lang w:val="es-ES" w:eastAsia="es-MX"/>
        </w:rPr>
        <w:t xml:space="preserve">egresados podrán realizar diseño de muebles, optimizar líneas de producción, automatización, utilización de software, control de herramientas o maquinaria, implementación de equipos robóticos; por lo tanto, esta industria dará apertura a la creación de empleos donde los ingenieros </w:t>
      </w:r>
      <w:r w:rsidR="003F5B77" w:rsidRPr="000C670B">
        <w:rPr>
          <w:rFonts w:ascii="AvantGarde Bk BT" w:eastAsia="Questrial" w:hAnsi="AvantGarde Bk BT" w:cs="Questrial"/>
          <w:color w:val="auto"/>
          <w:sz w:val="22"/>
          <w:szCs w:val="22"/>
          <w:lang w:val="es-ES" w:eastAsia="es-MX"/>
        </w:rPr>
        <w:t>mecatrónicos</w:t>
      </w:r>
      <w:r w:rsidR="000C2451" w:rsidRPr="000C670B">
        <w:rPr>
          <w:rFonts w:ascii="AvantGarde Bk BT" w:eastAsia="Questrial" w:hAnsi="AvantGarde Bk BT" w:cs="Questrial"/>
          <w:color w:val="auto"/>
          <w:sz w:val="22"/>
          <w:szCs w:val="22"/>
          <w:lang w:val="es-ES" w:eastAsia="es-MX"/>
        </w:rPr>
        <w:t xml:space="preserve"> podrán laborar.</w:t>
      </w:r>
    </w:p>
    <w:p w14:paraId="11E1C855" w14:textId="0CC6E24A" w:rsidR="000C2451" w:rsidRPr="000C670B" w:rsidRDefault="000C2451" w:rsidP="000C2451">
      <w:pPr>
        <w:pStyle w:val="Normal1"/>
        <w:spacing w:before="0" w:after="0"/>
        <w:ind w:left="0" w:firstLine="0"/>
        <w:rPr>
          <w:rFonts w:ascii="AvantGarde Bk BT" w:eastAsia="Questrial" w:hAnsi="AvantGarde Bk BT" w:cs="Questrial"/>
          <w:color w:val="auto"/>
          <w:sz w:val="22"/>
          <w:szCs w:val="22"/>
          <w:lang w:val="es-ES" w:eastAsia="es-MX"/>
        </w:rPr>
      </w:pPr>
    </w:p>
    <w:p w14:paraId="221DEB0F" w14:textId="6FB41718" w:rsidR="000C2451" w:rsidRPr="000C670B" w:rsidRDefault="007813F6" w:rsidP="000C2451">
      <w:pPr>
        <w:pStyle w:val="Normal1"/>
        <w:numPr>
          <w:ilvl w:val="0"/>
          <w:numId w:val="5"/>
        </w:numPr>
        <w:spacing w:before="0" w:after="0"/>
        <w:ind w:left="357" w:hanging="357"/>
        <w:rPr>
          <w:rFonts w:ascii="AvantGarde Bk BT" w:hAnsi="AvantGarde Bk BT" w:cs="Arial"/>
          <w:color w:val="auto"/>
          <w:sz w:val="22"/>
          <w:szCs w:val="22"/>
          <w:lang w:val="es-ES" w:eastAsia="es-MX"/>
        </w:rPr>
      </w:pPr>
      <w:r w:rsidRPr="000C670B">
        <w:rPr>
          <w:rFonts w:ascii="AvantGarde Bk BT" w:hAnsi="AvantGarde Bk BT" w:cs="Arial"/>
          <w:color w:val="auto"/>
          <w:sz w:val="22"/>
          <w:szCs w:val="22"/>
          <w:lang w:val="es-ES" w:eastAsia="es-MX"/>
        </w:rPr>
        <w:t>Que a</w:t>
      </w:r>
      <w:r w:rsidR="000C2451" w:rsidRPr="000C670B">
        <w:rPr>
          <w:rFonts w:ascii="AvantGarde Bk BT" w:hAnsi="AvantGarde Bk BT" w:cs="Arial"/>
          <w:color w:val="auto"/>
          <w:sz w:val="22"/>
          <w:szCs w:val="22"/>
          <w:lang w:val="es-ES" w:eastAsia="es-MX"/>
        </w:rPr>
        <w:t xml:space="preserve">demás, expertos tequileros y </w:t>
      </w:r>
      <w:proofErr w:type="spellStart"/>
      <w:r w:rsidR="000C2451" w:rsidRPr="000C670B">
        <w:rPr>
          <w:rFonts w:ascii="AvantGarde Bk BT" w:hAnsi="AvantGarde Bk BT" w:cs="Arial"/>
          <w:color w:val="auto"/>
          <w:sz w:val="22"/>
          <w:szCs w:val="22"/>
          <w:lang w:val="es-ES" w:eastAsia="es-MX"/>
        </w:rPr>
        <w:t>sommeliers</w:t>
      </w:r>
      <w:proofErr w:type="spellEnd"/>
      <w:r w:rsidR="000C2451" w:rsidRPr="000C670B">
        <w:rPr>
          <w:rFonts w:ascii="AvantGarde Bk BT" w:hAnsi="AvantGarde Bk BT" w:cs="Arial"/>
          <w:color w:val="auto"/>
          <w:sz w:val="22"/>
          <w:szCs w:val="22"/>
          <w:lang w:val="es-ES" w:eastAsia="es-MX"/>
        </w:rPr>
        <w:t xml:space="preserve"> indican, que Atotonilco el Alto, cuenta con excelentes tequileras como: Patrón, Don Julio, Quiote, Artesanal de los Altos y 7 Leguas</w:t>
      </w:r>
      <w:r w:rsidR="000C2451" w:rsidRPr="000C670B">
        <w:rPr>
          <w:rFonts w:ascii="AvantGarde Bk BT" w:hAnsi="AvantGarde Bk BT" w:cs="Arial"/>
          <w:color w:val="auto"/>
          <w:sz w:val="22"/>
          <w:szCs w:val="22"/>
          <w:vertAlign w:val="superscript"/>
          <w:lang w:val="es-ES" w:eastAsia="es-MX"/>
        </w:rPr>
        <w:footnoteReference w:id="10"/>
      </w:r>
      <w:r w:rsidR="000C2451" w:rsidRPr="000C670B">
        <w:rPr>
          <w:rFonts w:ascii="AvantGarde Bk BT" w:hAnsi="AvantGarde Bk BT" w:cs="Arial"/>
          <w:color w:val="auto"/>
          <w:sz w:val="22"/>
          <w:szCs w:val="22"/>
          <w:lang w:val="es-ES" w:eastAsia="es-MX"/>
        </w:rPr>
        <w:t>; además de otras importantes empresas ubicadas en diversos municipios de la región altos del estado, donde también podrán trabajar en la implementación de maquinaria, automatización, equipos de control, líneas de producción, optimización, etc.</w:t>
      </w:r>
    </w:p>
    <w:p w14:paraId="7F532FAF" w14:textId="22F31904" w:rsidR="00674B9D" w:rsidRDefault="00674B9D">
      <w:pPr>
        <w:spacing w:after="200" w:line="276" w:lineRule="auto"/>
        <w:rPr>
          <w:rFonts w:ascii="AvantGarde Bk BT" w:eastAsia="Calibri" w:hAnsi="AvantGarde Bk BT" w:cs="Arial"/>
          <w:sz w:val="22"/>
          <w:szCs w:val="22"/>
          <w:lang w:val="es-ES"/>
        </w:rPr>
      </w:pPr>
      <w:r>
        <w:rPr>
          <w:rFonts w:ascii="AvantGarde Bk BT" w:hAnsi="AvantGarde Bk BT" w:cs="Arial"/>
          <w:sz w:val="22"/>
          <w:szCs w:val="22"/>
        </w:rPr>
        <w:br w:type="page"/>
      </w:r>
    </w:p>
    <w:p w14:paraId="63137363" w14:textId="77777777" w:rsidR="000C2451" w:rsidRPr="000C670B" w:rsidRDefault="000C2451" w:rsidP="000C2451">
      <w:pPr>
        <w:pStyle w:val="Prrafodelista"/>
        <w:rPr>
          <w:rFonts w:ascii="AvantGarde Bk BT" w:hAnsi="AvantGarde Bk BT" w:cs="Arial"/>
          <w:color w:val="auto"/>
          <w:sz w:val="22"/>
          <w:szCs w:val="22"/>
        </w:rPr>
      </w:pPr>
    </w:p>
    <w:p w14:paraId="4666A7DC" w14:textId="7B380835"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l</w:t>
      </w:r>
      <w:r w:rsidR="000C2451" w:rsidRPr="000C670B">
        <w:rPr>
          <w:rFonts w:ascii="AvantGarde Bk BT" w:eastAsia="Questrial" w:hAnsi="AvantGarde Bk BT" w:cs="Questrial"/>
          <w:color w:val="auto"/>
          <w:sz w:val="22"/>
          <w:szCs w:val="22"/>
        </w:rPr>
        <w:t>os corredores industriales de la Zona Metropolitana de Guadalajara, ha</w:t>
      </w:r>
      <w:r w:rsidR="002F338D" w:rsidRPr="000C670B">
        <w:rPr>
          <w:rFonts w:ascii="AvantGarde Bk BT" w:eastAsia="Questrial" w:hAnsi="AvantGarde Bk BT" w:cs="Questrial"/>
          <w:color w:val="auto"/>
          <w:sz w:val="22"/>
          <w:szCs w:val="22"/>
        </w:rPr>
        <w:t>n</w:t>
      </w:r>
      <w:r w:rsidR="000C2451" w:rsidRPr="000C670B">
        <w:rPr>
          <w:rFonts w:ascii="AvantGarde Bk BT" w:eastAsia="Questrial" w:hAnsi="AvantGarde Bk BT" w:cs="Questrial"/>
          <w:color w:val="auto"/>
          <w:sz w:val="22"/>
          <w:szCs w:val="22"/>
        </w:rPr>
        <w:t xml:space="preserve"> propiciado el incremento en los últimos años el establecimiento de empresas manufactureras con vocación electrónica y cibernética. Circunstancia que promueve la automatización y modernización de la estructura productiva del área, generando nuevas fuentes de empleo a profesionistas en las diferentes áreas.</w:t>
      </w:r>
    </w:p>
    <w:p w14:paraId="6B428347" w14:textId="77777777"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779D24FE" w14:textId="2D6273C1" w:rsidR="000C2451" w:rsidRPr="002372C8" w:rsidRDefault="007813F6" w:rsidP="003436C2">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r</w:t>
      </w:r>
      <w:r w:rsidR="000C2451" w:rsidRPr="000C670B">
        <w:rPr>
          <w:rFonts w:ascii="AvantGarde Bk BT" w:eastAsia="Questrial" w:hAnsi="AvantGarde Bk BT" w:cs="Questrial"/>
          <w:color w:val="auto"/>
          <w:sz w:val="22"/>
          <w:szCs w:val="22"/>
        </w:rPr>
        <w:t xml:space="preserve">especto a la economía de la Región de la Ciénega y en función de los registros del IMSS el grupo económico que más empleos registró dentro de la región Ciénega es la Elaboración de alimentos, que en diciembre de 2018 registró un total </w:t>
      </w:r>
      <w:r w:rsidR="000C2451" w:rsidRPr="002372C8">
        <w:rPr>
          <w:rFonts w:ascii="AvantGarde Bk BT" w:eastAsia="Questrial" w:hAnsi="AvantGarde Bk BT" w:cs="Questrial"/>
          <w:color w:val="auto"/>
          <w:sz w:val="22"/>
          <w:szCs w:val="22"/>
        </w:rPr>
        <w:t>de 6</w:t>
      </w:r>
      <w:r w:rsidR="004B720A"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592 trabajadores concentrando el 12.95% del total de asegurados en la región.</w:t>
      </w:r>
    </w:p>
    <w:p w14:paraId="3FB3C862" w14:textId="099A8C44" w:rsidR="000C2451" w:rsidRPr="002372C8" w:rsidRDefault="000C2451" w:rsidP="000C2451">
      <w:pPr>
        <w:pStyle w:val="Prrafodelista"/>
        <w:ind w:left="360"/>
        <w:jc w:val="both"/>
        <w:rPr>
          <w:rFonts w:ascii="AvantGarde Bk BT" w:eastAsia="Questrial" w:hAnsi="AvantGarde Bk BT" w:cs="Questrial"/>
          <w:color w:val="auto"/>
          <w:sz w:val="22"/>
          <w:szCs w:val="22"/>
        </w:rPr>
      </w:pPr>
    </w:p>
    <w:p w14:paraId="6F1B2826" w14:textId="34FF82FD" w:rsidR="000C2451" w:rsidRPr="002372C8" w:rsidRDefault="007813F6" w:rsidP="000C2451">
      <w:pPr>
        <w:pStyle w:val="Prrafodelista"/>
        <w:numPr>
          <w:ilvl w:val="0"/>
          <w:numId w:val="5"/>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e</w:t>
      </w:r>
      <w:r w:rsidR="000C2451" w:rsidRPr="002372C8">
        <w:rPr>
          <w:rFonts w:ascii="AvantGarde Bk BT" w:eastAsia="Questrial" w:hAnsi="AvantGarde Bk BT" w:cs="Questrial"/>
          <w:color w:val="auto"/>
          <w:sz w:val="22"/>
          <w:szCs w:val="22"/>
        </w:rPr>
        <w:t>l segundo grupo económico con más trabajadores asegurados es Fabricación y/o reparación de muebles de madera y sus partes; excepto de metal y de plástico moldeado, que para el cierre de 2018 presentó 5</w:t>
      </w:r>
      <w:r w:rsidR="004B720A"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854 trabajadores asegurados que representan el 11.50% del total de trabajadores asegurados a dicha fecha.</w:t>
      </w:r>
    </w:p>
    <w:p w14:paraId="7FE01DC1" w14:textId="77777777" w:rsidR="000C2451" w:rsidRPr="002372C8" w:rsidRDefault="000C2451" w:rsidP="000C2451">
      <w:pPr>
        <w:pStyle w:val="Prrafodelista"/>
        <w:ind w:left="360"/>
        <w:jc w:val="both"/>
        <w:rPr>
          <w:rFonts w:ascii="AvantGarde Bk BT" w:eastAsia="Questrial" w:hAnsi="AvantGarde Bk BT" w:cs="Questrial"/>
          <w:color w:val="auto"/>
          <w:sz w:val="22"/>
          <w:szCs w:val="22"/>
        </w:rPr>
      </w:pPr>
    </w:p>
    <w:p w14:paraId="6BB384D9" w14:textId="4950EF83"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c</w:t>
      </w:r>
      <w:r w:rsidR="000C2451" w:rsidRPr="002372C8">
        <w:rPr>
          <w:rFonts w:ascii="AvantGarde Bk BT" w:eastAsia="Questrial" w:hAnsi="AvantGarde Bk BT" w:cs="Questrial"/>
          <w:color w:val="auto"/>
          <w:sz w:val="22"/>
          <w:szCs w:val="22"/>
        </w:rPr>
        <w:t>onforme a la información del directorio estadístico nacional de unidades económicas (DENUE) de INEGI, la región Ciénega cuenta con 19</w:t>
      </w:r>
      <w:r w:rsidR="004B720A"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 xml:space="preserve">468 unidades económicas a abril de 2019 y su distribución por sectores revela un predominio de unidades económicas dedicadas </w:t>
      </w:r>
      <w:r w:rsidR="00504E49" w:rsidRPr="002372C8">
        <w:rPr>
          <w:rFonts w:ascii="AvantGarde Bk BT" w:eastAsia="Questrial" w:hAnsi="AvantGarde Bk BT" w:cs="Questrial"/>
          <w:color w:val="auto"/>
          <w:sz w:val="22"/>
          <w:szCs w:val="22"/>
        </w:rPr>
        <w:t>al comercio, siendo estas el 47</w:t>
      </w:r>
      <w:r w:rsidR="000C2451" w:rsidRPr="002372C8">
        <w:rPr>
          <w:rFonts w:ascii="AvantGarde Bk BT" w:eastAsia="Questrial" w:hAnsi="AvantGarde Bk BT" w:cs="Questrial"/>
          <w:color w:val="auto"/>
          <w:sz w:val="22"/>
          <w:szCs w:val="22"/>
        </w:rPr>
        <w:t>.42% del total de las empresas en el municipio</w:t>
      </w:r>
      <w:r w:rsidR="000C2451" w:rsidRPr="000C670B">
        <w:rPr>
          <w:rFonts w:ascii="AvantGarde Bk BT" w:eastAsia="Questrial" w:hAnsi="AvantGarde Bk BT" w:cs="Questrial"/>
          <w:color w:val="auto"/>
          <w:sz w:val="22"/>
          <w:szCs w:val="22"/>
        </w:rPr>
        <w:t>.</w:t>
      </w:r>
    </w:p>
    <w:p w14:paraId="68C59543" w14:textId="67110205" w:rsidR="000C2451" w:rsidRPr="000C670B" w:rsidRDefault="000C2451" w:rsidP="000C2451">
      <w:pPr>
        <w:jc w:val="both"/>
        <w:rPr>
          <w:rFonts w:ascii="AvantGarde Bk BT" w:eastAsia="Questrial" w:hAnsi="AvantGarde Bk BT" w:cs="Questrial"/>
          <w:sz w:val="22"/>
          <w:szCs w:val="22"/>
        </w:rPr>
      </w:pPr>
    </w:p>
    <w:p w14:paraId="7EFC12AA" w14:textId="27445D3F"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e</w:t>
      </w:r>
      <w:r w:rsidR="000C2451" w:rsidRPr="000C670B">
        <w:rPr>
          <w:rFonts w:ascii="AvantGarde Bk BT" w:eastAsia="Questrial" w:hAnsi="AvantGarde Bk BT" w:cs="Questrial"/>
          <w:color w:val="auto"/>
          <w:sz w:val="22"/>
          <w:szCs w:val="22"/>
        </w:rPr>
        <w:t>l valor de la producción agrícola en la región Ciénega ha presentado diversas fluctuaciones durante el periodo 2013–2018, habiendo registrado su nivel más alto en 2018. El valor de la producción agrícola de la región en 2018, representó el 11. 5% del total de producción agrícola estatal.</w:t>
      </w:r>
    </w:p>
    <w:p w14:paraId="2764F01B" w14:textId="19C93614"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665C0875" w14:textId="14AB9733"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d</w:t>
      </w:r>
      <w:r w:rsidR="000C2451" w:rsidRPr="000C670B">
        <w:rPr>
          <w:rFonts w:ascii="AvantGarde Bk BT" w:eastAsia="Questrial" w:hAnsi="AvantGarde Bk BT" w:cs="Questrial"/>
          <w:color w:val="auto"/>
          <w:sz w:val="22"/>
          <w:szCs w:val="22"/>
        </w:rPr>
        <w:t>entro de los productos agrícolas que destacan por su participación en la región Ciénega se encuentran en primer lugar el maíz grano que aporta el 52.5% del total del valor de la producción de la región, seguido por el agave con 17.8%, trigo grano con 5.2%, tomate rojo con 4.8%, sorgo grano con 4.2% y limón con 3.2% del total.</w:t>
      </w:r>
    </w:p>
    <w:p w14:paraId="73BD69BC" w14:textId="77777777"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448E4D74" w14:textId="6677BBB8"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l</w:t>
      </w:r>
      <w:r w:rsidR="000C2451" w:rsidRPr="000C670B">
        <w:rPr>
          <w:rFonts w:ascii="AvantGarde Bk BT" w:eastAsia="Questrial" w:hAnsi="AvantGarde Bk BT" w:cs="Questrial"/>
          <w:color w:val="auto"/>
          <w:sz w:val="22"/>
          <w:szCs w:val="22"/>
        </w:rPr>
        <w:t>a producción ganadera en la región Ciénega ha mantenido una tendencia creciente, con diversas fluctuaciones durante el periodo 2013-2018, siendo el ejercicio de 2018 el año en el que se ha registrado el mayor crecimiento en el valor de la producción ganadera en la región, con un monto total de 10,025,810 miles de pesos, el cual representa el 11.20% del total de la producción ganadera estatal.</w:t>
      </w:r>
    </w:p>
    <w:p w14:paraId="223E343C" w14:textId="32F3D7D0" w:rsidR="00674B9D" w:rsidRDefault="00674B9D">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rPr>
        <w:br w:type="page"/>
      </w:r>
    </w:p>
    <w:p w14:paraId="4FAB10F7" w14:textId="77777777"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47669426" w14:textId="222D4D1B" w:rsidR="000C2451" w:rsidRPr="000C670B" w:rsidRDefault="007813F6" w:rsidP="000C245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los p</w:t>
      </w:r>
      <w:r w:rsidR="000C2451" w:rsidRPr="000C670B">
        <w:rPr>
          <w:rFonts w:ascii="AvantGarde Bk BT" w:eastAsia="Questrial" w:hAnsi="AvantGarde Bk BT" w:cs="Questrial"/>
          <w:color w:val="auto"/>
          <w:sz w:val="22"/>
          <w:szCs w:val="22"/>
        </w:rPr>
        <w:t xml:space="preserve">rincipales grupos económicos en la región: </w:t>
      </w:r>
    </w:p>
    <w:p w14:paraId="454E520B" w14:textId="77777777"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68AE3A79"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Elaboración de alimentos. </w:t>
      </w:r>
    </w:p>
    <w:p w14:paraId="7F0622EC"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Fabricación y/o reparación de muebles de madera y sus partes; excepto de metal y de plástico moldeado.</w:t>
      </w:r>
    </w:p>
    <w:p w14:paraId="2976B850"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Construcción de edificaciones y obras de ingeniería civil. </w:t>
      </w:r>
    </w:p>
    <w:p w14:paraId="4A89A336"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Agricultura. </w:t>
      </w:r>
    </w:p>
    <w:p w14:paraId="1D4739C4"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Construcción, reconstrucción y ensamble de equipo de transporte y sus partes. </w:t>
      </w:r>
    </w:p>
    <w:p w14:paraId="507FE44D"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Elaboración de bebidas. </w:t>
      </w:r>
    </w:p>
    <w:p w14:paraId="55663E7B"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Servicios profesionales y técnicos. </w:t>
      </w:r>
    </w:p>
    <w:p w14:paraId="4E77CCB9"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Compraventa de materias primas, materiales y auxiliares. </w:t>
      </w:r>
    </w:p>
    <w:p w14:paraId="64F5BF74"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Compraventa de alimentos, bebidas y productos del tabaco. </w:t>
      </w:r>
    </w:p>
    <w:p w14:paraId="42BEB4B6"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Compraventa de equipo de transporte; sus refacciones y accesorios. </w:t>
      </w:r>
    </w:p>
    <w:p w14:paraId="29276F5A"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Fabricación de productos metálicos, excepto maquinaria y equipo. </w:t>
      </w:r>
    </w:p>
    <w:p w14:paraId="68E7A33D"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Servicios de administración pública y seguridad social. </w:t>
      </w:r>
    </w:p>
    <w:p w14:paraId="196E494F"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Ganadería. </w:t>
      </w:r>
    </w:p>
    <w:p w14:paraId="36FF0FA0" w14:textId="77777777" w:rsidR="000C2451" w:rsidRPr="000C670B" w:rsidRDefault="000C2451" w:rsidP="00A93D3E">
      <w:pPr>
        <w:pStyle w:val="Prrafodelista"/>
        <w:numPr>
          <w:ilvl w:val="0"/>
          <w:numId w:val="24"/>
        </w:numPr>
        <w:ind w:left="851"/>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Compraventa en tiendas de autoservicios y departamentos especializados. </w:t>
      </w:r>
    </w:p>
    <w:p w14:paraId="7207423E" w14:textId="77777777" w:rsidR="000C2451" w:rsidRPr="000C670B" w:rsidRDefault="000C2451" w:rsidP="000C2451">
      <w:pPr>
        <w:pStyle w:val="Prrafodelista"/>
        <w:ind w:left="360"/>
        <w:jc w:val="both"/>
        <w:rPr>
          <w:rFonts w:ascii="AvantGarde Bk BT" w:eastAsia="Questrial" w:hAnsi="AvantGarde Bk BT" w:cs="Questrial"/>
          <w:color w:val="auto"/>
          <w:sz w:val="22"/>
          <w:szCs w:val="22"/>
        </w:rPr>
      </w:pPr>
    </w:p>
    <w:p w14:paraId="5B793666" w14:textId="3E2BE07D" w:rsidR="00E51BE3" w:rsidRPr="002372C8" w:rsidRDefault="007813F6" w:rsidP="00292B4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eastAsia="Times New Roman" w:hAnsi="Arial" w:cs="Arial"/>
          <w:color w:val="auto"/>
        </w:rPr>
      </w:pPr>
      <w:r w:rsidRPr="000C670B">
        <w:rPr>
          <w:rFonts w:ascii="AvantGarde Bk BT" w:eastAsia="Times New Roman" w:hAnsi="AvantGarde Bk BT" w:cs="Arial"/>
          <w:color w:val="auto"/>
          <w:sz w:val="22"/>
          <w:szCs w:val="22"/>
        </w:rPr>
        <w:t>Que,</w:t>
      </w:r>
      <w:r w:rsidR="00292B4B" w:rsidRPr="000C670B">
        <w:rPr>
          <w:rFonts w:ascii="AvantGarde Bk BT" w:eastAsia="Times New Roman" w:hAnsi="AvantGarde Bk BT" w:cs="Arial"/>
          <w:color w:val="auto"/>
          <w:sz w:val="22"/>
          <w:szCs w:val="22"/>
        </w:rPr>
        <w:t xml:space="preserve"> </w:t>
      </w:r>
      <w:r w:rsidR="004201BA" w:rsidRPr="000C670B">
        <w:rPr>
          <w:rFonts w:ascii="AvantGarde Bk BT" w:eastAsia="Times New Roman" w:hAnsi="AvantGarde Bk BT" w:cs="Arial"/>
          <w:color w:val="auto"/>
          <w:sz w:val="22"/>
          <w:szCs w:val="22"/>
        </w:rPr>
        <w:t>con la finalidad de conocer las tendencias laborales</w:t>
      </w:r>
      <w:r w:rsidR="00CD74F5" w:rsidRPr="000C670B">
        <w:rPr>
          <w:rFonts w:ascii="AvantGarde Bk BT" w:eastAsia="Times New Roman" w:hAnsi="AvantGarde Bk BT" w:cs="Arial"/>
          <w:color w:val="auto"/>
          <w:sz w:val="22"/>
          <w:szCs w:val="22"/>
        </w:rPr>
        <w:t xml:space="preserve"> de la Ingeniería Mecatrónica</w:t>
      </w:r>
      <w:r w:rsidR="004201BA" w:rsidRPr="000C670B">
        <w:rPr>
          <w:rFonts w:ascii="AvantGarde Bk BT" w:eastAsia="Times New Roman" w:hAnsi="AvantGarde Bk BT" w:cs="Arial"/>
          <w:color w:val="auto"/>
          <w:sz w:val="22"/>
          <w:szCs w:val="22"/>
        </w:rPr>
        <w:t xml:space="preserve">, </w:t>
      </w:r>
      <w:r w:rsidR="00292B4B" w:rsidRPr="000C670B">
        <w:rPr>
          <w:rFonts w:ascii="AvantGarde Bk BT" w:eastAsia="Times New Roman" w:hAnsi="AvantGarde Bk BT" w:cs="Arial"/>
          <w:color w:val="auto"/>
          <w:sz w:val="22"/>
          <w:szCs w:val="22"/>
        </w:rPr>
        <w:t xml:space="preserve">se realizó un estudio de </w:t>
      </w:r>
      <w:r w:rsidR="00CD74F5" w:rsidRPr="000C670B">
        <w:rPr>
          <w:rFonts w:ascii="AvantGarde Bk BT" w:eastAsia="Times New Roman" w:hAnsi="AvantGarde Bk BT" w:cs="Arial"/>
          <w:color w:val="auto"/>
          <w:sz w:val="22"/>
          <w:szCs w:val="22"/>
        </w:rPr>
        <w:t>las necesidades de los empleadores a través de una encuesta</w:t>
      </w:r>
      <w:r w:rsidR="00292B4B" w:rsidRPr="000C670B">
        <w:rPr>
          <w:rFonts w:ascii="AvantGarde Bk BT" w:eastAsia="Times New Roman" w:hAnsi="AvantGarde Bk BT" w:cs="Arial"/>
          <w:color w:val="auto"/>
          <w:sz w:val="22"/>
          <w:szCs w:val="22"/>
        </w:rPr>
        <w:t xml:space="preserve">, se seleccionó a un grupo de personas que se desempeñan en las principales plantas industriales de la ciudad de Ocotlán. Es así como el 3 de febrero de 2022, en las instalaciones del </w:t>
      </w:r>
      <w:proofErr w:type="spellStart"/>
      <w:r w:rsidR="00292B4B" w:rsidRPr="000C670B">
        <w:rPr>
          <w:rFonts w:ascii="AvantGarde Bk BT" w:eastAsia="Times New Roman" w:hAnsi="AvantGarde Bk BT" w:cs="Arial"/>
          <w:color w:val="auto"/>
          <w:sz w:val="22"/>
          <w:szCs w:val="22"/>
        </w:rPr>
        <w:t>CUCiénega</w:t>
      </w:r>
      <w:proofErr w:type="spellEnd"/>
      <w:r w:rsidR="00292B4B" w:rsidRPr="000C670B">
        <w:rPr>
          <w:rFonts w:ascii="AvantGarde Bk BT" w:eastAsia="Times New Roman" w:hAnsi="AvantGarde Bk BT" w:cs="Arial"/>
          <w:color w:val="auto"/>
          <w:sz w:val="22"/>
          <w:szCs w:val="22"/>
        </w:rPr>
        <w:t>, bajo el formato de una dinámica de Grupo Focal, se trabajó con diferentes representantes de</w:t>
      </w:r>
      <w:r w:rsidR="00E51BE3" w:rsidRPr="000C670B">
        <w:rPr>
          <w:rFonts w:ascii="AvantGarde Bk BT" w:eastAsia="Times New Roman" w:hAnsi="AvantGarde Bk BT" w:cs="Arial"/>
          <w:color w:val="auto"/>
          <w:sz w:val="22"/>
          <w:szCs w:val="22"/>
        </w:rPr>
        <w:t xml:space="preserve"> sectores industriales, microempresas, académicos </w:t>
      </w:r>
      <w:r w:rsidR="009219A7" w:rsidRPr="000C670B">
        <w:rPr>
          <w:rFonts w:ascii="AvantGarde Bk BT" w:eastAsia="Times New Roman" w:hAnsi="AvantGarde Bk BT" w:cs="Arial"/>
          <w:color w:val="auto"/>
          <w:sz w:val="22"/>
          <w:szCs w:val="22"/>
        </w:rPr>
        <w:t xml:space="preserve">externos al </w:t>
      </w:r>
      <w:proofErr w:type="spellStart"/>
      <w:r w:rsidR="009219A7" w:rsidRPr="000C670B">
        <w:rPr>
          <w:rFonts w:ascii="AvantGarde Bk BT" w:eastAsia="Times New Roman" w:hAnsi="AvantGarde Bk BT" w:cs="Arial"/>
          <w:color w:val="auto"/>
          <w:sz w:val="22"/>
          <w:szCs w:val="22"/>
        </w:rPr>
        <w:t>CUCiénega</w:t>
      </w:r>
      <w:proofErr w:type="spellEnd"/>
      <w:r w:rsidR="009219A7" w:rsidRPr="000C670B">
        <w:rPr>
          <w:rFonts w:ascii="AvantGarde Bk BT" w:eastAsia="Times New Roman" w:hAnsi="AvantGarde Bk BT" w:cs="Arial"/>
          <w:color w:val="auto"/>
          <w:sz w:val="22"/>
          <w:szCs w:val="22"/>
        </w:rPr>
        <w:t>,</w:t>
      </w:r>
      <w:r w:rsidR="00E51BE3" w:rsidRPr="000C670B">
        <w:rPr>
          <w:rFonts w:ascii="AvantGarde Bk BT" w:eastAsia="Times New Roman" w:hAnsi="AvantGarde Bk BT" w:cs="Arial"/>
          <w:color w:val="auto"/>
          <w:sz w:val="22"/>
          <w:szCs w:val="22"/>
        </w:rPr>
        <w:t xml:space="preserve"> docentes y administrativos del propio Centro Universitario. Se aplicaron tres </w:t>
      </w:r>
      <w:r w:rsidR="009219A7" w:rsidRPr="000C670B">
        <w:rPr>
          <w:rFonts w:ascii="AvantGarde Bk BT" w:eastAsia="Times New Roman" w:hAnsi="AvantGarde Bk BT" w:cs="Arial"/>
          <w:color w:val="auto"/>
          <w:sz w:val="22"/>
          <w:szCs w:val="22"/>
        </w:rPr>
        <w:t xml:space="preserve">instrumentos de </w:t>
      </w:r>
      <w:r w:rsidR="009219A7" w:rsidRPr="002372C8">
        <w:rPr>
          <w:rFonts w:ascii="AvantGarde Bk BT" w:eastAsia="Times New Roman" w:hAnsi="AvantGarde Bk BT" w:cs="Arial"/>
          <w:color w:val="auto"/>
          <w:sz w:val="22"/>
          <w:szCs w:val="22"/>
        </w:rPr>
        <w:t>recolección</w:t>
      </w:r>
      <w:r w:rsidR="004B720A" w:rsidRPr="002372C8">
        <w:rPr>
          <w:rFonts w:ascii="AvantGarde Bk BT" w:eastAsia="Times New Roman" w:hAnsi="AvantGarde Bk BT" w:cs="Arial"/>
          <w:color w:val="auto"/>
          <w:sz w:val="22"/>
          <w:szCs w:val="22"/>
        </w:rPr>
        <w:t xml:space="preserve"> de</w:t>
      </w:r>
      <w:r w:rsidR="009219A7" w:rsidRPr="002372C8">
        <w:rPr>
          <w:rFonts w:ascii="AvantGarde Bk BT" w:eastAsia="Times New Roman" w:hAnsi="AvantGarde Bk BT" w:cs="Arial"/>
          <w:color w:val="auto"/>
          <w:sz w:val="22"/>
          <w:szCs w:val="22"/>
        </w:rPr>
        <w:t xml:space="preserve"> información</w:t>
      </w:r>
      <w:r w:rsidR="00E51BE3" w:rsidRPr="002372C8">
        <w:rPr>
          <w:rFonts w:ascii="AvantGarde Bk BT" w:eastAsia="Times New Roman" w:hAnsi="AvantGarde Bk BT" w:cs="Arial"/>
          <w:color w:val="auto"/>
          <w:sz w:val="22"/>
          <w:szCs w:val="22"/>
        </w:rPr>
        <w:t xml:space="preserve"> mediante el uso de herramientas tecnológicas y almacenamiento de datos. En total se logró recabar información de 15 </w:t>
      </w:r>
      <w:r w:rsidR="00981E0F" w:rsidRPr="002372C8">
        <w:rPr>
          <w:rFonts w:ascii="AvantGarde Bk BT" w:eastAsia="Times New Roman" w:hAnsi="AvantGarde Bk BT" w:cs="Arial"/>
          <w:color w:val="auto"/>
          <w:sz w:val="22"/>
          <w:szCs w:val="22"/>
        </w:rPr>
        <w:t>representantes de la industria de la Región Ciénega</w:t>
      </w:r>
      <w:r w:rsidR="004B720A" w:rsidRPr="002372C8">
        <w:rPr>
          <w:rFonts w:ascii="AvantGarde Bk BT" w:eastAsia="Times New Roman" w:hAnsi="AvantGarde Bk BT" w:cs="Arial"/>
          <w:color w:val="auto"/>
          <w:sz w:val="22"/>
          <w:szCs w:val="22"/>
        </w:rPr>
        <w:t>,</w:t>
      </w:r>
      <w:r w:rsidR="00981E0F" w:rsidRPr="002372C8">
        <w:rPr>
          <w:rFonts w:ascii="AvantGarde Bk BT" w:eastAsia="Times New Roman" w:hAnsi="AvantGarde Bk BT" w:cs="Arial"/>
          <w:color w:val="auto"/>
          <w:sz w:val="22"/>
          <w:szCs w:val="22"/>
        </w:rPr>
        <w:t xml:space="preserve"> </w:t>
      </w:r>
      <w:r w:rsidR="00E51BE3" w:rsidRPr="002372C8">
        <w:rPr>
          <w:rFonts w:ascii="AvantGarde Bk BT" w:eastAsia="Times New Roman" w:hAnsi="AvantGarde Bk BT" w:cs="Arial"/>
          <w:color w:val="auto"/>
          <w:sz w:val="22"/>
          <w:szCs w:val="22"/>
        </w:rPr>
        <w:t>los resultados se presentan a continuación:</w:t>
      </w:r>
    </w:p>
    <w:p w14:paraId="02FC98E1" w14:textId="77777777" w:rsidR="000C2451" w:rsidRPr="000C670B" w:rsidRDefault="000C2451" w:rsidP="009219A7">
      <w:pPr>
        <w:pStyle w:val="Prrafodelista"/>
        <w:rPr>
          <w:rFonts w:ascii="Arial" w:eastAsia="Times New Roman" w:hAnsi="Arial" w:cs="Arial"/>
          <w:color w:val="auto"/>
        </w:rPr>
      </w:pPr>
    </w:p>
    <w:p w14:paraId="30AEA327" w14:textId="7751CBEA" w:rsidR="00674B9D" w:rsidRDefault="00E51BE3" w:rsidP="00E51BE3">
      <w:pPr>
        <w:pStyle w:val="Prrafodelista"/>
        <w:numPr>
          <w:ilvl w:val="0"/>
          <w:numId w:val="14"/>
        </w:numPr>
        <w:jc w:val="both"/>
        <w:rPr>
          <w:rFonts w:ascii="AvantGarde Bk BT" w:hAnsi="AvantGarde Bk BT" w:cs="Arial"/>
          <w:sz w:val="22"/>
          <w:szCs w:val="22"/>
        </w:rPr>
      </w:pPr>
      <w:r w:rsidRPr="000C670B">
        <w:rPr>
          <w:rFonts w:ascii="AvantGarde Bk BT" w:hAnsi="AvantGarde Bk BT" w:cs="Arial"/>
          <w:sz w:val="22"/>
          <w:szCs w:val="22"/>
        </w:rPr>
        <w:t xml:space="preserve">Dadas las tendencias de tecnificación identificadas en la industria de la región Ciénega, las cuales imponen cada vez más, solicitar mano de obra calificada y especializada, tanto en el conocimiento de la tecnología, como en el manejo e implementación a diferentes niveles de las tecnologías que integran la industria 4.0, el programa educativo de Ingeniería Mecatrónica, se convierte en una respuesta estratégica, para </w:t>
      </w:r>
      <w:r w:rsidR="00EE0EFE" w:rsidRPr="000C670B">
        <w:rPr>
          <w:rFonts w:ascii="AvantGarde Bk BT" w:hAnsi="AvantGarde Bk BT" w:cs="Arial"/>
          <w:sz w:val="22"/>
          <w:szCs w:val="22"/>
        </w:rPr>
        <w:t xml:space="preserve">desarrollar profesionales </w:t>
      </w:r>
      <w:r w:rsidRPr="000C670B">
        <w:rPr>
          <w:rFonts w:ascii="AvantGarde Bk BT" w:hAnsi="AvantGarde Bk BT" w:cs="Arial"/>
          <w:sz w:val="22"/>
          <w:szCs w:val="22"/>
        </w:rPr>
        <w:t>que estén capacitados en los retos que impone esta tendencia global.</w:t>
      </w:r>
    </w:p>
    <w:p w14:paraId="1808C5A6" w14:textId="77777777" w:rsidR="00674B9D" w:rsidRDefault="00674B9D">
      <w:pPr>
        <w:spacing w:after="200" w:line="276" w:lineRule="auto"/>
        <w:rPr>
          <w:rFonts w:ascii="AvantGarde Bk BT" w:eastAsia="Calibri" w:hAnsi="AvantGarde Bk BT" w:cs="Arial"/>
          <w:color w:val="000000"/>
          <w:sz w:val="22"/>
          <w:szCs w:val="22"/>
          <w:lang w:val="es-ES"/>
        </w:rPr>
      </w:pPr>
      <w:r>
        <w:rPr>
          <w:rFonts w:ascii="AvantGarde Bk BT" w:hAnsi="AvantGarde Bk BT" w:cs="Arial"/>
          <w:sz w:val="22"/>
          <w:szCs w:val="22"/>
        </w:rPr>
        <w:br w:type="page"/>
      </w:r>
    </w:p>
    <w:p w14:paraId="2D4CD345" w14:textId="304B039E" w:rsidR="00292B4B" w:rsidRDefault="00292B4B" w:rsidP="00674B9D">
      <w:pPr>
        <w:ind w:left="480"/>
        <w:jc w:val="both"/>
        <w:rPr>
          <w:rFonts w:ascii="AvantGarde Bk BT" w:hAnsi="AvantGarde Bk BT" w:cs="Arial"/>
          <w:sz w:val="22"/>
          <w:szCs w:val="22"/>
        </w:rPr>
      </w:pPr>
    </w:p>
    <w:p w14:paraId="48D6A3EF" w14:textId="6D5BD200" w:rsidR="00674B9D" w:rsidRDefault="00674B9D" w:rsidP="00674B9D">
      <w:pPr>
        <w:ind w:left="480"/>
        <w:jc w:val="both"/>
        <w:rPr>
          <w:rFonts w:ascii="AvantGarde Bk BT" w:hAnsi="AvantGarde Bk BT" w:cs="Arial"/>
          <w:sz w:val="22"/>
          <w:szCs w:val="22"/>
        </w:rPr>
      </w:pPr>
    </w:p>
    <w:p w14:paraId="76944375" w14:textId="6BDAF75D" w:rsidR="00674B9D" w:rsidRDefault="00674B9D" w:rsidP="00674B9D">
      <w:pPr>
        <w:ind w:left="480"/>
        <w:jc w:val="both"/>
        <w:rPr>
          <w:rFonts w:ascii="AvantGarde Bk BT" w:hAnsi="AvantGarde Bk BT" w:cs="Arial"/>
          <w:sz w:val="22"/>
          <w:szCs w:val="22"/>
        </w:rPr>
      </w:pPr>
    </w:p>
    <w:p w14:paraId="4A5099AE" w14:textId="77777777" w:rsidR="002372C8" w:rsidRPr="00674B9D" w:rsidRDefault="002372C8" w:rsidP="00674B9D">
      <w:pPr>
        <w:ind w:left="480"/>
        <w:jc w:val="both"/>
        <w:rPr>
          <w:rFonts w:ascii="AvantGarde Bk BT" w:hAnsi="AvantGarde Bk BT" w:cs="Arial"/>
          <w:sz w:val="22"/>
          <w:szCs w:val="22"/>
        </w:rPr>
      </w:pPr>
    </w:p>
    <w:p w14:paraId="66DA263C" w14:textId="4253B028" w:rsidR="00E51BE3" w:rsidRPr="000C670B" w:rsidRDefault="00E51BE3" w:rsidP="00E51BE3">
      <w:pPr>
        <w:pStyle w:val="Prrafodelista"/>
        <w:numPr>
          <w:ilvl w:val="0"/>
          <w:numId w:val="14"/>
        </w:numPr>
        <w:jc w:val="both"/>
        <w:rPr>
          <w:rFonts w:ascii="AvantGarde Bk BT" w:hAnsi="AvantGarde Bk BT" w:cs="Arial"/>
          <w:sz w:val="22"/>
          <w:szCs w:val="22"/>
        </w:rPr>
      </w:pPr>
      <w:r w:rsidRPr="000C670B">
        <w:rPr>
          <w:rFonts w:ascii="AvantGarde Bk BT" w:hAnsi="AvantGarde Bk BT" w:cs="Arial"/>
          <w:sz w:val="22"/>
          <w:szCs w:val="22"/>
        </w:rPr>
        <w:t>El contexto de desarrollo de la industria en la región de la Ciénega, se caracteriza por un creciente ambiente de competencia, escases de materias primas y un crecimiento constante, por lo que es importante desarrollar estrategias para ser más productivo, hacer eficientes los recursos, generar innovaciones con miras a la sustitución de importaciones y crear un ambiente que promueva la inversión externa. Bajo este contexto, los egresados del programa educativo de Ingeniería Mecatrónica están en posibilidad de liderar estos procesos de mejoras tanto en la región Ciénega como en otras localidades.</w:t>
      </w:r>
    </w:p>
    <w:p w14:paraId="2BB3B37C" w14:textId="0BB51AC0" w:rsidR="00E51BE3" w:rsidRPr="000C670B" w:rsidRDefault="00A67215" w:rsidP="00674B9D">
      <w:pPr>
        <w:pStyle w:val="Prrafodelista"/>
        <w:numPr>
          <w:ilvl w:val="0"/>
          <w:numId w:val="14"/>
        </w:numPr>
        <w:jc w:val="both"/>
        <w:rPr>
          <w:rFonts w:ascii="AvantGarde Bk BT" w:hAnsi="AvantGarde Bk BT" w:cs="Arial"/>
          <w:sz w:val="22"/>
          <w:szCs w:val="22"/>
        </w:rPr>
      </w:pPr>
      <w:r w:rsidRPr="000C670B">
        <w:rPr>
          <w:rFonts w:ascii="AvantGarde Bk BT" w:hAnsi="AvantGarde Bk BT" w:cs="Arial"/>
          <w:sz w:val="22"/>
          <w:szCs w:val="22"/>
        </w:rPr>
        <w:t>El programa educativo de Ingeniería Mecatrónica resultaría ser una estrategia para fortalecer los vínculos entre Universidad y empresa. Ya sea con las prácticas profesionales, los convenios de colaboración entre el centro universitario y las empresas o las iniciativas de formación de redes de conocimiento en las que participan diversas universidades y empresas, todas ellas persiguen la innovación tecnológica a través de la investigación, articulando con ello políticas públicas, instituciones de educación y los diversos sectores industriales.</w:t>
      </w:r>
    </w:p>
    <w:p w14:paraId="0C46A259" w14:textId="5E3CADC4" w:rsidR="006F5AC2" w:rsidRPr="000C670B" w:rsidRDefault="006F5AC2" w:rsidP="00674B9D">
      <w:pPr>
        <w:rPr>
          <w:rFonts w:ascii="AvantGarde Bk BT" w:eastAsia="Questrial" w:hAnsi="AvantGarde Bk BT" w:cs="Questrial"/>
          <w:sz w:val="22"/>
          <w:szCs w:val="22"/>
          <w:lang w:val="es-ES"/>
        </w:rPr>
      </w:pPr>
    </w:p>
    <w:p w14:paraId="52213507" w14:textId="7ACE066D" w:rsidR="000C2451" w:rsidRPr="002372C8" w:rsidRDefault="007813F6" w:rsidP="00674B9D">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l</w:t>
      </w:r>
      <w:r w:rsidR="000C2451" w:rsidRPr="000C670B">
        <w:rPr>
          <w:rFonts w:ascii="AvantGarde Bk BT" w:eastAsia="Questrial" w:hAnsi="AvantGarde Bk BT" w:cs="Questrial"/>
          <w:color w:val="auto"/>
          <w:sz w:val="22"/>
          <w:szCs w:val="22"/>
        </w:rPr>
        <w:t>a revista Forbes publicada en febrero de 2014 específica en su artículo “Los 10 empleos mejores cotizados en México</w:t>
      </w:r>
      <w:r w:rsidR="000C2451" w:rsidRPr="002372C8">
        <w:rPr>
          <w:rFonts w:ascii="AvantGarde Bk BT" w:eastAsia="Questrial" w:hAnsi="AvantGarde Bk BT" w:cs="Questrial"/>
          <w:color w:val="auto"/>
          <w:sz w:val="22"/>
          <w:szCs w:val="22"/>
        </w:rPr>
        <w:t>”, que los técnicos e ingenieros de diseño, mecatrónicos y de robótica ocupan el 2do</w:t>
      </w:r>
      <w:r w:rsidR="00FF4153" w:rsidRPr="002372C8">
        <w:rPr>
          <w:rFonts w:ascii="AvantGarde Bk BT" w:eastAsia="Questrial" w:hAnsi="AvantGarde Bk BT" w:cs="Questrial"/>
          <w:color w:val="auto"/>
          <w:sz w:val="22"/>
          <w:szCs w:val="22"/>
        </w:rPr>
        <w:t>.</w:t>
      </w:r>
      <w:r w:rsidR="000C2451" w:rsidRPr="002372C8">
        <w:rPr>
          <w:rFonts w:ascii="AvantGarde Bk BT" w:eastAsia="Questrial" w:hAnsi="AvantGarde Bk BT" w:cs="Questrial"/>
          <w:color w:val="auto"/>
          <w:sz w:val="22"/>
          <w:szCs w:val="22"/>
        </w:rPr>
        <w:t xml:space="preserve"> lugar y en ese año se especificó que los salarios que podían alcanzar se encontraban entre los 30</w:t>
      </w:r>
      <w:r w:rsidR="00FF4153"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000 y 100</w:t>
      </w:r>
      <w:r w:rsidR="00FF4153"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000 pesos mensuales. Además, en El Heraldo de México se publicó un artículo titulado “Estas son las 10 carreras mejor pagadas del 2020”, y en ellas se encuentra Ingeniería Mecánica, Mecatrónica y Tecnológica; para los puestos de gerente de operación, jefe de calidad y de mantenimiento.</w:t>
      </w:r>
      <w:r w:rsidR="00B266B1" w:rsidRPr="002372C8">
        <w:rPr>
          <w:rFonts w:ascii="AvantGarde Bk BT" w:eastAsia="Questrial" w:hAnsi="AvantGarde Bk BT" w:cs="Questrial"/>
          <w:color w:val="auto"/>
          <w:sz w:val="22"/>
          <w:szCs w:val="22"/>
        </w:rPr>
        <w:t xml:space="preserve"> Adicionalmente y</w:t>
      </w:r>
      <w:r w:rsidR="000C2451" w:rsidRPr="002372C8">
        <w:rPr>
          <w:rFonts w:ascii="AvantGarde Bk BT" w:eastAsia="Questrial" w:hAnsi="AvantGarde Bk BT" w:cs="Questrial"/>
          <w:color w:val="auto"/>
          <w:sz w:val="22"/>
          <w:szCs w:val="22"/>
        </w:rPr>
        <w:t xml:space="preserve"> dentro de las profesiones o carreras mejor pagadas publicadas por </w:t>
      </w:r>
      <w:r w:rsidRPr="002372C8">
        <w:rPr>
          <w:rFonts w:ascii="AvantGarde Bk BT" w:eastAsia="Questrial" w:hAnsi="AvantGarde Bk BT" w:cs="Questrial"/>
          <w:color w:val="auto"/>
          <w:sz w:val="22"/>
          <w:szCs w:val="22"/>
        </w:rPr>
        <w:t>LinkedIn</w:t>
      </w:r>
      <w:r w:rsidR="000C2451" w:rsidRPr="002372C8">
        <w:rPr>
          <w:rFonts w:ascii="AvantGarde Bk BT" w:eastAsia="Questrial" w:hAnsi="AvantGarde Bk BT" w:cs="Questrial"/>
          <w:color w:val="auto"/>
          <w:sz w:val="22"/>
          <w:szCs w:val="22"/>
        </w:rPr>
        <w:t xml:space="preserve"> se encuentra en 7mo. lugar ingeniería mecánica, mecatrónica y tecnológica.</w:t>
      </w:r>
    </w:p>
    <w:p w14:paraId="5EFC1C5E" w14:textId="77777777" w:rsidR="000C2451" w:rsidRPr="002372C8" w:rsidRDefault="000C2451" w:rsidP="00674B9D">
      <w:pPr>
        <w:pStyle w:val="Prrafodelista"/>
        <w:ind w:left="360"/>
        <w:jc w:val="both"/>
        <w:rPr>
          <w:rFonts w:ascii="AvantGarde Bk BT" w:eastAsia="Questrial" w:hAnsi="AvantGarde Bk BT" w:cs="Questrial"/>
          <w:color w:val="auto"/>
          <w:sz w:val="22"/>
          <w:szCs w:val="22"/>
        </w:rPr>
      </w:pPr>
    </w:p>
    <w:p w14:paraId="475017DF" w14:textId="523E12A1" w:rsidR="00F2709C" w:rsidRPr="002372C8" w:rsidRDefault="007813F6" w:rsidP="00674B9D">
      <w:pPr>
        <w:pStyle w:val="Prrafodelista"/>
        <w:numPr>
          <w:ilvl w:val="0"/>
          <w:numId w:val="5"/>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d</w:t>
      </w:r>
      <w:r w:rsidR="000C2451" w:rsidRPr="002372C8">
        <w:rPr>
          <w:rFonts w:ascii="AvantGarde Bk BT" w:eastAsia="Questrial" w:hAnsi="AvantGarde Bk BT" w:cs="Questrial"/>
          <w:color w:val="auto"/>
          <w:sz w:val="22"/>
          <w:szCs w:val="22"/>
        </w:rPr>
        <w:t>e acuerdo con el Instituto Mexicano de la Competitividad los egresados de la carrera de Mecatrónica, tiene una tasa de ocupación del 94% y una tasa de desempleo muy baja, laboran principalmente en el ámbito de la manufactura y el salario promedio ronda los $14</w:t>
      </w:r>
      <w:r w:rsidR="00FF4153" w:rsidRPr="002372C8">
        <w:rPr>
          <w:rFonts w:ascii="AvantGarde Bk BT" w:eastAsia="Questrial" w:hAnsi="AvantGarde Bk BT" w:cs="Questrial"/>
          <w:color w:val="auto"/>
          <w:sz w:val="22"/>
          <w:szCs w:val="22"/>
        </w:rPr>
        <w:t xml:space="preserve">, mil </w:t>
      </w:r>
      <w:r w:rsidR="000C2451" w:rsidRPr="002372C8">
        <w:rPr>
          <w:rFonts w:ascii="AvantGarde Bk BT" w:eastAsia="Questrial" w:hAnsi="AvantGarde Bk BT" w:cs="Questrial"/>
          <w:color w:val="auto"/>
          <w:sz w:val="22"/>
          <w:szCs w:val="22"/>
        </w:rPr>
        <w:t>609 y se ubica como la tercera carrera mejor pagada. Respecto a otras carreras, mecatrónica tiene una valoración de excelente para estudiantes de escuelas públicas cuando se evalúa la inversión y el retorno de la misma al momento del egreso</w:t>
      </w:r>
      <w:r w:rsidR="00AD4710" w:rsidRPr="002372C8">
        <w:rPr>
          <w:rStyle w:val="Refdenotaalpie"/>
          <w:rFonts w:ascii="AvantGarde Bk BT" w:eastAsia="Questrial" w:hAnsi="AvantGarde Bk BT" w:cs="Questrial"/>
          <w:color w:val="auto"/>
          <w:sz w:val="22"/>
          <w:szCs w:val="22"/>
        </w:rPr>
        <w:footnoteReference w:id="11"/>
      </w:r>
      <w:r w:rsidR="00FF4153" w:rsidRPr="002372C8">
        <w:rPr>
          <w:rFonts w:ascii="AvantGarde Bk BT" w:eastAsia="Questrial" w:hAnsi="AvantGarde Bk BT" w:cs="Questrial"/>
          <w:color w:val="auto"/>
          <w:sz w:val="22"/>
          <w:szCs w:val="22"/>
        </w:rPr>
        <w:t>.</w:t>
      </w:r>
    </w:p>
    <w:p w14:paraId="6472ABD6" w14:textId="015E6243" w:rsidR="00674B9D" w:rsidRDefault="00674B9D">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1CEC4CCD" w14:textId="5F5C6620" w:rsidR="00B266B1" w:rsidRDefault="00B266B1" w:rsidP="00F2709C">
      <w:pPr>
        <w:pStyle w:val="Prrafodelista"/>
        <w:rPr>
          <w:rFonts w:ascii="AvantGarde Bk BT" w:eastAsia="Questrial" w:hAnsi="AvantGarde Bk BT" w:cs="Questrial"/>
          <w:sz w:val="22"/>
          <w:szCs w:val="22"/>
        </w:rPr>
      </w:pPr>
    </w:p>
    <w:p w14:paraId="76C6D208" w14:textId="2362FAD8" w:rsidR="00674B9D" w:rsidRDefault="00674B9D" w:rsidP="00F2709C">
      <w:pPr>
        <w:pStyle w:val="Prrafodelista"/>
        <w:rPr>
          <w:rFonts w:ascii="AvantGarde Bk BT" w:eastAsia="Questrial" w:hAnsi="AvantGarde Bk BT" w:cs="Questrial"/>
          <w:sz w:val="22"/>
          <w:szCs w:val="22"/>
        </w:rPr>
      </w:pPr>
    </w:p>
    <w:p w14:paraId="273DFC39" w14:textId="77777777" w:rsidR="00AB278F" w:rsidRDefault="00AB278F" w:rsidP="00F2709C">
      <w:pPr>
        <w:pStyle w:val="Prrafodelista"/>
        <w:rPr>
          <w:rFonts w:ascii="AvantGarde Bk BT" w:eastAsia="Questrial" w:hAnsi="AvantGarde Bk BT" w:cs="Questrial"/>
          <w:sz w:val="22"/>
          <w:szCs w:val="22"/>
        </w:rPr>
      </w:pPr>
    </w:p>
    <w:p w14:paraId="435813D9" w14:textId="77777777" w:rsidR="00674B9D" w:rsidRPr="000C670B" w:rsidRDefault="00674B9D" w:rsidP="00F2709C">
      <w:pPr>
        <w:pStyle w:val="Prrafodelista"/>
        <w:rPr>
          <w:rFonts w:ascii="AvantGarde Bk BT" w:eastAsia="Questrial" w:hAnsi="AvantGarde Bk BT" w:cs="Questrial"/>
          <w:sz w:val="22"/>
          <w:szCs w:val="22"/>
        </w:rPr>
      </w:pPr>
    </w:p>
    <w:p w14:paraId="23330160" w14:textId="540B420E" w:rsidR="008F571D" w:rsidRPr="000C670B" w:rsidRDefault="007813F6" w:rsidP="00F2709C">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eastAsia="Questrial" w:hAnsi="AvantGarde Bk BT" w:cs="Questrial"/>
          <w:sz w:val="22"/>
          <w:szCs w:val="22"/>
        </w:rPr>
        <w:t>Que l</w:t>
      </w:r>
      <w:r w:rsidR="005A0232" w:rsidRPr="000C670B">
        <w:rPr>
          <w:rFonts w:ascii="AvantGarde Bk BT" w:eastAsia="Questrial" w:hAnsi="AvantGarde Bk BT" w:cs="Questrial"/>
          <w:sz w:val="22"/>
          <w:szCs w:val="22"/>
        </w:rPr>
        <w:t xml:space="preserve">a primera universidad en México en la que se ofreció la carrera de Ingeniería Mecatrónica fue la Universidad Anáhuac en el año 1994. Tomando en cuenta la calidad y eficiencia en su mapa curricular, las universidades en las que se puede estudiar Mecatrónica en México son </w:t>
      </w:r>
      <w:r w:rsidR="005A0232" w:rsidRPr="000C670B">
        <w:rPr>
          <w:vertAlign w:val="superscript"/>
        </w:rPr>
        <w:footnoteReference w:id="12"/>
      </w:r>
      <w:r w:rsidR="005A0232" w:rsidRPr="000C670B">
        <w:rPr>
          <w:rFonts w:ascii="AvantGarde Bk BT" w:eastAsia="Questrial" w:hAnsi="AvantGarde Bk BT" w:cs="Questrial"/>
          <w:sz w:val="22"/>
          <w:szCs w:val="22"/>
        </w:rPr>
        <w:t>:</w:t>
      </w:r>
      <w:r w:rsidR="00F2709C" w:rsidRPr="000C670B">
        <w:rPr>
          <w:rFonts w:ascii="AvantGarde Bk BT" w:eastAsia="Questrial" w:hAnsi="AvantGarde Bk BT" w:cs="Questrial"/>
          <w:sz w:val="22"/>
          <w:szCs w:val="22"/>
        </w:rPr>
        <w:t xml:space="preserve"> </w:t>
      </w:r>
    </w:p>
    <w:p w14:paraId="465F600A" w14:textId="77777777" w:rsidR="008F571D" w:rsidRPr="000C670B" w:rsidRDefault="008F571D" w:rsidP="008F571D">
      <w:pPr>
        <w:pStyle w:val="Prrafodelista"/>
        <w:rPr>
          <w:rFonts w:ascii="AvantGarde Bk BT" w:eastAsia="Questrial" w:hAnsi="AvantGarde Bk BT" w:cs="Questrial"/>
          <w:sz w:val="22"/>
          <w:szCs w:val="22"/>
        </w:rPr>
      </w:pPr>
    </w:p>
    <w:p w14:paraId="1D2B3E8E" w14:textId="5781A20F" w:rsidR="005A0232" w:rsidRPr="000C670B" w:rsidRDefault="005A0232" w:rsidP="008F571D">
      <w:pPr>
        <w:pStyle w:val="Prrafodelista"/>
        <w:ind w:left="360"/>
        <w:jc w:val="both"/>
        <w:rPr>
          <w:rFonts w:ascii="AvantGarde Bk BT" w:eastAsia="Questrial" w:hAnsi="AvantGarde Bk BT" w:cs="Questrial"/>
          <w:color w:val="auto"/>
          <w:sz w:val="22"/>
          <w:szCs w:val="22"/>
        </w:rPr>
      </w:pPr>
      <w:r w:rsidRPr="000C670B">
        <w:rPr>
          <w:rFonts w:ascii="AvantGarde Bk BT" w:eastAsia="Questrial" w:hAnsi="AvantGarde Bk BT" w:cs="Questrial"/>
          <w:sz w:val="22"/>
          <w:szCs w:val="22"/>
        </w:rPr>
        <w:t>Universidades públicas:</w:t>
      </w:r>
    </w:p>
    <w:p w14:paraId="1F0B86AF" w14:textId="77777777" w:rsidR="005A0232" w:rsidRPr="000C670B" w:rsidRDefault="005A0232" w:rsidP="00F2709C">
      <w:pPr>
        <w:rPr>
          <w:rFonts w:ascii="AvantGarde Bk BT" w:eastAsia="Questrial" w:hAnsi="AvantGarde Bk BT" w:cs="Questrial"/>
          <w:sz w:val="22"/>
          <w:szCs w:val="22"/>
          <w:lang w:val="es-ES"/>
        </w:rPr>
      </w:pPr>
    </w:p>
    <w:p w14:paraId="183AAACA" w14:textId="570A1308"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0C670B">
        <w:rPr>
          <w:rFonts w:ascii="AvantGarde Bk BT" w:eastAsia="Questrial" w:hAnsi="AvantGarde Bk BT" w:cs="Questrial"/>
          <w:sz w:val="22"/>
          <w:szCs w:val="22"/>
        </w:rPr>
        <w:t xml:space="preserve">Universidad Nacional Autónoma de </w:t>
      </w:r>
      <w:r w:rsidRPr="002372C8">
        <w:rPr>
          <w:rFonts w:ascii="AvantGarde Bk BT" w:eastAsia="Questrial" w:hAnsi="AvantGarde Bk BT" w:cs="Questrial"/>
          <w:color w:val="auto"/>
          <w:sz w:val="22"/>
          <w:szCs w:val="22"/>
        </w:rPr>
        <w:t>México</w:t>
      </w:r>
      <w:r w:rsidR="00FF4153" w:rsidRPr="002372C8">
        <w:rPr>
          <w:rFonts w:ascii="AvantGarde Bk BT" w:eastAsia="Questrial" w:hAnsi="AvantGarde Bk BT" w:cs="Questrial"/>
          <w:color w:val="auto"/>
          <w:sz w:val="22"/>
          <w:szCs w:val="22"/>
        </w:rPr>
        <w:t>.</w:t>
      </w:r>
    </w:p>
    <w:p w14:paraId="1DB6B83D" w14:textId="3E7E6F3F"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Benemérita Universidad Autónoma de Puebla</w:t>
      </w:r>
      <w:r w:rsidR="00FF4153" w:rsidRPr="002372C8">
        <w:rPr>
          <w:rFonts w:ascii="AvantGarde Bk BT" w:eastAsia="Questrial" w:hAnsi="AvantGarde Bk BT" w:cs="Questrial"/>
          <w:color w:val="auto"/>
          <w:sz w:val="22"/>
          <w:szCs w:val="22"/>
        </w:rPr>
        <w:t>.</w:t>
      </w:r>
    </w:p>
    <w:p w14:paraId="05C6C020" w14:textId="3EE0CF44"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Instituto Politécnico Nacional</w:t>
      </w:r>
      <w:r w:rsidR="00FF4153" w:rsidRPr="002372C8">
        <w:rPr>
          <w:rFonts w:ascii="AvantGarde Bk BT" w:eastAsia="Questrial" w:hAnsi="AvantGarde Bk BT" w:cs="Questrial"/>
          <w:color w:val="auto"/>
          <w:sz w:val="22"/>
          <w:szCs w:val="22"/>
        </w:rPr>
        <w:t>.</w:t>
      </w:r>
    </w:p>
    <w:p w14:paraId="34C53570" w14:textId="30E2A356"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Universidad Autónoma de Nuevo León</w:t>
      </w:r>
      <w:r w:rsidR="00FF4153" w:rsidRPr="002372C8">
        <w:rPr>
          <w:rFonts w:ascii="AvantGarde Bk BT" w:eastAsia="Questrial" w:hAnsi="AvantGarde Bk BT" w:cs="Questrial"/>
          <w:color w:val="auto"/>
          <w:sz w:val="22"/>
          <w:szCs w:val="22"/>
        </w:rPr>
        <w:t>.</w:t>
      </w:r>
    </w:p>
    <w:p w14:paraId="0C9FCACE" w14:textId="7B523511"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Universidad Autónoma de Querétaro</w:t>
      </w:r>
      <w:r w:rsidR="00FF4153" w:rsidRPr="002372C8">
        <w:rPr>
          <w:rFonts w:ascii="AvantGarde Bk BT" w:eastAsia="Questrial" w:hAnsi="AvantGarde Bk BT" w:cs="Questrial"/>
          <w:color w:val="auto"/>
          <w:sz w:val="22"/>
          <w:szCs w:val="22"/>
        </w:rPr>
        <w:t>.</w:t>
      </w:r>
    </w:p>
    <w:p w14:paraId="6933EE64" w14:textId="46C44035" w:rsidR="005A0232" w:rsidRPr="002372C8" w:rsidRDefault="005A0232" w:rsidP="008F571D">
      <w:pPr>
        <w:pStyle w:val="Prrafodelista"/>
        <w:numPr>
          <w:ilvl w:val="0"/>
          <w:numId w:val="26"/>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Universidad de Guadalajara</w:t>
      </w:r>
      <w:r w:rsidR="00FF4153" w:rsidRPr="002372C8">
        <w:rPr>
          <w:rFonts w:ascii="AvantGarde Bk BT" w:eastAsia="Questrial" w:hAnsi="AvantGarde Bk BT" w:cs="Questrial"/>
          <w:color w:val="auto"/>
          <w:sz w:val="22"/>
          <w:szCs w:val="22"/>
        </w:rPr>
        <w:t>.</w:t>
      </w:r>
    </w:p>
    <w:p w14:paraId="084D5CF4" w14:textId="77777777" w:rsidR="005A0232" w:rsidRPr="002372C8" w:rsidRDefault="005A0232" w:rsidP="00F2709C">
      <w:pPr>
        <w:rPr>
          <w:rFonts w:ascii="AvantGarde Bk BT" w:eastAsia="Questrial" w:hAnsi="AvantGarde Bk BT" w:cs="Questrial"/>
          <w:sz w:val="22"/>
          <w:szCs w:val="22"/>
          <w:lang w:val="es-ES"/>
        </w:rPr>
      </w:pPr>
    </w:p>
    <w:p w14:paraId="1AF3C254" w14:textId="77777777" w:rsidR="005A0232" w:rsidRPr="002372C8" w:rsidRDefault="005A0232" w:rsidP="008F571D">
      <w:pPr>
        <w:ind w:firstLine="360"/>
        <w:rPr>
          <w:rFonts w:ascii="AvantGarde Bk BT" w:eastAsia="Questrial" w:hAnsi="AvantGarde Bk BT" w:cs="Questrial"/>
          <w:sz w:val="22"/>
          <w:szCs w:val="22"/>
          <w:lang w:val="es-ES"/>
        </w:rPr>
      </w:pPr>
      <w:r w:rsidRPr="002372C8">
        <w:rPr>
          <w:rFonts w:ascii="AvantGarde Bk BT" w:eastAsia="Questrial" w:hAnsi="AvantGarde Bk BT" w:cs="Questrial"/>
          <w:sz w:val="22"/>
          <w:szCs w:val="22"/>
          <w:lang w:val="es-ES"/>
        </w:rPr>
        <w:t>Universidades privadas:</w:t>
      </w:r>
    </w:p>
    <w:p w14:paraId="1472C126" w14:textId="77777777" w:rsidR="005A0232" w:rsidRPr="002372C8" w:rsidRDefault="005A0232" w:rsidP="00F2709C">
      <w:pPr>
        <w:rPr>
          <w:rFonts w:ascii="AvantGarde Bk BT" w:eastAsia="Questrial" w:hAnsi="AvantGarde Bk BT" w:cs="Questrial"/>
          <w:sz w:val="22"/>
          <w:szCs w:val="22"/>
          <w:lang w:val="es-ES"/>
        </w:rPr>
      </w:pPr>
    </w:p>
    <w:p w14:paraId="11687DDD" w14:textId="6E615DC3"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ITESM Instituto Tecnológico y de Estudios Superiores de Monterrey</w:t>
      </w:r>
      <w:r w:rsidR="00FF4153" w:rsidRPr="002372C8">
        <w:rPr>
          <w:rFonts w:ascii="AvantGarde Bk BT" w:eastAsia="Questrial" w:hAnsi="AvantGarde Bk BT" w:cs="Questrial"/>
          <w:color w:val="auto"/>
          <w:sz w:val="22"/>
          <w:szCs w:val="22"/>
        </w:rPr>
        <w:t>.</w:t>
      </w:r>
    </w:p>
    <w:p w14:paraId="70B13D75" w14:textId="4A6E2AC3"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UDLAP Universidad de las Américas, Puebla</w:t>
      </w:r>
      <w:r w:rsidR="00FF4153" w:rsidRPr="002372C8">
        <w:rPr>
          <w:rFonts w:ascii="AvantGarde Bk BT" w:eastAsia="Questrial" w:hAnsi="AvantGarde Bk BT" w:cs="Questrial"/>
          <w:color w:val="auto"/>
          <w:sz w:val="22"/>
          <w:szCs w:val="22"/>
        </w:rPr>
        <w:t>.</w:t>
      </w:r>
    </w:p>
    <w:p w14:paraId="5A8F97DB" w14:textId="4195C4D3"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IBERO Universidad Iberoamericana</w:t>
      </w:r>
      <w:r w:rsidR="00FF4153" w:rsidRPr="002372C8">
        <w:rPr>
          <w:rFonts w:ascii="AvantGarde Bk BT" w:eastAsia="Questrial" w:hAnsi="AvantGarde Bk BT" w:cs="Questrial"/>
          <w:color w:val="auto"/>
          <w:sz w:val="22"/>
          <w:szCs w:val="22"/>
        </w:rPr>
        <w:t>.</w:t>
      </w:r>
    </w:p>
    <w:p w14:paraId="51C18B31" w14:textId="476E8F46"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UDEM</w:t>
      </w:r>
      <w:r w:rsidRPr="002372C8">
        <w:rPr>
          <w:rFonts w:ascii="AvantGarde Bk BT" w:eastAsia="Questrial" w:hAnsi="AvantGarde Bk BT" w:cs="Questrial"/>
          <w:color w:val="auto"/>
          <w:sz w:val="22"/>
          <w:szCs w:val="22"/>
        </w:rPr>
        <w:tab/>
        <w:t xml:space="preserve"> Universidad de Monterrey</w:t>
      </w:r>
      <w:r w:rsidR="00FF4153" w:rsidRPr="002372C8">
        <w:rPr>
          <w:rFonts w:ascii="AvantGarde Bk BT" w:eastAsia="Questrial" w:hAnsi="AvantGarde Bk BT" w:cs="Questrial"/>
          <w:color w:val="auto"/>
          <w:sz w:val="22"/>
          <w:szCs w:val="22"/>
        </w:rPr>
        <w:t>.</w:t>
      </w:r>
    </w:p>
    <w:p w14:paraId="0905C074" w14:textId="1C8D6D50"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UAG</w:t>
      </w:r>
      <w:r w:rsidRPr="002372C8">
        <w:rPr>
          <w:rFonts w:ascii="AvantGarde Bk BT" w:eastAsia="Questrial" w:hAnsi="AvantGarde Bk BT" w:cs="Questrial"/>
          <w:color w:val="auto"/>
          <w:sz w:val="22"/>
          <w:szCs w:val="22"/>
        </w:rPr>
        <w:tab/>
        <w:t>Universidad Autónoma de Guadalajara</w:t>
      </w:r>
      <w:r w:rsidR="00FF4153" w:rsidRPr="002372C8">
        <w:rPr>
          <w:rFonts w:ascii="AvantGarde Bk BT" w:eastAsia="Questrial" w:hAnsi="AvantGarde Bk BT" w:cs="Questrial"/>
          <w:color w:val="auto"/>
          <w:sz w:val="22"/>
          <w:szCs w:val="22"/>
        </w:rPr>
        <w:t>.</w:t>
      </w:r>
    </w:p>
    <w:p w14:paraId="3CB4D9F6" w14:textId="3ACADC01"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UPAEP Universidad Popular Autónoma del Estado de Puebla</w:t>
      </w:r>
      <w:r w:rsidR="00FF4153" w:rsidRPr="002372C8">
        <w:rPr>
          <w:rFonts w:ascii="AvantGarde Bk BT" w:eastAsia="Questrial" w:hAnsi="AvantGarde Bk BT" w:cs="Questrial"/>
          <w:color w:val="auto"/>
          <w:sz w:val="22"/>
          <w:szCs w:val="22"/>
        </w:rPr>
        <w:t>.</w:t>
      </w:r>
    </w:p>
    <w:p w14:paraId="011A9893" w14:textId="5AD52571"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ULSA</w:t>
      </w:r>
      <w:r w:rsidRPr="002372C8">
        <w:rPr>
          <w:rFonts w:ascii="AvantGarde Bk BT" w:eastAsia="Questrial" w:hAnsi="AvantGarde Bk BT" w:cs="Questrial"/>
          <w:color w:val="auto"/>
          <w:sz w:val="22"/>
          <w:szCs w:val="22"/>
        </w:rPr>
        <w:tab/>
        <w:t xml:space="preserve">Universidad </w:t>
      </w:r>
      <w:proofErr w:type="spellStart"/>
      <w:r w:rsidRPr="002372C8">
        <w:rPr>
          <w:rFonts w:ascii="AvantGarde Bk BT" w:eastAsia="Questrial" w:hAnsi="AvantGarde Bk BT" w:cs="Questrial"/>
          <w:color w:val="auto"/>
          <w:sz w:val="22"/>
          <w:szCs w:val="22"/>
        </w:rPr>
        <w:t>LaSalle</w:t>
      </w:r>
      <w:proofErr w:type="spellEnd"/>
      <w:r w:rsidR="00FF4153" w:rsidRPr="002372C8">
        <w:rPr>
          <w:rFonts w:ascii="AvantGarde Bk BT" w:eastAsia="Questrial" w:hAnsi="AvantGarde Bk BT" w:cs="Questrial"/>
          <w:color w:val="auto"/>
          <w:sz w:val="22"/>
          <w:szCs w:val="22"/>
        </w:rPr>
        <w:t>.</w:t>
      </w:r>
    </w:p>
    <w:p w14:paraId="745BE996" w14:textId="1AFEE178"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Universidad Anáhuac Campus Sur</w:t>
      </w:r>
      <w:r w:rsidR="00FF4153" w:rsidRPr="002372C8">
        <w:rPr>
          <w:rFonts w:ascii="AvantGarde Bk BT" w:eastAsia="Questrial" w:hAnsi="AvantGarde Bk BT" w:cs="Questrial"/>
          <w:color w:val="auto"/>
          <w:sz w:val="22"/>
          <w:szCs w:val="22"/>
        </w:rPr>
        <w:t>.</w:t>
      </w:r>
    </w:p>
    <w:p w14:paraId="051D0374" w14:textId="6E980179"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Universidad Regiomontana</w:t>
      </w:r>
      <w:r w:rsidR="00FF4153" w:rsidRPr="002372C8">
        <w:rPr>
          <w:rFonts w:ascii="AvantGarde Bk BT" w:eastAsia="Questrial" w:hAnsi="AvantGarde Bk BT" w:cs="Questrial"/>
          <w:color w:val="auto"/>
          <w:sz w:val="22"/>
          <w:szCs w:val="22"/>
        </w:rPr>
        <w:t>.</w:t>
      </w:r>
    </w:p>
    <w:p w14:paraId="451A1DA1" w14:textId="4BE75916" w:rsidR="005A0232" w:rsidRPr="002372C8" w:rsidRDefault="005A0232" w:rsidP="008F571D">
      <w:pPr>
        <w:pStyle w:val="Prrafodelista"/>
        <w:numPr>
          <w:ilvl w:val="0"/>
          <w:numId w:val="27"/>
        </w:numPr>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TECMILENIO</w:t>
      </w:r>
      <w:r w:rsidR="00FF4153" w:rsidRPr="002372C8">
        <w:rPr>
          <w:rFonts w:ascii="AvantGarde Bk BT" w:eastAsia="Questrial" w:hAnsi="AvantGarde Bk BT" w:cs="Questrial"/>
          <w:color w:val="auto"/>
          <w:sz w:val="22"/>
          <w:szCs w:val="22"/>
        </w:rPr>
        <w:t>.</w:t>
      </w:r>
    </w:p>
    <w:p w14:paraId="6BE48831" w14:textId="77777777" w:rsidR="008F571D" w:rsidRPr="002372C8" w:rsidRDefault="008F571D" w:rsidP="00F2709C">
      <w:pPr>
        <w:rPr>
          <w:rFonts w:ascii="AvantGarde Bk BT" w:eastAsia="Questrial" w:hAnsi="AvantGarde Bk BT" w:cs="Questrial"/>
          <w:sz w:val="22"/>
          <w:szCs w:val="22"/>
          <w:lang w:val="es-ES"/>
        </w:rPr>
      </w:pPr>
    </w:p>
    <w:p w14:paraId="2A5AFD91" w14:textId="24563FBE" w:rsidR="00B266B1" w:rsidRPr="000C670B" w:rsidRDefault="007813F6" w:rsidP="00DF17AD">
      <w:pPr>
        <w:pStyle w:val="Prrafodelista"/>
        <w:numPr>
          <w:ilvl w:val="0"/>
          <w:numId w:val="5"/>
        </w:numPr>
        <w:jc w:val="both"/>
        <w:rPr>
          <w:rFonts w:ascii="AvantGarde Bk BT" w:eastAsia="Questrial" w:hAnsi="AvantGarde Bk BT" w:cs="Questrial"/>
          <w:sz w:val="22"/>
          <w:szCs w:val="22"/>
        </w:rPr>
      </w:pPr>
      <w:r w:rsidRPr="002372C8">
        <w:rPr>
          <w:rFonts w:ascii="AvantGarde Bk BT" w:eastAsia="Questrial" w:hAnsi="AvantGarde Bk BT" w:cs="Questrial"/>
          <w:color w:val="auto"/>
          <w:sz w:val="22"/>
          <w:szCs w:val="22"/>
        </w:rPr>
        <w:t>Que c</w:t>
      </w:r>
      <w:r w:rsidR="005A0232" w:rsidRPr="002372C8">
        <w:rPr>
          <w:rFonts w:ascii="AvantGarde Bk BT" w:eastAsia="Questrial" w:hAnsi="AvantGarde Bk BT" w:cs="Questrial"/>
          <w:color w:val="auto"/>
          <w:sz w:val="22"/>
          <w:szCs w:val="22"/>
        </w:rPr>
        <w:t>abe señalar que el ranking interactivo de El Universal, se posiciona en el 4o. lugar al Centro Universitario de los Valles y en el 7o. al Centro Universitario de</w:t>
      </w:r>
      <w:r w:rsidR="00FF4153" w:rsidRPr="002372C8">
        <w:rPr>
          <w:rFonts w:ascii="AvantGarde Bk BT" w:eastAsia="Questrial" w:hAnsi="AvantGarde Bk BT" w:cs="Questrial"/>
          <w:color w:val="auto"/>
          <w:sz w:val="22"/>
          <w:szCs w:val="22"/>
        </w:rPr>
        <w:t xml:space="preserve"> Los</w:t>
      </w:r>
      <w:r w:rsidR="005A0232" w:rsidRPr="002372C8">
        <w:rPr>
          <w:rFonts w:ascii="AvantGarde Bk BT" w:eastAsia="Questrial" w:hAnsi="AvantGarde Bk BT" w:cs="Questrial"/>
          <w:color w:val="auto"/>
          <w:sz w:val="22"/>
          <w:szCs w:val="22"/>
        </w:rPr>
        <w:t xml:space="preserve"> Lagos de la Universidad de Guadalajara </w:t>
      </w:r>
      <w:r w:rsidR="005A0232" w:rsidRPr="002372C8">
        <w:rPr>
          <w:color w:val="auto"/>
          <w:vertAlign w:val="superscript"/>
        </w:rPr>
        <w:footnoteReference w:id="13"/>
      </w:r>
      <w:r w:rsidR="005A0232" w:rsidRPr="002372C8">
        <w:rPr>
          <w:rFonts w:ascii="AvantGarde Bk BT" w:eastAsia="Questrial" w:hAnsi="AvantGarde Bk BT" w:cs="Questrial"/>
          <w:color w:val="auto"/>
          <w:sz w:val="22"/>
          <w:szCs w:val="22"/>
        </w:rPr>
        <w:t>.</w:t>
      </w:r>
      <w:r w:rsidR="008F571D" w:rsidRPr="002372C8">
        <w:rPr>
          <w:rFonts w:ascii="AvantGarde Bk BT" w:eastAsia="Questrial" w:hAnsi="AvantGarde Bk BT" w:cs="Questrial"/>
          <w:color w:val="auto"/>
          <w:sz w:val="22"/>
          <w:szCs w:val="22"/>
        </w:rPr>
        <w:t xml:space="preserve"> </w:t>
      </w:r>
      <w:r w:rsidR="005A0232" w:rsidRPr="002372C8">
        <w:rPr>
          <w:rFonts w:ascii="AvantGarde Bk BT" w:eastAsia="Questrial" w:hAnsi="AvantGarde Bk BT" w:cs="Questrial"/>
          <w:color w:val="auto"/>
          <w:sz w:val="22"/>
          <w:szCs w:val="22"/>
        </w:rPr>
        <w:t xml:space="preserve">La UAG está valorada como una de las mejores 8 universidades del país, según el “Ranking de Mejores Universidades”, a sólo 8 décimas </w:t>
      </w:r>
      <w:r w:rsidR="005A0232" w:rsidRPr="000C670B">
        <w:rPr>
          <w:rFonts w:ascii="AvantGarde Bk BT" w:eastAsia="Questrial" w:hAnsi="AvantGarde Bk BT" w:cs="Questrial"/>
          <w:sz w:val="22"/>
          <w:szCs w:val="22"/>
        </w:rPr>
        <w:t>por debajo de la UNAM.</w:t>
      </w:r>
    </w:p>
    <w:p w14:paraId="759081C0" w14:textId="30ECCA47" w:rsidR="00674B9D" w:rsidRDefault="00674B9D">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0718D97E" w14:textId="24FE4765" w:rsidR="00B266B1" w:rsidRDefault="00B266B1" w:rsidP="00B266B1">
      <w:pPr>
        <w:pStyle w:val="Prrafodelista"/>
        <w:ind w:left="426"/>
        <w:jc w:val="both"/>
        <w:rPr>
          <w:rFonts w:ascii="AvantGarde Bk BT" w:eastAsia="Questrial" w:hAnsi="AvantGarde Bk BT" w:cs="Questrial"/>
          <w:sz w:val="22"/>
          <w:szCs w:val="22"/>
        </w:rPr>
      </w:pPr>
    </w:p>
    <w:p w14:paraId="4A05C62E" w14:textId="77777777" w:rsidR="00674B9D" w:rsidRPr="000C670B" w:rsidRDefault="00674B9D" w:rsidP="00B266B1">
      <w:pPr>
        <w:pStyle w:val="Prrafodelista"/>
        <w:ind w:left="426"/>
        <w:jc w:val="both"/>
        <w:rPr>
          <w:rFonts w:ascii="AvantGarde Bk BT" w:eastAsia="Questrial" w:hAnsi="AvantGarde Bk BT" w:cs="Questrial"/>
          <w:sz w:val="22"/>
          <w:szCs w:val="22"/>
        </w:rPr>
      </w:pPr>
    </w:p>
    <w:p w14:paraId="4C3F7B8E" w14:textId="1BD82874" w:rsidR="00B909F4" w:rsidRPr="000C670B" w:rsidRDefault="00725291" w:rsidP="00DF17AD">
      <w:pPr>
        <w:pStyle w:val="Prrafodelista"/>
        <w:numPr>
          <w:ilvl w:val="0"/>
          <w:numId w:val="5"/>
        </w:numPr>
        <w:ind w:left="426"/>
        <w:jc w:val="both"/>
        <w:rPr>
          <w:rFonts w:ascii="AvantGarde Bk BT" w:eastAsia="Questrial" w:hAnsi="AvantGarde Bk BT" w:cs="Questrial"/>
          <w:sz w:val="22"/>
          <w:szCs w:val="22"/>
        </w:rPr>
      </w:pPr>
      <w:r w:rsidRPr="000C670B">
        <w:rPr>
          <w:rFonts w:ascii="AvantGarde Bk BT" w:eastAsia="Questrial" w:hAnsi="AvantGarde Bk BT" w:cs="Questrial"/>
          <w:color w:val="auto"/>
          <w:sz w:val="22"/>
          <w:szCs w:val="22"/>
        </w:rPr>
        <w:t xml:space="preserve">Que </w:t>
      </w:r>
      <w:r w:rsidR="00CD74F5" w:rsidRPr="000C670B">
        <w:rPr>
          <w:rFonts w:ascii="AvantGarde Bk BT" w:eastAsia="Questrial" w:hAnsi="AvantGarde Bk BT" w:cs="Questrial"/>
          <w:color w:val="auto"/>
          <w:sz w:val="22"/>
          <w:szCs w:val="22"/>
        </w:rPr>
        <w:t xml:space="preserve">también </w:t>
      </w:r>
      <w:r w:rsidR="00ED44A2" w:rsidRPr="000C670B">
        <w:rPr>
          <w:rFonts w:ascii="AvantGarde Bk BT" w:eastAsia="Questrial" w:hAnsi="AvantGarde Bk BT" w:cs="Questrial"/>
          <w:color w:val="auto"/>
          <w:sz w:val="22"/>
          <w:szCs w:val="22"/>
        </w:rPr>
        <w:t xml:space="preserve">se realizó </w:t>
      </w:r>
      <w:r w:rsidR="00A67215" w:rsidRPr="000C670B">
        <w:rPr>
          <w:rFonts w:ascii="AvantGarde Bk BT" w:eastAsia="Questrial" w:hAnsi="AvantGarde Bk BT" w:cs="Questrial"/>
          <w:color w:val="auto"/>
          <w:sz w:val="22"/>
          <w:szCs w:val="22"/>
        </w:rPr>
        <w:t>un estudio</w:t>
      </w:r>
      <w:r w:rsidR="00ED44A2" w:rsidRPr="000C670B">
        <w:rPr>
          <w:rFonts w:ascii="AvantGarde Bk BT" w:eastAsia="Questrial" w:hAnsi="AvantGarde Bk BT" w:cs="Questrial"/>
          <w:color w:val="auto"/>
          <w:sz w:val="22"/>
          <w:szCs w:val="22"/>
        </w:rPr>
        <w:t xml:space="preserve"> para identificar la demanda académica potencial para la carrera de Ingeniería Mecatrónica en el </w:t>
      </w:r>
      <w:proofErr w:type="spellStart"/>
      <w:r w:rsidR="00ED44A2" w:rsidRPr="000C670B">
        <w:rPr>
          <w:rFonts w:ascii="AvantGarde Bk BT" w:eastAsia="Questrial" w:hAnsi="AvantGarde Bk BT" w:cs="Questrial"/>
          <w:color w:val="auto"/>
          <w:sz w:val="22"/>
          <w:szCs w:val="22"/>
        </w:rPr>
        <w:t>CUCiénega</w:t>
      </w:r>
      <w:proofErr w:type="spellEnd"/>
      <w:r w:rsidR="00F85E05" w:rsidRPr="000C670B">
        <w:rPr>
          <w:rFonts w:ascii="AvantGarde Bk BT" w:eastAsia="Questrial" w:hAnsi="AvantGarde Bk BT" w:cs="Questrial"/>
          <w:color w:val="auto"/>
          <w:sz w:val="22"/>
          <w:szCs w:val="22"/>
        </w:rPr>
        <w:t>.</w:t>
      </w:r>
      <w:r w:rsidR="00ED44A2" w:rsidRPr="000C670B">
        <w:rPr>
          <w:rFonts w:ascii="AvantGarde Bk BT" w:eastAsia="Questrial" w:hAnsi="AvantGarde Bk BT" w:cs="Questrial"/>
          <w:color w:val="auto"/>
          <w:sz w:val="22"/>
          <w:szCs w:val="22"/>
        </w:rPr>
        <w:t xml:space="preserve"> El universo de estudio fueron estudiantes de cuarto, quinto y sexto semestre de diferentes bachilleratos de la Región de la Ciénega y municipios </w:t>
      </w:r>
      <w:r w:rsidR="00B266B1" w:rsidRPr="000C670B">
        <w:rPr>
          <w:rFonts w:ascii="AvantGarde Bk BT" w:eastAsia="Questrial" w:hAnsi="AvantGarde Bk BT" w:cs="Questrial"/>
          <w:color w:val="auto"/>
          <w:sz w:val="22"/>
          <w:szCs w:val="22"/>
        </w:rPr>
        <w:t>cercanos de la zona de l</w:t>
      </w:r>
      <w:r w:rsidR="00ED44A2" w:rsidRPr="000C670B">
        <w:rPr>
          <w:rFonts w:ascii="AvantGarde Bk BT" w:eastAsia="Questrial" w:hAnsi="AvantGarde Bk BT" w:cs="Questrial"/>
          <w:color w:val="auto"/>
          <w:sz w:val="22"/>
          <w:szCs w:val="22"/>
        </w:rPr>
        <w:t xml:space="preserve">os Altos y la Metropolitana. Se llevó a </w:t>
      </w:r>
      <w:r w:rsidR="00ED44A2" w:rsidRPr="002372C8">
        <w:rPr>
          <w:rFonts w:ascii="AvantGarde Bk BT" w:eastAsia="Questrial" w:hAnsi="AvantGarde Bk BT" w:cs="Questrial"/>
          <w:color w:val="auto"/>
          <w:sz w:val="22"/>
          <w:szCs w:val="22"/>
        </w:rPr>
        <w:t>cabo del 01 al 10 de febrero de 2020, con un tamaño de población aproximado de 21</w:t>
      </w:r>
      <w:r w:rsidR="00FF4153" w:rsidRPr="002372C8">
        <w:rPr>
          <w:rFonts w:ascii="AvantGarde Bk BT" w:eastAsia="Questrial" w:hAnsi="AvantGarde Bk BT" w:cs="Questrial"/>
          <w:color w:val="auto"/>
          <w:sz w:val="22"/>
          <w:szCs w:val="22"/>
        </w:rPr>
        <w:t xml:space="preserve"> mil </w:t>
      </w:r>
      <w:r w:rsidR="00ED44A2" w:rsidRPr="002372C8">
        <w:rPr>
          <w:rFonts w:ascii="AvantGarde Bk BT" w:eastAsia="Questrial" w:hAnsi="AvantGarde Bk BT" w:cs="Questrial"/>
          <w:color w:val="auto"/>
          <w:sz w:val="22"/>
          <w:szCs w:val="22"/>
        </w:rPr>
        <w:t>259 estudiantes, con un grado de confianza del 95</w:t>
      </w:r>
      <w:r w:rsidR="00FF4153" w:rsidRPr="002372C8">
        <w:rPr>
          <w:rFonts w:ascii="AvantGarde Bk BT" w:eastAsia="Questrial" w:hAnsi="AvantGarde Bk BT" w:cs="Questrial"/>
          <w:color w:val="auto"/>
          <w:sz w:val="22"/>
          <w:szCs w:val="22"/>
        </w:rPr>
        <w:t>% y un margen de error del 5</w:t>
      </w:r>
      <w:r w:rsidR="00ED44A2" w:rsidRPr="002372C8">
        <w:rPr>
          <w:rFonts w:ascii="AvantGarde Bk BT" w:eastAsia="Questrial" w:hAnsi="AvantGarde Bk BT" w:cs="Questrial"/>
          <w:color w:val="auto"/>
          <w:sz w:val="22"/>
          <w:szCs w:val="22"/>
        </w:rPr>
        <w:t>%</w:t>
      </w:r>
      <w:r w:rsidR="00B909F4" w:rsidRPr="002372C8">
        <w:rPr>
          <w:rFonts w:ascii="AvantGarde Bk BT" w:eastAsia="Questrial" w:hAnsi="AvantGarde Bk BT" w:cs="Questrial"/>
          <w:color w:val="auto"/>
          <w:sz w:val="22"/>
          <w:szCs w:val="22"/>
        </w:rPr>
        <w:t xml:space="preserve">. La técnica de levantamiento </w:t>
      </w:r>
      <w:r w:rsidR="00B909F4" w:rsidRPr="000C670B">
        <w:rPr>
          <w:rFonts w:ascii="AvantGarde Bk BT" w:eastAsia="Questrial" w:hAnsi="AvantGarde Bk BT" w:cs="Questrial"/>
          <w:color w:val="auto"/>
          <w:sz w:val="22"/>
          <w:szCs w:val="22"/>
        </w:rPr>
        <w:t>de datos fue la encuesta y vía online, lo resultados fueron los siguientes:</w:t>
      </w:r>
    </w:p>
    <w:p w14:paraId="019882EE" w14:textId="77777777" w:rsidR="000C2451" w:rsidRPr="000C670B" w:rsidRDefault="000C2451" w:rsidP="000C245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31901EB7" w14:textId="6A89B0DF" w:rsidR="00B909F4" w:rsidRPr="000C670B" w:rsidRDefault="00B909F4" w:rsidP="00B909F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Se plantea tener un ingreso de un grupo por semestre, con un cupo promedio de 40 alumnos, de acuerdo a recomendaciones hechas por organismos acreditadores. </w:t>
      </w:r>
    </w:p>
    <w:p w14:paraId="17443EF4" w14:textId="3F533959" w:rsidR="00B909F4" w:rsidRPr="000C670B" w:rsidRDefault="00B909F4" w:rsidP="00B909F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Se tendrá un promedio estimado de 15 alumnos rechazados por ciclo escolar que podrán incorporarse en el ciclo escolar siguiente u optar por otra carrera. </w:t>
      </w:r>
    </w:p>
    <w:p w14:paraId="3110D826" w14:textId="6984C26E" w:rsidR="00B909F4" w:rsidRPr="000C670B" w:rsidRDefault="00B909F4" w:rsidP="00B909F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La proyección de seis ciclos muestra que se puede tomar un grupo por cada semestre y al mismo tiempo, los profesores que actualmente forman parte de la plantilla de la Ingeniería Informática, se vayan incorporando paulatinamente a loa plantilla docente de la Ingeniería Mecatrónica. </w:t>
      </w:r>
    </w:p>
    <w:p w14:paraId="0A66F0EA" w14:textId="7AC539AF" w:rsidR="00D47269" w:rsidRPr="000C670B" w:rsidRDefault="00B909F4" w:rsidP="00B909F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Al llegar al sexto ciclo proyectado de Ingeniería Mecatrónica, la población de este plan de estudios será de 230 alumnos, considerando que exista una tasa</w:t>
      </w:r>
      <w:r w:rsidR="00FF4153">
        <w:rPr>
          <w:rFonts w:ascii="AvantGarde Bk BT" w:eastAsia="Questrial" w:hAnsi="AvantGarde Bk BT" w:cs="Questrial"/>
          <w:color w:val="auto"/>
          <w:sz w:val="22"/>
          <w:szCs w:val="22"/>
        </w:rPr>
        <w:t xml:space="preserve"> de deserción de entre el 3 y 5</w:t>
      </w:r>
      <w:r w:rsidRPr="000C670B">
        <w:rPr>
          <w:rFonts w:ascii="AvantGarde Bk BT" w:eastAsia="Questrial" w:hAnsi="AvantGarde Bk BT" w:cs="Questrial"/>
          <w:color w:val="auto"/>
          <w:sz w:val="22"/>
          <w:szCs w:val="22"/>
        </w:rPr>
        <w:t xml:space="preserve">%, como se ha venido observando en los demás planes de estudios del área de las ingenierías de este Centro Universitario. </w:t>
      </w:r>
      <w:r w:rsidR="00ED44A2" w:rsidRPr="000C670B">
        <w:rPr>
          <w:rFonts w:ascii="AvantGarde Bk BT" w:eastAsia="Questrial" w:hAnsi="AvantGarde Bk BT" w:cs="Questrial"/>
          <w:color w:val="auto"/>
          <w:sz w:val="22"/>
          <w:szCs w:val="22"/>
        </w:rPr>
        <w:t xml:space="preserve"> </w:t>
      </w:r>
      <w:r w:rsidR="00D47269" w:rsidRPr="000C670B">
        <w:rPr>
          <w:rFonts w:ascii="AvantGarde Bk BT" w:eastAsia="Questrial" w:hAnsi="AvantGarde Bk BT" w:cs="Questrial"/>
          <w:color w:val="auto"/>
          <w:sz w:val="22"/>
          <w:szCs w:val="22"/>
        </w:rPr>
        <w:t xml:space="preserve"> </w:t>
      </w:r>
    </w:p>
    <w:p w14:paraId="615C1826" w14:textId="43711F9A" w:rsidR="00D47269" w:rsidRPr="000C670B" w:rsidRDefault="00D47269" w:rsidP="00A67215">
      <w:pPr>
        <w:jc w:val="both"/>
        <w:rPr>
          <w:rFonts w:ascii="AvantGarde Bk BT" w:eastAsia="Questrial" w:hAnsi="AvantGarde Bk BT" w:cs="Questrial"/>
          <w:sz w:val="22"/>
          <w:szCs w:val="22"/>
          <w:lang w:val="es-ES"/>
        </w:rPr>
        <w:sectPr w:rsidR="00D47269" w:rsidRPr="000C670B" w:rsidSect="00674B9D">
          <w:headerReference w:type="default" r:id="rId8"/>
          <w:footerReference w:type="default" r:id="rId9"/>
          <w:pgSz w:w="12240" w:h="15840" w:code="1"/>
          <w:pgMar w:top="2552" w:right="1134" w:bottom="1701" w:left="1701" w:header="709" w:footer="709" w:gutter="0"/>
          <w:cols w:space="708"/>
          <w:vAlign w:val="center"/>
          <w:docGrid w:linePitch="360"/>
        </w:sectPr>
      </w:pPr>
    </w:p>
    <w:p w14:paraId="3C4B0550" w14:textId="77777777" w:rsidR="0027435A" w:rsidRPr="000C670B" w:rsidRDefault="0027435A" w:rsidP="00A67215">
      <w:pPr>
        <w:jc w:val="both"/>
        <w:rPr>
          <w:rFonts w:ascii="AvantGarde Bk BT" w:eastAsia="Questrial" w:hAnsi="AvantGarde Bk BT" w:cs="Questrial"/>
          <w:sz w:val="22"/>
          <w:szCs w:val="22"/>
          <w:lang w:val="es-ES"/>
        </w:rPr>
      </w:pPr>
    </w:p>
    <w:p w14:paraId="75208A1E" w14:textId="39596CD6" w:rsidR="00D723D3" w:rsidRPr="000C670B" w:rsidRDefault="00FE1056" w:rsidP="000C670B">
      <w:pPr>
        <w:pStyle w:val="Prrafodelista"/>
        <w:numPr>
          <w:ilvl w:val="0"/>
          <w:numId w:val="5"/>
        </w:numPr>
        <w:shd w:val="clear" w:color="auto" w:fill="FFFFFF" w:themeFill="background1"/>
        <w:jc w:val="both"/>
        <w:rPr>
          <w:rFonts w:ascii="AvantGarde Bk BT" w:eastAsia="Questrial" w:hAnsi="AvantGarde Bk BT" w:cs="Questrial"/>
          <w:sz w:val="22"/>
          <w:szCs w:val="22"/>
        </w:rPr>
      </w:pPr>
      <w:r w:rsidRPr="000C670B">
        <w:rPr>
          <w:rFonts w:ascii="AvantGarde Bk BT" w:eastAsia="Questrial" w:hAnsi="AvantGarde Bk BT" w:cs="Questrial"/>
          <w:color w:val="auto"/>
          <w:sz w:val="22"/>
          <w:szCs w:val="22"/>
        </w:rPr>
        <w:t>Q</w:t>
      </w:r>
      <w:r w:rsidR="00B70EBA" w:rsidRPr="000C670B">
        <w:rPr>
          <w:rFonts w:ascii="AvantGarde Bk BT" w:eastAsia="Questrial" w:hAnsi="AvantGarde Bk BT" w:cs="Questrial"/>
          <w:color w:val="auto"/>
          <w:sz w:val="22"/>
          <w:szCs w:val="22"/>
        </w:rPr>
        <w:t>ue la Universidad de Guadalajara promueve acciones para la solución de las problemáticas</w:t>
      </w:r>
      <w:r w:rsidR="00B70EBA" w:rsidRPr="000C670B">
        <w:rPr>
          <w:rFonts w:ascii="AvantGarde Bk BT" w:eastAsia="Questrial" w:hAnsi="AvantGarde Bk BT" w:cs="Questrial"/>
          <w:sz w:val="22"/>
          <w:szCs w:val="22"/>
        </w:rPr>
        <w:t xml:space="preserve"> </w:t>
      </w:r>
      <w:r w:rsidR="00B70EBA" w:rsidRPr="000C670B">
        <w:rPr>
          <w:rFonts w:ascii="AvantGarde Bk BT" w:eastAsia="Questrial" w:hAnsi="AvantGarde Bk BT" w:cs="Questrial"/>
          <w:color w:val="auto"/>
          <w:sz w:val="22"/>
          <w:szCs w:val="22"/>
        </w:rPr>
        <w:t>enunciadas</w:t>
      </w:r>
      <w:r w:rsidR="00B70EBA" w:rsidRPr="000C670B">
        <w:rPr>
          <w:rFonts w:ascii="AvantGarde Bk BT" w:eastAsia="Questrial" w:hAnsi="AvantGarde Bk BT" w:cs="Questrial"/>
          <w:sz w:val="22"/>
          <w:szCs w:val="22"/>
        </w:rPr>
        <w:t>, mediante la oferta de programas educativos que formen profesionales con capacidades para incidir en el contexto de</w:t>
      </w:r>
      <w:r w:rsidR="00FC5C77" w:rsidRPr="000C670B">
        <w:rPr>
          <w:rFonts w:ascii="AvantGarde Bk BT" w:eastAsia="Questrial" w:hAnsi="AvantGarde Bk BT" w:cs="Questrial"/>
          <w:sz w:val="22"/>
          <w:szCs w:val="22"/>
        </w:rPr>
        <w:t xml:space="preserve">scrito, para tal efecto el </w:t>
      </w:r>
      <w:proofErr w:type="spellStart"/>
      <w:r w:rsidR="00A53DCA" w:rsidRPr="000C670B">
        <w:rPr>
          <w:rFonts w:ascii="AvantGarde Bk BT" w:eastAsia="Questrial" w:hAnsi="AvantGarde Bk BT" w:cs="Questrial"/>
          <w:sz w:val="22"/>
          <w:szCs w:val="22"/>
        </w:rPr>
        <w:t>CUCiénega</w:t>
      </w:r>
      <w:proofErr w:type="spellEnd"/>
      <w:r w:rsidR="00A53DCA" w:rsidRPr="000C670B">
        <w:rPr>
          <w:rFonts w:ascii="AvantGarde Bk BT" w:eastAsia="Questrial" w:hAnsi="AvantGarde Bk BT" w:cs="Questrial"/>
          <w:sz w:val="22"/>
          <w:szCs w:val="22"/>
        </w:rPr>
        <w:t xml:space="preserve"> conformó un comité c</w:t>
      </w:r>
      <w:r w:rsidR="00FC5C77" w:rsidRPr="000C670B">
        <w:rPr>
          <w:rFonts w:ascii="AvantGarde Bk BT" w:eastAsia="Questrial" w:hAnsi="AvantGarde Bk BT" w:cs="Questrial"/>
          <w:sz w:val="22"/>
          <w:szCs w:val="22"/>
        </w:rPr>
        <w:t>onsultivo</w:t>
      </w:r>
      <w:r w:rsidR="00B70EBA" w:rsidRPr="000C670B">
        <w:rPr>
          <w:rFonts w:ascii="AvantGarde Bk BT" w:eastAsia="Questrial" w:hAnsi="AvantGarde Bk BT" w:cs="Questrial"/>
          <w:sz w:val="22"/>
          <w:szCs w:val="22"/>
        </w:rPr>
        <w:t>, en el que participaron académicos, expertos</w:t>
      </w:r>
      <w:r w:rsidR="001504B5" w:rsidRPr="000C670B">
        <w:rPr>
          <w:rFonts w:ascii="AvantGarde Bk BT" w:eastAsia="Questrial" w:hAnsi="AvantGarde Bk BT" w:cs="Questrial"/>
          <w:sz w:val="22"/>
          <w:szCs w:val="22"/>
        </w:rPr>
        <w:t xml:space="preserve"> interno y externo, así como </w:t>
      </w:r>
      <w:r w:rsidR="00B70EBA" w:rsidRPr="000C670B">
        <w:rPr>
          <w:rFonts w:ascii="AvantGarde Bk BT" w:eastAsia="Questrial" w:hAnsi="AvantGarde Bk BT" w:cs="Questrial"/>
          <w:sz w:val="22"/>
          <w:szCs w:val="22"/>
        </w:rPr>
        <w:t xml:space="preserve">directivos, con el fin de que realizaran diferentes estudios de pertinencia </w:t>
      </w:r>
      <w:r w:rsidR="001504B5" w:rsidRPr="000C670B">
        <w:rPr>
          <w:rFonts w:ascii="AvantGarde Bk BT" w:eastAsia="Questrial" w:hAnsi="AvantGarde Bk BT" w:cs="Questrial"/>
          <w:sz w:val="22"/>
          <w:szCs w:val="22"/>
        </w:rPr>
        <w:t xml:space="preserve">y factibilidad </w:t>
      </w:r>
      <w:r w:rsidR="00B70EBA" w:rsidRPr="000C670B">
        <w:rPr>
          <w:rFonts w:ascii="AvantGarde Bk BT" w:eastAsia="Questrial" w:hAnsi="AvantGarde Bk BT" w:cs="Questrial"/>
          <w:sz w:val="22"/>
          <w:szCs w:val="22"/>
        </w:rPr>
        <w:t xml:space="preserve">para </w:t>
      </w:r>
      <w:r w:rsidR="00991742">
        <w:rPr>
          <w:rFonts w:ascii="AvantGarde Bk BT" w:eastAsia="Questrial" w:hAnsi="AvantGarde Bk BT" w:cs="Questrial"/>
          <w:sz w:val="22"/>
          <w:szCs w:val="22"/>
        </w:rPr>
        <w:t xml:space="preserve">abrir </w:t>
      </w:r>
      <w:r w:rsidR="00B70EBA" w:rsidRPr="000C670B">
        <w:rPr>
          <w:rFonts w:ascii="AvantGarde Bk BT" w:eastAsia="Questrial" w:hAnsi="AvantGarde Bk BT" w:cs="Questrial"/>
          <w:sz w:val="22"/>
          <w:szCs w:val="22"/>
        </w:rPr>
        <w:t xml:space="preserve">el plan de estudios de la </w:t>
      </w:r>
      <w:r w:rsidR="00A67215" w:rsidRPr="000C670B">
        <w:rPr>
          <w:rFonts w:ascii="AvantGarde Bk BT" w:eastAsia="Questrial" w:hAnsi="AvantGarde Bk BT" w:cs="Questrial"/>
          <w:sz w:val="22"/>
          <w:szCs w:val="22"/>
        </w:rPr>
        <w:t>Ingeniería Mecatrónica</w:t>
      </w:r>
      <w:r w:rsidR="00B70EBA" w:rsidRPr="000C670B">
        <w:rPr>
          <w:rFonts w:ascii="AvantGarde Bk BT" w:eastAsia="Questrial" w:hAnsi="AvantGarde Bk BT" w:cs="Questrial"/>
          <w:sz w:val="22"/>
          <w:szCs w:val="22"/>
        </w:rPr>
        <w:t xml:space="preserve">, mismos que evidencian la </w:t>
      </w:r>
      <w:r w:rsidR="001C11C0" w:rsidRPr="000C670B">
        <w:rPr>
          <w:rFonts w:ascii="AvantGarde Bk BT" w:eastAsia="Questrial" w:hAnsi="AvantGarde Bk BT" w:cs="Questrial"/>
          <w:sz w:val="22"/>
          <w:szCs w:val="22"/>
        </w:rPr>
        <w:t xml:space="preserve">demanda de los estudiantes al </w:t>
      </w:r>
      <w:r w:rsidR="00A53DCA" w:rsidRPr="000C670B">
        <w:rPr>
          <w:rFonts w:ascii="AvantGarde Bk BT" w:eastAsia="Questrial" w:hAnsi="AvantGarde Bk BT" w:cs="Questrial"/>
          <w:sz w:val="22"/>
          <w:szCs w:val="22"/>
        </w:rPr>
        <w:t>plan de e</w:t>
      </w:r>
      <w:r w:rsidR="00134615" w:rsidRPr="000C670B">
        <w:rPr>
          <w:rFonts w:ascii="AvantGarde Bk BT" w:eastAsia="Questrial" w:hAnsi="AvantGarde Bk BT" w:cs="Questrial"/>
          <w:sz w:val="22"/>
          <w:szCs w:val="22"/>
        </w:rPr>
        <w:t>studios (</w:t>
      </w:r>
      <w:r w:rsidR="001C11C0" w:rsidRPr="000C670B">
        <w:rPr>
          <w:rFonts w:ascii="AvantGarde Bk BT" w:eastAsia="Questrial" w:hAnsi="AvantGarde Bk BT" w:cs="Questrial"/>
          <w:sz w:val="22"/>
          <w:szCs w:val="22"/>
        </w:rPr>
        <w:t>PE</w:t>
      </w:r>
      <w:r w:rsidR="00134615" w:rsidRPr="000C670B">
        <w:rPr>
          <w:rFonts w:ascii="AvantGarde Bk BT" w:eastAsia="Questrial" w:hAnsi="AvantGarde Bk BT" w:cs="Questrial"/>
          <w:sz w:val="22"/>
          <w:szCs w:val="22"/>
        </w:rPr>
        <w:t>)</w:t>
      </w:r>
      <w:r w:rsidR="00B70EBA" w:rsidRPr="000C670B">
        <w:rPr>
          <w:rFonts w:ascii="AvantGarde Bk BT" w:eastAsia="Questrial" w:hAnsi="AvantGarde Bk BT" w:cs="Questrial"/>
          <w:sz w:val="22"/>
          <w:szCs w:val="22"/>
        </w:rPr>
        <w:t xml:space="preserve"> y el desarrollo que ha tenido la región, los municipios y </w:t>
      </w:r>
      <w:r w:rsidR="00A53DCA" w:rsidRPr="000C670B">
        <w:rPr>
          <w:rFonts w:ascii="AvantGarde Bk BT" w:eastAsia="Questrial" w:hAnsi="AvantGarde Bk BT" w:cs="Questrial"/>
          <w:sz w:val="22"/>
          <w:szCs w:val="22"/>
        </w:rPr>
        <w:t xml:space="preserve">el contexto de los </w:t>
      </w:r>
      <w:r w:rsidR="00B70EBA" w:rsidRPr="000C670B">
        <w:rPr>
          <w:rFonts w:ascii="AvantGarde Bk BT" w:eastAsia="Questrial" w:hAnsi="AvantGarde Bk BT" w:cs="Questrial"/>
          <w:sz w:val="22"/>
          <w:szCs w:val="22"/>
        </w:rPr>
        <w:t>estados colindantes</w:t>
      </w:r>
      <w:r w:rsidR="001504B5" w:rsidRPr="000C670B">
        <w:rPr>
          <w:rFonts w:ascii="AvantGarde Bk BT" w:eastAsia="Questrial" w:hAnsi="AvantGarde Bk BT" w:cs="Questrial"/>
          <w:sz w:val="22"/>
          <w:szCs w:val="22"/>
        </w:rPr>
        <w:t>.</w:t>
      </w:r>
    </w:p>
    <w:p w14:paraId="408A0246" w14:textId="088C4F9F" w:rsidR="00FE586E" w:rsidRPr="000C670B" w:rsidRDefault="00FE586E" w:rsidP="00AD22DE">
      <w:pPr>
        <w:jc w:val="both"/>
        <w:rPr>
          <w:rFonts w:ascii="AvantGarde Bk BT" w:eastAsia="Questrial" w:hAnsi="AvantGarde Bk BT" w:cs="Questrial"/>
          <w:sz w:val="22"/>
          <w:szCs w:val="22"/>
          <w:lang w:val="es-ES"/>
        </w:rPr>
      </w:pPr>
    </w:p>
    <w:p w14:paraId="470CBD3F" w14:textId="36650A30" w:rsidR="00AD22DE" w:rsidRPr="000C670B" w:rsidRDefault="00B50A82" w:rsidP="00AD2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Que el Consejo</w:t>
      </w:r>
      <w:r w:rsidR="005E5FE3" w:rsidRPr="000C670B">
        <w:rPr>
          <w:rFonts w:ascii="AvantGarde Bk BT" w:eastAsia="Questrial" w:hAnsi="AvantGarde Bk BT" w:cs="Questrial"/>
          <w:color w:val="auto"/>
          <w:sz w:val="22"/>
          <w:szCs w:val="22"/>
        </w:rPr>
        <w:t xml:space="preserve"> Universitario</w:t>
      </w:r>
      <w:r w:rsidRPr="000C670B">
        <w:rPr>
          <w:rFonts w:ascii="AvantGarde Bk BT" w:eastAsia="Questrial" w:hAnsi="AvantGarde Bk BT" w:cs="Questrial"/>
          <w:color w:val="auto"/>
          <w:sz w:val="22"/>
          <w:szCs w:val="22"/>
        </w:rPr>
        <w:t xml:space="preserve"> del </w:t>
      </w:r>
      <w:proofErr w:type="spellStart"/>
      <w:r w:rsidR="00031E9F" w:rsidRPr="000C670B">
        <w:rPr>
          <w:rFonts w:ascii="AvantGarde Bk BT" w:eastAsia="Questrial" w:hAnsi="AvantGarde Bk BT" w:cs="Questrial"/>
          <w:color w:val="auto"/>
          <w:sz w:val="22"/>
          <w:szCs w:val="22"/>
        </w:rPr>
        <w:t>CU</w:t>
      </w:r>
      <w:r w:rsidR="00FA0357" w:rsidRPr="000C670B">
        <w:rPr>
          <w:rFonts w:ascii="AvantGarde Bk BT" w:eastAsia="Questrial" w:hAnsi="AvantGarde Bk BT" w:cs="Questrial"/>
          <w:color w:val="auto"/>
          <w:sz w:val="22"/>
          <w:szCs w:val="22"/>
        </w:rPr>
        <w:t>Ciénega</w:t>
      </w:r>
      <w:proofErr w:type="spellEnd"/>
      <w:r w:rsidRPr="000C670B">
        <w:rPr>
          <w:rFonts w:ascii="AvantGarde Bk BT" w:eastAsia="Questrial" w:hAnsi="AvantGarde Bk BT" w:cs="Questrial"/>
          <w:color w:val="auto"/>
          <w:sz w:val="22"/>
          <w:szCs w:val="22"/>
        </w:rPr>
        <w:t xml:space="preserve"> aprobó </w:t>
      </w:r>
      <w:r w:rsidR="00031E9F" w:rsidRPr="000C670B">
        <w:rPr>
          <w:rFonts w:ascii="AvantGarde Bk BT" w:eastAsia="Questrial" w:hAnsi="AvantGarde Bk BT" w:cs="Questrial"/>
          <w:color w:val="auto"/>
          <w:sz w:val="22"/>
          <w:szCs w:val="22"/>
        </w:rPr>
        <w:t xml:space="preserve">la </w:t>
      </w:r>
      <w:r w:rsidRPr="000C670B">
        <w:rPr>
          <w:rFonts w:ascii="AvantGarde Bk BT" w:eastAsia="Questrial" w:hAnsi="AvantGarde Bk BT" w:cs="Questrial"/>
          <w:color w:val="auto"/>
          <w:sz w:val="22"/>
          <w:szCs w:val="22"/>
        </w:rPr>
        <w:t xml:space="preserve">propuesta para </w:t>
      </w:r>
      <w:r w:rsidR="00991742">
        <w:rPr>
          <w:rFonts w:ascii="AvantGarde Bk BT" w:eastAsia="Questrial" w:hAnsi="AvantGarde Bk BT" w:cs="Questrial"/>
          <w:color w:val="auto"/>
          <w:sz w:val="22"/>
          <w:szCs w:val="22"/>
        </w:rPr>
        <w:t xml:space="preserve">abrir </w:t>
      </w:r>
      <w:r w:rsidRPr="000C670B">
        <w:rPr>
          <w:rFonts w:ascii="AvantGarde Bk BT" w:eastAsia="Questrial" w:hAnsi="AvantGarde Bk BT" w:cs="Questrial"/>
          <w:color w:val="auto"/>
          <w:sz w:val="22"/>
          <w:szCs w:val="22"/>
        </w:rPr>
        <w:t xml:space="preserve">el plan de estudios de la </w:t>
      </w:r>
      <w:r w:rsidR="00AD22DE" w:rsidRPr="000C670B">
        <w:rPr>
          <w:rFonts w:ascii="AvantGarde Bk BT" w:eastAsia="Questrial" w:hAnsi="AvantGarde Bk BT" w:cs="Questrial"/>
          <w:b/>
          <w:color w:val="auto"/>
          <w:sz w:val="22"/>
          <w:szCs w:val="22"/>
        </w:rPr>
        <w:t>Ingeniería Mecatrónica</w:t>
      </w:r>
      <w:r w:rsidRPr="000C670B">
        <w:rPr>
          <w:rFonts w:ascii="AvantGarde Bk BT" w:eastAsia="Questrial" w:hAnsi="AvantGarde Bk BT" w:cs="Questrial"/>
          <w:color w:val="auto"/>
          <w:sz w:val="22"/>
          <w:szCs w:val="22"/>
        </w:rPr>
        <w:t xml:space="preserve">, según el Acta de la Sesión </w:t>
      </w:r>
      <w:r w:rsidR="0068422E" w:rsidRPr="000C670B">
        <w:rPr>
          <w:rFonts w:ascii="AvantGarde Bk BT" w:eastAsia="Questrial" w:hAnsi="AvantGarde Bk BT" w:cs="Questrial"/>
          <w:color w:val="auto"/>
          <w:sz w:val="22"/>
          <w:szCs w:val="22"/>
        </w:rPr>
        <w:t>Extraordinaria con número 006/10122020/HCCU</w:t>
      </w:r>
      <w:r w:rsidR="00286AF6" w:rsidRPr="000C670B">
        <w:rPr>
          <w:rFonts w:ascii="AvantGarde Bk BT" w:eastAsia="Questrial" w:hAnsi="AvantGarde Bk BT" w:cs="Questrial"/>
          <w:color w:val="auto"/>
          <w:sz w:val="22"/>
          <w:szCs w:val="22"/>
        </w:rPr>
        <w:t xml:space="preserve">, celebrada el </w:t>
      </w:r>
      <w:r w:rsidR="0068422E" w:rsidRPr="000C670B">
        <w:rPr>
          <w:rFonts w:ascii="AvantGarde Bk BT" w:eastAsia="Questrial" w:hAnsi="AvantGarde Bk BT" w:cs="Questrial"/>
          <w:color w:val="auto"/>
          <w:sz w:val="22"/>
          <w:szCs w:val="22"/>
        </w:rPr>
        <w:t>7</w:t>
      </w:r>
      <w:r w:rsidRPr="000C670B">
        <w:rPr>
          <w:rFonts w:ascii="AvantGarde Bk BT" w:eastAsia="Questrial" w:hAnsi="AvantGarde Bk BT" w:cs="Questrial"/>
          <w:color w:val="auto"/>
          <w:sz w:val="22"/>
          <w:szCs w:val="22"/>
        </w:rPr>
        <w:t xml:space="preserve"> de </w:t>
      </w:r>
      <w:r w:rsidR="0068422E" w:rsidRPr="000C670B">
        <w:rPr>
          <w:rFonts w:ascii="AvantGarde Bk BT" w:eastAsia="Questrial" w:hAnsi="AvantGarde Bk BT" w:cs="Questrial"/>
          <w:color w:val="auto"/>
          <w:sz w:val="22"/>
          <w:szCs w:val="22"/>
        </w:rPr>
        <w:t xml:space="preserve">diciembre </w:t>
      </w:r>
      <w:r w:rsidRPr="000C670B">
        <w:rPr>
          <w:rFonts w:ascii="AvantGarde Bk BT" w:eastAsia="Questrial" w:hAnsi="AvantGarde Bk BT" w:cs="Questrial"/>
          <w:color w:val="auto"/>
          <w:sz w:val="22"/>
          <w:szCs w:val="22"/>
        </w:rPr>
        <w:t>de</w:t>
      </w:r>
      <w:r w:rsidR="00286AF6" w:rsidRPr="000C670B">
        <w:rPr>
          <w:rFonts w:ascii="AvantGarde Bk BT" w:eastAsia="Questrial" w:hAnsi="AvantGarde Bk BT" w:cs="Questrial"/>
          <w:color w:val="auto"/>
          <w:sz w:val="22"/>
          <w:szCs w:val="22"/>
        </w:rPr>
        <w:t>l</w:t>
      </w:r>
      <w:r w:rsidRPr="000C670B">
        <w:rPr>
          <w:rFonts w:ascii="AvantGarde Bk BT" w:eastAsia="Questrial" w:hAnsi="AvantGarde Bk BT" w:cs="Questrial"/>
          <w:color w:val="auto"/>
          <w:sz w:val="22"/>
          <w:szCs w:val="22"/>
        </w:rPr>
        <w:t xml:space="preserve"> 20</w:t>
      </w:r>
      <w:r w:rsidR="00AD22DE" w:rsidRPr="000C670B">
        <w:rPr>
          <w:rFonts w:ascii="AvantGarde Bk BT" w:eastAsia="Questrial" w:hAnsi="AvantGarde Bk BT" w:cs="Questrial"/>
          <w:color w:val="auto"/>
          <w:sz w:val="22"/>
          <w:szCs w:val="22"/>
        </w:rPr>
        <w:t>2</w:t>
      </w:r>
      <w:r w:rsidR="0068422E" w:rsidRPr="000C670B">
        <w:rPr>
          <w:rFonts w:ascii="AvantGarde Bk BT" w:eastAsia="Questrial" w:hAnsi="AvantGarde Bk BT" w:cs="Questrial"/>
          <w:color w:val="auto"/>
          <w:sz w:val="22"/>
          <w:szCs w:val="22"/>
        </w:rPr>
        <w:t>0</w:t>
      </w:r>
      <w:r w:rsidRPr="000C670B">
        <w:rPr>
          <w:rFonts w:ascii="AvantGarde Bk BT" w:eastAsia="Questrial" w:hAnsi="AvantGarde Bk BT" w:cs="Questrial"/>
          <w:color w:val="auto"/>
          <w:sz w:val="22"/>
          <w:szCs w:val="22"/>
        </w:rPr>
        <w:t>.</w:t>
      </w:r>
    </w:p>
    <w:p w14:paraId="0C4F07EC" w14:textId="11247B76" w:rsidR="002372C8" w:rsidRDefault="002372C8">
      <w:pPr>
        <w:spacing w:after="200" w:line="276" w:lineRule="auto"/>
        <w:rPr>
          <w:rFonts w:ascii="AvantGarde Bk BT" w:eastAsia="Questrial" w:hAnsi="AvantGarde Bk BT" w:cs="Questrial"/>
          <w:sz w:val="22"/>
          <w:szCs w:val="22"/>
          <w:lang w:val="es-ES"/>
        </w:rPr>
      </w:pPr>
      <w:r>
        <w:rPr>
          <w:rFonts w:ascii="AvantGarde Bk BT" w:eastAsia="Questrial" w:hAnsi="AvantGarde Bk BT" w:cs="Questrial"/>
          <w:sz w:val="22"/>
          <w:szCs w:val="22"/>
        </w:rPr>
        <w:br w:type="page"/>
      </w:r>
    </w:p>
    <w:p w14:paraId="3FA109C7" w14:textId="77777777" w:rsidR="00AD22DE" w:rsidRPr="000C670B" w:rsidRDefault="00AD22DE" w:rsidP="00AD22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47ECCF18" w14:textId="34B24BFB" w:rsidR="00AD22DE" w:rsidRPr="000C670B" w:rsidRDefault="00AD22DE" w:rsidP="00AD2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eastAsia="Questrial" w:hAnsi="AvantGarde Bk BT" w:cs="Questrial"/>
          <w:color w:val="auto"/>
          <w:sz w:val="22"/>
          <w:szCs w:val="22"/>
        </w:rPr>
        <w:t xml:space="preserve">Que el </w:t>
      </w:r>
      <w:r w:rsidRPr="000C670B">
        <w:rPr>
          <w:rFonts w:ascii="AvantGarde Bk BT" w:eastAsia="Questrial" w:hAnsi="AvantGarde Bk BT" w:cs="Questrial"/>
          <w:b/>
          <w:color w:val="auto"/>
          <w:sz w:val="22"/>
          <w:szCs w:val="22"/>
        </w:rPr>
        <w:t>objetivo general</w:t>
      </w:r>
      <w:r w:rsidRPr="000C670B">
        <w:rPr>
          <w:rFonts w:ascii="AvantGarde Bk BT" w:eastAsia="Questrial" w:hAnsi="AvantGarde Bk BT" w:cs="Questrial"/>
          <w:color w:val="auto"/>
          <w:sz w:val="22"/>
          <w:szCs w:val="22"/>
        </w:rPr>
        <w:t xml:space="preserve"> del plan de estudios se replantea de la siguiente manera: formar profesionistas con habilidades para innovar y proponer soluciones a problemas en sistemas robóticos, de automatización industrial, electromecánicos, visión artificial o instrumentación y control; vinculando las actividades del programa educativo con el sector productivo y social; facilitando la incorporación temprana a la investigación científica e impactando en el desarrollo regional, nacional o internacional, desarrollando en ellos la cultura científica, tecnológica y humanística, a través de un enfoque centrado en el estudiante.</w:t>
      </w:r>
    </w:p>
    <w:p w14:paraId="3719B80C" w14:textId="77777777" w:rsidR="00AD22DE" w:rsidRPr="000C670B" w:rsidRDefault="00AD22DE" w:rsidP="00AD22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2"/>
          <w:szCs w:val="22"/>
        </w:rPr>
      </w:pPr>
    </w:p>
    <w:p w14:paraId="718F3646" w14:textId="600F5997" w:rsidR="00AD22DE" w:rsidRPr="000C670B" w:rsidRDefault="00AD22DE" w:rsidP="00AD2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2"/>
          <w:szCs w:val="22"/>
        </w:rPr>
      </w:pPr>
      <w:r w:rsidRPr="000C670B">
        <w:rPr>
          <w:rFonts w:ascii="AvantGarde Bk BT" w:hAnsi="AvantGarde Bk BT" w:cs="Calibri"/>
          <w:sz w:val="22"/>
          <w:szCs w:val="22"/>
        </w:rPr>
        <w:t xml:space="preserve">Que es deseable que </w:t>
      </w:r>
      <w:r w:rsidRPr="000C670B">
        <w:rPr>
          <w:rFonts w:ascii="AvantGarde Bk BT" w:hAnsi="AvantGarde Bk BT" w:cs="Calibri"/>
          <w:b/>
          <w:sz w:val="22"/>
          <w:szCs w:val="22"/>
        </w:rPr>
        <w:t>el aspirante</w:t>
      </w:r>
      <w:r w:rsidRPr="000C670B">
        <w:rPr>
          <w:rFonts w:ascii="AvantGarde Bk BT" w:hAnsi="AvantGarde Bk BT" w:cs="Calibri"/>
          <w:sz w:val="22"/>
          <w:szCs w:val="22"/>
        </w:rPr>
        <w:t xml:space="preserve"> a cursar la Licenciatura en Ingeniería Mecatrónica cuente con las siguientes características básicas: </w:t>
      </w:r>
    </w:p>
    <w:p w14:paraId="1E221D82" w14:textId="77777777" w:rsidR="00AD22DE" w:rsidRPr="000C670B" w:rsidRDefault="00AD22DE" w:rsidP="00AD22DE">
      <w:pPr>
        <w:rPr>
          <w:rFonts w:ascii="AvantGarde Bk BT" w:hAnsi="AvantGarde Bk BT" w:cs="Calibri"/>
          <w:sz w:val="22"/>
          <w:szCs w:val="22"/>
          <w:lang w:val="es-ES"/>
        </w:rPr>
      </w:pPr>
    </w:p>
    <w:p w14:paraId="1DD2C44B"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Habilidad para el cálculo y pensamiento matemático;</w:t>
      </w:r>
    </w:p>
    <w:p w14:paraId="39C13056"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Gusto por la matemática, física y/o química;</w:t>
      </w:r>
    </w:p>
    <w:p w14:paraId="43682AD5"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Interés por la investigación y el desarrollo tecnológico;</w:t>
      </w:r>
    </w:p>
    <w:p w14:paraId="0E40142F"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Interés por la vinculación con su entorno;</w:t>
      </w:r>
    </w:p>
    <w:p w14:paraId="4B530AA4"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Actitud innovadora y creativa;</w:t>
      </w:r>
    </w:p>
    <w:p w14:paraId="4BCC1EED" w14:textId="77777777"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Pensamiento analítico, crítico, reflexivo y propositivo;</w:t>
      </w:r>
    </w:p>
    <w:p w14:paraId="70CB52C5" w14:textId="71D8C300" w:rsidR="00AD22DE" w:rsidRPr="000C670B"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eastAsia="Calibri" w:hAnsi="AvantGarde Bk BT"/>
          <w:sz w:val="22"/>
          <w:szCs w:val="22"/>
          <w:lang w:eastAsia="en-US"/>
        </w:rPr>
        <w:t xml:space="preserve">Disposición para ser </w:t>
      </w:r>
      <w:proofErr w:type="spellStart"/>
      <w:r w:rsidRPr="000C670B">
        <w:rPr>
          <w:rFonts w:ascii="AvantGarde Bk BT" w:eastAsia="Calibri" w:hAnsi="AvantGarde Bk BT"/>
          <w:sz w:val="22"/>
          <w:szCs w:val="22"/>
          <w:lang w:eastAsia="en-US"/>
        </w:rPr>
        <w:t>autogestivo</w:t>
      </w:r>
      <w:proofErr w:type="spellEnd"/>
      <w:r w:rsidRPr="000C670B">
        <w:rPr>
          <w:rFonts w:ascii="AvantGarde Bk BT" w:hAnsi="AvantGarde Bk BT" w:cs="Calibri"/>
          <w:sz w:val="22"/>
          <w:szCs w:val="22"/>
          <w:lang w:val="es-ES"/>
        </w:rPr>
        <w:t>;</w:t>
      </w:r>
    </w:p>
    <w:p w14:paraId="23BDD9AD" w14:textId="05C9565A" w:rsidR="00AD22DE" w:rsidRPr="002372C8" w:rsidRDefault="00AD22DE" w:rsidP="00AD22DE">
      <w:pPr>
        <w:numPr>
          <w:ilvl w:val="0"/>
          <w:numId w:val="15"/>
        </w:numPr>
        <w:tabs>
          <w:tab w:val="left" w:pos="993"/>
        </w:tabs>
        <w:ind w:left="993" w:hanging="426"/>
        <w:jc w:val="both"/>
        <w:rPr>
          <w:rFonts w:ascii="AvantGarde Bk BT" w:hAnsi="AvantGarde Bk BT" w:cs="Calibri"/>
          <w:sz w:val="22"/>
          <w:szCs w:val="22"/>
          <w:lang w:val="es-ES"/>
        </w:rPr>
      </w:pPr>
      <w:r w:rsidRPr="000C670B">
        <w:rPr>
          <w:rFonts w:ascii="AvantGarde Bk BT" w:hAnsi="AvantGarde Bk BT" w:cs="Calibri"/>
          <w:sz w:val="22"/>
          <w:szCs w:val="22"/>
          <w:lang w:val="es-ES"/>
        </w:rPr>
        <w:t xml:space="preserve">Disponibilidad para el trabajo </w:t>
      </w:r>
      <w:r w:rsidRPr="002372C8">
        <w:rPr>
          <w:rFonts w:ascii="AvantGarde Bk BT" w:hAnsi="AvantGarde Bk BT" w:cs="Calibri"/>
          <w:sz w:val="22"/>
          <w:szCs w:val="22"/>
          <w:lang w:val="es-ES"/>
        </w:rPr>
        <w:t>colaborativo</w:t>
      </w:r>
      <w:r w:rsidR="00FF4153" w:rsidRPr="002372C8">
        <w:rPr>
          <w:rFonts w:ascii="AvantGarde Bk BT" w:hAnsi="AvantGarde Bk BT" w:cs="Calibri"/>
          <w:sz w:val="22"/>
          <w:szCs w:val="22"/>
          <w:lang w:val="es-ES"/>
        </w:rPr>
        <w:t>, y</w:t>
      </w:r>
    </w:p>
    <w:p w14:paraId="3701B9D6" w14:textId="31BE4F6D" w:rsidR="00E0580F" w:rsidRPr="002372C8" w:rsidRDefault="00AD22DE"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 xml:space="preserve">Compromiso social, interés por considerar la relación entre la tecnología, la ciencia y el impacto ambiental y social. </w:t>
      </w:r>
    </w:p>
    <w:p w14:paraId="6CF9D41F" w14:textId="77777777" w:rsidR="00E0580F" w:rsidRPr="002372C8" w:rsidRDefault="00E0580F" w:rsidP="00E0580F">
      <w:pPr>
        <w:tabs>
          <w:tab w:val="left" w:pos="993"/>
        </w:tabs>
        <w:ind w:left="993"/>
        <w:jc w:val="both"/>
        <w:rPr>
          <w:rFonts w:ascii="AvantGarde Bk BT" w:hAnsi="AvantGarde Bk BT" w:cs="Calibri"/>
          <w:sz w:val="22"/>
          <w:szCs w:val="22"/>
          <w:lang w:val="es-ES"/>
        </w:rPr>
      </w:pPr>
    </w:p>
    <w:p w14:paraId="082BD36E" w14:textId="56C8DDA0" w:rsidR="00E0580F" w:rsidRPr="002372C8" w:rsidRDefault="00E0580F" w:rsidP="00C405F1">
      <w:pPr>
        <w:pStyle w:val="Prrafodelista"/>
        <w:numPr>
          <w:ilvl w:val="0"/>
          <w:numId w:val="5"/>
        </w:numPr>
        <w:tabs>
          <w:tab w:val="left" w:pos="993"/>
        </w:tabs>
        <w:jc w:val="both"/>
        <w:rPr>
          <w:rFonts w:ascii="AvantGarde Bk BT" w:hAnsi="AvantGarde Bk BT" w:cs="Calibri"/>
          <w:color w:val="auto"/>
          <w:sz w:val="22"/>
          <w:szCs w:val="22"/>
        </w:rPr>
      </w:pPr>
      <w:r w:rsidRPr="002372C8">
        <w:rPr>
          <w:rFonts w:ascii="AvantGarde Bk BT" w:hAnsi="AvantGarde Bk BT" w:cs="Calibri"/>
          <w:color w:val="auto"/>
          <w:sz w:val="22"/>
          <w:szCs w:val="22"/>
        </w:rPr>
        <w:t xml:space="preserve">Que las </w:t>
      </w:r>
      <w:r w:rsidRPr="002372C8">
        <w:rPr>
          <w:rFonts w:ascii="AvantGarde Bk BT" w:hAnsi="AvantGarde Bk BT" w:cs="Calibri"/>
          <w:b/>
          <w:color w:val="auto"/>
          <w:sz w:val="22"/>
          <w:szCs w:val="22"/>
        </w:rPr>
        <w:t>competencias</w:t>
      </w:r>
      <w:r w:rsidRPr="002372C8">
        <w:rPr>
          <w:rFonts w:ascii="AvantGarde Bk BT" w:hAnsi="AvantGarde Bk BT" w:cs="Calibri"/>
          <w:color w:val="auto"/>
          <w:sz w:val="22"/>
          <w:szCs w:val="22"/>
        </w:rPr>
        <w:t xml:space="preserve"> a desarrollar a lo largo del plan de estudios son: </w:t>
      </w:r>
    </w:p>
    <w:p w14:paraId="145AC92D" w14:textId="77777777" w:rsidR="00E0580F" w:rsidRPr="002372C8" w:rsidRDefault="00E0580F" w:rsidP="00E0580F">
      <w:pPr>
        <w:rPr>
          <w:rFonts w:ascii="AvantGarde Bk BT" w:hAnsi="AvantGarde Bk BT" w:cs="Calibri"/>
          <w:sz w:val="22"/>
          <w:szCs w:val="22"/>
          <w:lang w:val="es-ES"/>
        </w:rPr>
      </w:pPr>
    </w:p>
    <w:p w14:paraId="79E48F3F" w14:textId="0FB990A9" w:rsidR="00E0580F" w:rsidRPr="002372C8" w:rsidRDefault="00353435" w:rsidP="00E0580F">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tabs>
          <w:tab w:val="left" w:pos="567"/>
        </w:tabs>
        <w:spacing w:after="200" w:line="276" w:lineRule="auto"/>
        <w:jc w:val="both"/>
        <w:rPr>
          <w:rFonts w:ascii="AvantGarde Bk BT" w:hAnsi="AvantGarde Bk BT" w:cs="Calibri"/>
          <w:color w:val="auto"/>
        </w:rPr>
      </w:pPr>
      <w:r w:rsidRPr="002372C8">
        <w:rPr>
          <w:rFonts w:ascii="AvantGarde Bk BT" w:hAnsi="AvantGarde Bk BT" w:cs="Calibri"/>
          <w:color w:val="auto"/>
        </w:rPr>
        <w:t>Competencias Genéricas:</w:t>
      </w:r>
    </w:p>
    <w:p w14:paraId="5058642A"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la comunicación oral y escrita;</w:t>
      </w:r>
    </w:p>
    <w:p w14:paraId="6A0777E5"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la resolución de problemas;</w:t>
      </w:r>
    </w:p>
    <w:p w14:paraId="3B8F87D3"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comunicarse en un segundo idioma;</w:t>
      </w:r>
    </w:p>
    <w:p w14:paraId="0C5A7841"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el trabajo colaborativo;</w:t>
      </w:r>
    </w:p>
    <w:p w14:paraId="05C41DD9"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trabajar con responsabilidad social y ética profesional;</w:t>
      </w:r>
    </w:p>
    <w:p w14:paraId="4FB9C534"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de autogestión;</w:t>
      </w:r>
    </w:p>
    <w:p w14:paraId="24CF3EA6" w14:textId="7F3AE07C"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de crear, innovar y emprender</w:t>
      </w:r>
      <w:r w:rsidR="00FF4153" w:rsidRPr="002372C8">
        <w:rPr>
          <w:rFonts w:ascii="AvantGarde Bk BT" w:hAnsi="AvantGarde Bk BT" w:cs="Calibri"/>
          <w:sz w:val="22"/>
          <w:szCs w:val="22"/>
          <w:lang w:val="es-ES"/>
        </w:rPr>
        <w:t>, y</w:t>
      </w:r>
    </w:p>
    <w:p w14:paraId="3DA32937"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Capacidad para la investigación y desarrollo tecnológico.</w:t>
      </w:r>
    </w:p>
    <w:p w14:paraId="377104B0" w14:textId="2000DBB4" w:rsidR="002372C8" w:rsidRDefault="002372C8">
      <w:pPr>
        <w:spacing w:after="200" w:line="276" w:lineRule="auto"/>
        <w:rPr>
          <w:rFonts w:ascii="AvantGarde Bk BT" w:hAnsi="AvantGarde Bk BT" w:cs="Calibri"/>
          <w:sz w:val="22"/>
          <w:szCs w:val="22"/>
          <w:lang w:val="es-ES"/>
        </w:rPr>
      </w:pPr>
      <w:r>
        <w:rPr>
          <w:rFonts w:ascii="AvantGarde Bk BT" w:hAnsi="AvantGarde Bk BT" w:cs="Calibri"/>
          <w:sz w:val="22"/>
          <w:szCs w:val="22"/>
          <w:lang w:val="es-ES"/>
        </w:rPr>
        <w:br w:type="page"/>
      </w:r>
    </w:p>
    <w:p w14:paraId="5BF95C02" w14:textId="77777777" w:rsidR="00E0580F" w:rsidRPr="002372C8" w:rsidRDefault="00E0580F" w:rsidP="00E0580F">
      <w:pPr>
        <w:tabs>
          <w:tab w:val="left" w:pos="567"/>
        </w:tabs>
        <w:jc w:val="both"/>
        <w:rPr>
          <w:rFonts w:ascii="AvantGarde Bk BT" w:hAnsi="AvantGarde Bk BT" w:cs="Calibri"/>
          <w:sz w:val="22"/>
          <w:szCs w:val="22"/>
          <w:lang w:val="es-ES"/>
        </w:rPr>
      </w:pPr>
    </w:p>
    <w:p w14:paraId="05CDA863" w14:textId="74991D12" w:rsidR="00E0580F" w:rsidRPr="002372C8" w:rsidRDefault="00353435" w:rsidP="00E0580F">
      <w:pPr>
        <w:pStyle w:val="Prrafodelista"/>
        <w:numPr>
          <w:ilvl w:val="0"/>
          <w:numId w:val="17"/>
        </w:numPr>
        <w:pBdr>
          <w:top w:val="none" w:sz="0" w:space="0" w:color="auto"/>
          <w:left w:val="none" w:sz="0" w:space="0" w:color="auto"/>
          <w:bottom w:val="none" w:sz="0" w:space="0" w:color="auto"/>
          <w:right w:val="none" w:sz="0" w:space="0" w:color="auto"/>
          <w:between w:val="none" w:sz="0" w:space="0" w:color="auto"/>
        </w:pBdr>
        <w:tabs>
          <w:tab w:val="left" w:pos="567"/>
        </w:tabs>
        <w:spacing w:after="200" w:line="276" w:lineRule="auto"/>
        <w:jc w:val="both"/>
        <w:rPr>
          <w:rFonts w:ascii="AvantGarde Bk BT" w:hAnsi="AvantGarde Bk BT" w:cs="Calibri"/>
          <w:color w:val="auto"/>
        </w:rPr>
      </w:pPr>
      <w:r w:rsidRPr="002372C8">
        <w:rPr>
          <w:rFonts w:ascii="AvantGarde Bk BT" w:hAnsi="AvantGarde Bk BT" w:cs="Calibri"/>
          <w:color w:val="auto"/>
        </w:rPr>
        <w:t>Competencias Específicas:</w:t>
      </w:r>
    </w:p>
    <w:p w14:paraId="3DC18647"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Dominio de los principios básicos de la física vinculados con su profesión;</w:t>
      </w:r>
    </w:p>
    <w:p w14:paraId="444920FE" w14:textId="77777777"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Aplicación de conocimientos matemáticos para la resolución de problemas vinculados con la ingeniería;</w:t>
      </w:r>
    </w:p>
    <w:p w14:paraId="448389E3" w14:textId="1F95F458"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Dominio de software especializado</w:t>
      </w:r>
      <w:r w:rsidR="00FF4153" w:rsidRPr="002372C8">
        <w:rPr>
          <w:rFonts w:ascii="AvantGarde Bk BT" w:hAnsi="AvantGarde Bk BT" w:cs="Calibri"/>
          <w:sz w:val="22"/>
          <w:szCs w:val="22"/>
          <w:lang w:val="es-ES"/>
        </w:rPr>
        <w:t>;</w:t>
      </w:r>
    </w:p>
    <w:p w14:paraId="054DAC99" w14:textId="56CB92AF" w:rsidR="00E0580F" w:rsidRPr="002372C8" w:rsidRDefault="00E0580F" w:rsidP="00E0580F">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Manejo de equipo de medición</w:t>
      </w:r>
      <w:r w:rsidR="00FF4153" w:rsidRPr="002372C8">
        <w:rPr>
          <w:rFonts w:ascii="AvantGarde Bk BT" w:hAnsi="AvantGarde Bk BT" w:cs="Calibri"/>
          <w:sz w:val="22"/>
          <w:szCs w:val="22"/>
          <w:lang w:val="es-ES"/>
        </w:rPr>
        <w:t>;</w:t>
      </w:r>
    </w:p>
    <w:p w14:paraId="0FE328FA" w14:textId="5AC71EB0" w:rsidR="00E0580F" w:rsidRPr="002372C8" w:rsidRDefault="00E0580F" w:rsidP="00FF4153">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Uso y programación de computadoras, sistemas operativos, bases de datos y programas informáticos con aplicación en ingeniería</w:t>
      </w:r>
      <w:r w:rsidR="00FF4153" w:rsidRPr="002372C8">
        <w:rPr>
          <w:rFonts w:ascii="AvantGarde Bk BT" w:hAnsi="AvantGarde Bk BT" w:cs="Calibri"/>
          <w:sz w:val="22"/>
          <w:szCs w:val="22"/>
          <w:lang w:val="es-ES"/>
        </w:rPr>
        <w:t>, y</w:t>
      </w:r>
    </w:p>
    <w:p w14:paraId="18A7A590" w14:textId="77777777" w:rsidR="00E0580F" w:rsidRPr="002372C8" w:rsidRDefault="00E0580F" w:rsidP="00FF4153">
      <w:pPr>
        <w:numPr>
          <w:ilvl w:val="0"/>
          <w:numId w:val="15"/>
        </w:numPr>
        <w:tabs>
          <w:tab w:val="left" w:pos="993"/>
        </w:tabs>
        <w:ind w:left="993" w:hanging="426"/>
        <w:jc w:val="both"/>
        <w:rPr>
          <w:rFonts w:ascii="AvantGarde Bk BT" w:hAnsi="AvantGarde Bk BT" w:cs="Calibri"/>
          <w:sz w:val="22"/>
          <w:szCs w:val="22"/>
          <w:lang w:val="es-ES"/>
        </w:rPr>
      </w:pPr>
      <w:r w:rsidRPr="002372C8">
        <w:rPr>
          <w:rFonts w:ascii="AvantGarde Bk BT" w:hAnsi="AvantGarde Bk BT" w:cs="Calibri"/>
          <w:sz w:val="22"/>
          <w:szCs w:val="22"/>
          <w:lang w:val="es-ES"/>
        </w:rPr>
        <w:t xml:space="preserve">Diseño y manejo integral de sistemas electrónicos, analógicos, digitales; sistemas de control; </w:t>
      </w:r>
      <w:r w:rsidRPr="002372C8">
        <w:rPr>
          <w:rFonts w:ascii="AvantGarde Bk BT" w:hAnsi="AvantGarde Bk BT" w:cs="Calibri" w:hint="eastAsia"/>
          <w:sz w:val="22"/>
          <w:szCs w:val="22"/>
          <w:lang w:val="es-ES"/>
        </w:rPr>
        <w:t>administración</w:t>
      </w:r>
      <w:r w:rsidRPr="002372C8">
        <w:rPr>
          <w:rFonts w:ascii="AvantGarde Bk BT" w:hAnsi="AvantGarde Bk BT" w:cs="Calibri"/>
          <w:sz w:val="22"/>
          <w:szCs w:val="22"/>
          <w:lang w:val="es-ES"/>
        </w:rPr>
        <w:t xml:space="preserve"> de sistemas automatizados; sistemas embebidos; e interfaces.</w:t>
      </w:r>
    </w:p>
    <w:p w14:paraId="7E322C9F" w14:textId="77777777" w:rsidR="0019396D" w:rsidRPr="000C670B" w:rsidRDefault="0019396D" w:rsidP="0019396D">
      <w:pPr>
        <w:jc w:val="both"/>
        <w:rPr>
          <w:rFonts w:ascii="AvantGarde Bk BT" w:eastAsia="Questrial" w:hAnsi="AvantGarde Bk BT" w:cs="Questrial"/>
          <w:sz w:val="22"/>
          <w:szCs w:val="22"/>
        </w:rPr>
      </w:pPr>
    </w:p>
    <w:p w14:paraId="0084F62F" w14:textId="37B797E0" w:rsidR="00E0580F" w:rsidRPr="000C670B" w:rsidRDefault="00E0580F" w:rsidP="00C405F1">
      <w:pPr>
        <w:pStyle w:val="Prrafodelista"/>
        <w:numPr>
          <w:ilvl w:val="0"/>
          <w:numId w:val="5"/>
        </w:numPr>
        <w:tabs>
          <w:tab w:val="left" w:pos="567"/>
        </w:tabs>
        <w:jc w:val="both"/>
        <w:rPr>
          <w:rFonts w:ascii="AvantGarde Bk BT" w:hAnsi="AvantGarde Bk BT" w:cs="Calibri"/>
          <w:sz w:val="22"/>
          <w:szCs w:val="22"/>
        </w:rPr>
      </w:pPr>
      <w:r w:rsidRPr="000C670B">
        <w:rPr>
          <w:rFonts w:ascii="AvantGarde Bk BT" w:hAnsi="AvantGarde Bk BT" w:cs="Calibri"/>
          <w:sz w:val="22"/>
          <w:szCs w:val="22"/>
        </w:rPr>
        <w:t xml:space="preserve">Que </w:t>
      </w:r>
      <w:r w:rsidRPr="000C670B">
        <w:rPr>
          <w:rFonts w:ascii="AvantGarde Bk BT" w:hAnsi="AvantGarde Bk BT" w:cs="Calibri"/>
          <w:b/>
          <w:sz w:val="22"/>
          <w:szCs w:val="22"/>
        </w:rPr>
        <w:t>el egresado</w:t>
      </w:r>
      <w:r w:rsidRPr="000C670B">
        <w:rPr>
          <w:rFonts w:ascii="AvantGarde Bk BT" w:hAnsi="AvantGarde Bk BT" w:cs="Calibri"/>
          <w:sz w:val="22"/>
          <w:szCs w:val="22"/>
        </w:rPr>
        <w:t xml:space="preserve"> de Ingeniería Mecatrónica estará capacitado para, generar soluciones basadas en la innovación y mejora continua de los procesos que atiende, con conocimiento integral y práctico en las áreas de mecánica, control, electrónica y computación, para satisfacer las necesidades que surjan en su campo de acción, con compromiso ético.</w:t>
      </w:r>
    </w:p>
    <w:p w14:paraId="5FDA5115" w14:textId="77777777" w:rsidR="00E0580F" w:rsidRPr="000C670B" w:rsidRDefault="00E0580F" w:rsidP="00E0580F">
      <w:pPr>
        <w:pStyle w:val="Prrafodelista"/>
        <w:tabs>
          <w:tab w:val="left" w:pos="567"/>
        </w:tabs>
        <w:ind w:left="360"/>
        <w:jc w:val="both"/>
        <w:rPr>
          <w:rFonts w:ascii="AvantGarde Bk BT" w:hAnsi="AvantGarde Bk BT" w:cs="Calibri"/>
          <w:sz w:val="22"/>
          <w:szCs w:val="22"/>
        </w:rPr>
      </w:pPr>
    </w:p>
    <w:p w14:paraId="76F9047D" w14:textId="6ADB4DD1" w:rsidR="00E0580F" w:rsidRPr="000C670B" w:rsidRDefault="00E0580F" w:rsidP="00E0580F">
      <w:pPr>
        <w:pStyle w:val="Prrafodelista"/>
        <w:tabs>
          <w:tab w:val="left" w:pos="567"/>
        </w:tabs>
        <w:ind w:left="360"/>
        <w:jc w:val="both"/>
        <w:rPr>
          <w:rFonts w:ascii="AvantGarde Bk BT" w:hAnsi="AvantGarde Bk BT" w:cs="Calibri"/>
          <w:sz w:val="22"/>
          <w:szCs w:val="22"/>
        </w:rPr>
      </w:pPr>
      <w:r w:rsidRPr="000C670B">
        <w:rPr>
          <w:rFonts w:ascii="AvantGarde Bk BT" w:hAnsi="AvantGarde Bk BT" w:cs="Calibri"/>
          <w:sz w:val="22"/>
          <w:szCs w:val="22"/>
        </w:rPr>
        <w:t xml:space="preserve">Asimismo, habrá obtenido las competencias para el diseño, implementación y mantenimiento de alguno de éstos sistemas: robóticos, electromecánicos, de visión artificial, de automatización de procesos industriales y/o instrumentación para el control de estos; además será capaz de planificar, diseñar, crear y/o adaptar maquinaria y dispositivos inteligentes que utilizan mecanismos de precisión. </w:t>
      </w:r>
    </w:p>
    <w:p w14:paraId="7A4536AB" w14:textId="77777777" w:rsidR="00E0580F" w:rsidRPr="000C670B" w:rsidRDefault="00E0580F" w:rsidP="00E0580F">
      <w:pPr>
        <w:pStyle w:val="Prrafodelista"/>
        <w:tabs>
          <w:tab w:val="left" w:pos="567"/>
        </w:tabs>
        <w:ind w:left="360"/>
        <w:jc w:val="both"/>
        <w:rPr>
          <w:rFonts w:ascii="AvantGarde Bk BT" w:hAnsi="AvantGarde Bk BT" w:cs="Calibri"/>
          <w:sz w:val="22"/>
          <w:szCs w:val="22"/>
        </w:rPr>
      </w:pPr>
    </w:p>
    <w:p w14:paraId="6D9CB5A3" w14:textId="77777777" w:rsidR="00E0580F" w:rsidRPr="000C670B" w:rsidRDefault="00E0580F" w:rsidP="00E0580F">
      <w:pPr>
        <w:pStyle w:val="Prrafodelista"/>
        <w:tabs>
          <w:tab w:val="left" w:pos="567"/>
        </w:tabs>
        <w:ind w:left="360"/>
        <w:jc w:val="both"/>
        <w:rPr>
          <w:rFonts w:ascii="AvantGarde Bk BT" w:hAnsi="AvantGarde Bk BT" w:cs="Calibri"/>
          <w:sz w:val="22"/>
          <w:szCs w:val="22"/>
        </w:rPr>
      </w:pPr>
      <w:r w:rsidRPr="000C670B">
        <w:rPr>
          <w:rFonts w:ascii="AvantGarde Bk BT" w:hAnsi="AvantGarde Bk BT" w:cs="Calibri"/>
          <w:sz w:val="22"/>
          <w:szCs w:val="22"/>
        </w:rPr>
        <w:t>De igual manera, habrá desarrollado habilidades y aptitudes para la investigación, el liderazgo, el trabajo colaborativo, la comunicación oral y escrita, el servicio, la crítica, la autocrítica, la creatividad y la innovación, además de habilidades de emprendimiento en el área tecnológica.</w:t>
      </w:r>
    </w:p>
    <w:p w14:paraId="2FF10F19" w14:textId="77777777" w:rsidR="00E0580F" w:rsidRPr="000C670B" w:rsidRDefault="00E0580F" w:rsidP="00E0580F">
      <w:pPr>
        <w:pStyle w:val="Prrafodelista"/>
        <w:tabs>
          <w:tab w:val="left" w:pos="567"/>
        </w:tabs>
        <w:ind w:left="360"/>
        <w:jc w:val="both"/>
        <w:rPr>
          <w:rFonts w:ascii="AvantGarde Bk BT" w:hAnsi="AvantGarde Bk BT" w:cs="Calibri"/>
          <w:sz w:val="22"/>
          <w:szCs w:val="22"/>
        </w:rPr>
      </w:pPr>
    </w:p>
    <w:p w14:paraId="6DED6DEA" w14:textId="4DDD06AD" w:rsidR="00E0580F" w:rsidRPr="000C670B" w:rsidRDefault="00E0580F" w:rsidP="00E0580F">
      <w:pPr>
        <w:pStyle w:val="Prrafodelista"/>
        <w:tabs>
          <w:tab w:val="left" w:pos="567"/>
        </w:tabs>
        <w:ind w:left="360"/>
        <w:jc w:val="both"/>
        <w:rPr>
          <w:rFonts w:ascii="AvantGarde Bk BT" w:hAnsi="AvantGarde Bk BT" w:cs="Calibri"/>
          <w:sz w:val="22"/>
          <w:szCs w:val="22"/>
        </w:rPr>
      </w:pPr>
      <w:r w:rsidRPr="000C670B">
        <w:rPr>
          <w:rFonts w:ascii="AvantGarde Bk BT" w:hAnsi="AvantGarde Bk BT" w:cs="Calibri"/>
          <w:sz w:val="22"/>
          <w:szCs w:val="22"/>
        </w:rPr>
        <w:t>El egresado habrá desarrollado conocimientos y aptitudes para el ingreso a programas de especialización y/o posgrado.</w:t>
      </w:r>
    </w:p>
    <w:p w14:paraId="2F91EA4E" w14:textId="5A58E746" w:rsidR="002372C8" w:rsidRDefault="002372C8">
      <w:pPr>
        <w:spacing w:after="200" w:line="276" w:lineRule="auto"/>
        <w:rPr>
          <w:rFonts w:ascii="AvantGarde Bk BT" w:eastAsia="Calibri" w:hAnsi="AvantGarde Bk BT"/>
          <w:color w:val="000000"/>
          <w:sz w:val="22"/>
          <w:szCs w:val="22"/>
          <w:lang w:val="es-ES"/>
        </w:rPr>
      </w:pPr>
      <w:r>
        <w:rPr>
          <w:rFonts w:ascii="AvantGarde Bk BT" w:hAnsi="AvantGarde Bk BT"/>
          <w:sz w:val="22"/>
          <w:szCs w:val="22"/>
        </w:rPr>
        <w:br w:type="page"/>
      </w:r>
    </w:p>
    <w:p w14:paraId="1FAD3DED" w14:textId="77777777" w:rsidR="00C27D4C" w:rsidRPr="000C670B" w:rsidRDefault="00C27D4C" w:rsidP="00C27D4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sz w:val="22"/>
          <w:szCs w:val="22"/>
        </w:rPr>
      </w:pPr>
    </w:p>
    <w:p w14:paraId="12F5DE01" w14:textId="15420DB0" w:rsidR="00316122" w:rsidRPr="000C670B" w:rsidRDefault="00316122" w:rsidP="00C405F1">
      <w:pPr>
        <w:pStyle w:val="Prrafodelista"/>
        <w:numPr>
          <w:ilvl w:val="0"/>
          <w:numId w:val="5"/>
        </w:numPr>
        <w:jc w:val="both"/>
        <w:rPr>
          <w:rFonts w:ascii="AvantGarde Bk BT" w:hAnsi="AvantGarde Bk BT" w:cs="Calibri"/>
          <w:sz w:val="22"/>
          <w:szCs w:val="22"/>
        </w:rPr>
      </w:pPr>
      <w:r w:rsidRPr="000C670B">
        <w:rPr>
          <w:rFonts w:ascii="AvantGarde Bk BT" w:hAnsi="AvantGarde Bk BT" w:cs="Calibri"/>
          <w:sz w:val="22"/>
          <w:szCs w:val="22"/>
        </w:rPr>
        <w:t xml:space="preserve">Que </w:t>
      </w:r>
      <w:r w:rsidR="00E0580F" w:rsidRPr="000C670B">
        <w:rPr>
          <w:rFonts w:ascii="AvantGarde Bk BT" w:hAnsi="AvantGarde Bk BT" w:cs="Calibri"/>
          <w:sz w:val="22"/>
          <w:szCs w:val="22"/>
        </w:rPr>
        <w:t xml:space="preserve">el </w:t>
      </w:r>
      <w:proofErr w:type="spellStart"/>
      <w:r w:rsidR="00E0580F" w:rsidRPr="000C670B">
        <w:rPr>
          <w:rFonts w:ascii="AvantGarde Bk BT" w:hAnsi="AvantGarde Bk BT" w:cs="Calibri"/>
          <w:sz w:val="22"/>
          <w:szCs w:val="22"/>
        </w:rPr>
        <w:t>CUCiénega</w:t>
      </w:r>
      <w:proofErr w:type="spellEnd"/>
      <w:r w:rsidR="00E0580F" w:rsidRPr="000C670B">
        <w:rPr>
          <w:rFonts w:ascii="AvantGarde Bk BT" w:hAnsi="AvantGarde Bk BT" w:cs="Calibri"/>
          <w:sz w:val="22"/>
          <w:szCs w:val="22"/>
        </w:rPr>
        <w:t xml:space="preserve">, </w:t>
      </w:r>
      <w:r w:rsidR="00A53DCA" w:rsidRPr="000C670B">
        <w:rPr>
          <w:rFonts w:ascii="AvantGarde Bk BT" w:hAnsi="AvantGarde Bk BT" w:cs="Calibri"/>
          <w:sz w:val="22"/>
          <w:szCs w:val="22"/>
        </w:rPr>
        <w:t xml:space="preserve">oferta carreras de las áreas de ciencias, tecnología, ingeniería y matemáticas (STEM por sus siglas en inglés) como son:  Ingeniería en Computación, Ingeniería Industrial, Ingeniería, Química Agrobiotecnología y Químico Farmacéutico Biólogo, lo anterior permiten al centro universitario disponer de </w:t>
      </w:r>
      <w:r w:rsidR="00E0580F" w:rsidRPr="000C670B">
        <w:rPr>
          <w:rFonts w:ascii="AvantGarde Bk BT" w:hAnsi="AvantGarde Bk BT" w:cs="Calibri"/>
          <w:sz w:val="22"/>
          <w:szCs w:val="22"/>
        </w:rPr>
        <w:t xml:space="preserve">la </w:t>
      </w:r>
      <w:r w:rsidR="00A53DCA" w:rsidRPr="000C670B">
        <w:rPr>
          <w:rFonts w:ascii="AvantGarde Bk BT" w:hAnsi="AvantGarde Bk BT" w:cs="Calibri"/>
          <w:sz w:val="22"/>
          <w:szCs w:val="22"/>
        </w:rPr>
        <w:t>plantilla académica afín a las áreas del conocimiento de la carrera de mecatrónica, lo cua</w:t>
      </w:r>
      <w:r w:rsidR="001A12A7">
        <w:rPr>
          <w:rFonts w:ascii="AvantGarde Bk BT" w:hAnsi="AvantGarde Bk BT" w:cs="Calibri"/>
          <w:sz w:val="22"/>
          <w:szCs w:val="22"/>
        </w:rPr>
        <w:t xml:space="preserve">l permitirá una implementación </w:t>
      </w:r>
      <w:r w:rsidR="00A53DCA" w:rsidRPr="000C670B">
        <w:rPr>
          <w:rFonts w:ascii="AvantGarde Bk BT" w:hAnsi="AvantGarde Bk BT" w:cs="Calibri"/>
          <w:sz w:val="22"/>
          <w:szCs w:val="22"/>
        </w:rPr>
        <w:t xml:space="preserve">efectiva del plan de estudios, manteniendo desde el primer semestre altos estándares de calidad en el proceso de enseñanza aprendizaje. Sin embargo, para el área de formación </w:t>
      </w:r>
      <w:r w:rsidR="000F4861" w:rsidRPr="000C670B">
        <w:rPr>
          <w:rFonts w:ascii="AvantGarde Bk BT" w:hAnsi="AvantGarde Bk BT" w:cs="Calibri"/>
          <w:sz w:val="22"/>
          <w:szCs w:val="22"/>
        </w:rPr>
        <w:t>especiali</w:t>
      </w:r>
      <w:r w:rsidR="00A53DCA" w:rsidRPr="000C670B">
        <w:rPr>
          <w:rFonts w:ascii="AvantGarde Bk BT" w:hAnsi="AvantGarde Bk BT" w:cs="Calibri"/>
          <w:sz w:val="22"/>
          <w:szCs w:val="22"/>
        </w:rPr>
        <w:t xml:space="preserve">zante, será necesario incorporar perfiles específicos para algunas unidades de aprendizaje. </w:t>
      </w:r>
    </w:p>
    <w:p w14:paraId="453F10D6" w14:textId="77777777" w:rsidR="00A53DCA" w:rsidRPr="000C670B" w:rsidRDefault="00A53DCA" w:rsidP="00A53DCA">
      <w:pPr>
        <w:pStyle w:val="Prrafodelista"/>
        <w:ind w:left="360"/>
        <w:jc w:val="both"/>
        <w:rPr>
          <w:rFonts w:ascii="AvantGarde Bk BT" w:eastAsia="Questrial" w:hAnsi="AvantGarde Bk BT" w:cs="Questrial"/>
          <w:sz w:val="22"/>
          <w:szCs w:val="22"/>
        </w:rPr>
      </w:pPr>
    </w:p>
    <w:p w14:paraId="318D8B62" w14:textId="7C156C49" w:rsidR="005C4244" w:rsidRPr="000C670B" w:rsidRDefault="00316122" w:rsidP="00C405F1">
      <w:pPr>
        <w:pStyle w:val="Prrafodelista"/>
        <w:numPr>
          <w:ilvl w:val="0"/>
          <w:numId w:val="5"/>
        </w:numPr>
        <w:jc w:val="both"/>
        <w:rPr>
          <w:rFonts w:ascii="AvantGarde Bk BT" w:eastAsia="Questrial" w:hAnsi="AvantGarde Bk BT" w:cs="Questrial"/>
          <w:sz w:val="22"/>
          <w:szCs w:val="22"/>
        </w:rPr>
      </w:pPr>
      <w:r w:rsidRPr="000C670B">
        <w:rPr>
          <w:rFonts w:ascii="AvantGarde Bk BT" w:eastAsia="Questrial" w:hAnsi="AvantGarde Bk BT" w:cs="Questrial"/>
          <w:sz w:val="22"/>
          <w:szCs w:val="22"/>
        </w:rPr>
        <w:t xml:space="preserve">Que </w:t>
      </w:r>
      <w:r w:rsidR="000F4861" w:rsidRPr="000C670B">
        <w:rPr>
          <w:rFonts w:ascii="AvantGarde Bk BT" w:eastAsia="Questrial" w:hAnsi="AvantGarde Bk BT" w:cs="Questrial"/>
          <w:sz w:val="22"/>
          <w:szCs w:val="22"/>
        </w:rPr>
        <w:t xml:space="preserve">el </w:t>
      </w:r>
      <w:proofErr w:type="spellStart"/>
      <w:r w:rsidR="000F4861" w:rsidRPr="000C670B">
        <w:rPr>
          <w:rFonts w:ascii="AvantGarde Bk BT" w:eastAsia="Questrial" w:hAnsi="AvantGarde Bk BT" w:cs="Questrial"/>
          <w:sz w:val="22"/>
          <w:szCs w:val="22"/>
        </w:rPr>
        <w:t>CUCiénega</w:t>
      </w:r>
      <w:proofErr w:type="spellEnd"/>
      <w:r w:rsidR="000F4861" w:rsidRPr="000C670B">
        <w:rPr>
          <w:rFonts w:ascii="AvantGarde Bk BT" w:eastAsia="Questrial" w:hAnsi="AvantGarde Bk BT" w:cs="Questrial"/>
          <w:sz w:val="22"/>
          <w:szCs w:val="22"/>
        </w:rPr>
        <w:t xml:space="preserve"> se ha comprometido con la formación integral de profesionales</w:t>
      </w:r>
      <w:r w:rsidR="005C4244" w:rsidRPr="000C670B">
        <w:rPr>
          <w:rFonts w:ascii="AvantGarde Bk BT" w:eastAsia="Questrial" w:hAnsi="AvantGarde Bk BT" w:cs="Questrial"/>
          <w:sz w:val="22"/>
          <w:szCs w:val="22"/>
        </w:rPr>
        <w:t>, investigadores y recursos humanos, incorporando las nuevas tecnologías que requiere el proyecto de desarrollo sustentable en su entorno estatal y nacional. Así mismo, en el ámbito de la investigación se promueve el análisis científico, humanístico e independencia tecnológica; además de la formación de recursos humanos. Se reconoce que la investigación científica es prioritaria para el desarrollo de todas las sociedades contemporáneas.</w:t>
      </w:r>
    </w:p>
    <w:p w14:paraId="6004C83C" w14:textId="77777777" w:rsidR="005C4244" w:rsidRPr="000C670B" w:rsidRDefault="005C4244" w:rsidP="005C4244">
      <w:pPr>
        <w:pStyle w:val="Prrafodelista"/>
        <w:ind w:left="360"/>
        <w:jc w:val="both"/>
        <w:rPr>
          <w:rFonts w:ascii="AvantGarde Bk BT" w:eastAsia="Questrial" w:hAnsi="AvantGarde Bk BT" w:cs="Questrial"/>
          <w:sz w:val="22"/>
          <w:szCs w:val="22"/>
        </w:rPr>
      </w:pPr>
    </w:p>
    <w:p w14:paraId="532A5206" w14:textId="640BDA74" w:rsidR="005C4244" w:rsidRPr="000C670B" w:rsidRDefault="005C4244" w:rsidP="00C405F1">
      <w:pPr>
        <w:pStyle w:val="Prrafodelista"/>
        <w:numPr>
          <w:ilvl w:val="0"/>
          <w:numId w:val="5"/>
        </w:numPr>
        <w:jc w:val="both"/>
        <w:rPr>
          <w:rFonts w:ascii="AvantGarde Bk BT" w:eastAsia="Questrial" w:hAnsi="AvantGarde Bk BT" w:cs="Questrial"/>
          <w:sz w:val="22"/>
          <w:szCs w:val="22"/>
        </w:rPr>
      </w:pPr>
      <w:r w:rsidRPr="000C670B">
        <w:rPr>
          <w:rFonts w:ascii="AvantGarde Bk BT" w:eastAsia="Questrial" w:hAnsi="AvantGarde Bk BT" w:cs="Questrial"/>
          <w:sz w:val="22"/>
          <w:szCs w:val="22"/>
        </w:rPr>
        <w:t xml:space="preserve">Que la División de Desarrollo Biotecnológico del </w:t>
      </w:r>
      <w:proofErr w:type="spellStart"/>
      <w:r w:rsidRPr="000C670B">
        <w:rPr>
          <w:rFonts w:ascii="AvantGarde Bk BT" w:eastAsia="Questrial" w:hAnsi="AvantGarde Bk BT" w:cs="Questrial"/>
          <w:sz w:val="22"/>
          <w:szCs w:val="22"/>
        </w:rPr>
        <w:t>CUCiénega</w:t>
      </w:r>
      <w:proofErr w:type="spellEnd"/>
      <w:r w:rsidRPr="000C670B">
        <w:rPr>
          <w:rFonts w:ascii="AvantGarde Bk BT" w:eastAsia="Questrial" w:hAnsi="AvantGarde Bk BT" w:cs="Questrial"/>
          <w:sz w:val="22"/>
          <w:szCs w:val="22"/>
        </w:rPr>
        <w:t>, cuenta con 32 espacios para la realización de actividades de docencia, investigación y extensión, de los cuales, hay 1 instituto y 31 laboratorios de los cuales 20 tienen vocación de docencia y 11 de investigación. No obstante, todos ellos realizan actividades que aportan a las funciones sustantivas de la Universidad de Guadalajara. Además de las aulas suficientes para toda su oferta, distribuidas en cuatro edificios.</w:t>
      </w:r>
    </w:p>
    <w:p w14:paraId="35C87181" w14:textId="77777777" w:rsidR="005C4244" w:rsidRPr="000C670B" w:rsidRDefault="005C4244" w:rsidP="005C4244">
      <w:pPr>
        <w:pStyle w:val="Prrafodelista"/>
        <w:ind w:left="360"/>
        <w:jc w:val="both"/>
        <w:rPr>
          <w:rFonts w:ascii="AvantGarde Bk BT" w:eastAsia="Questrial" w:hAnsi="AvantGarde Bk BT" w:cs="Questrial"/>
          <w:sz w:val="22"/>
          <w:szCs w:val="22"/>
        </w:rPr>
      </w:pPr>
    </w:p>
    <w:p w14:paraId="2AEA4A50" w14:textId="36560583" w:rsidR="005C4244" w:rsidRPr="000C670B" w:rsidRDefault="005C4244" w:rsidP="00C405F1">
      <w:pPr>
        <w:pStyle w:val="Prrafodelista"/>
        <w:numPr>
          <w:ilvl w:val="0"/>
          <w:numId w:val="5"/>
        </w:numPr>
        <w:jc w:val="both"/>
        <w:rPr>
          <w:rFonts w:ascii="AvantGarde Bk BT" w:eastAsia="Questrial" w:hAnsi="AvantGarde Bk BT" w:cs="Questrial"/>
          <w:sz w:val="22"/>
          <w:szCs w:val="22"/>
        </w:rPr>
      </w:pPr>
      <w:r w:rsidRPr="000C670B">
        <w:rPr>
          <w:rFonts w:ascii="AvantGarde Bk BT" w:eastAsia="Questrial" w:hAnsi="AvantGarde Bk BT" w:cs="Questrial"/>
          <w:sz w:val="22"/>
          <w:szCs w:val="22"/>
        </w:rPr>
        <w:t xml:space="preserve">Que </w:t>
      </w:r>
      <w:r w:rsidR="00C96223" w:rsidRPr="000C670B">
        <w:rPr>
          <w:rFonts w:ascii="AvantGarde Bk BT" w:eastAsia="Questrial" w:hAnsi="AvantGarde Bk BT" w:cs="Questrial"/>
          <w:sz w:val="22"/>
          <w:szCs w:val="22"/>
        </w:rPr>
        <w:t xml:space="preserve">el centro universitario dispone los recursos informativos requeridos para los primeros cuatro ciclos escolares de la ingeniera en Mecatrónica, la bibliografía restante se adquirirá </w:t>
      </w:r>
      <w:r w:rsidRPr="000C670B">
        <w:rPr>
          <w:rFonts w:ascii="AvantGarde Bk BT" w:eastAsia="Questrial" w:hAnsi="AvantGarde Bk BT" w:cs="Questrial"/>
          <w:sz w:val="22"/>
          <w:szCs w:val="22"/>
        </w:rPr>
        <w:t xml:space="preserve">progresivamente </w:t>
      </w:r>
      <w:r w:rsidR="00C96223" w:rsidRPr="000C670B">
        <w:rPr>
          <w:rFonts w:ascii="AvantGarde Bk BT" w:eastAsia="Questrial" w:hAnsi="AvantGarde Bk BT" w:cs="Questrial"/>
          <w:sz w:val="22"/>
          <w:szCs w:val="22"/>
        </w:rPr>
        <w:t>de acuerdo al plan de implementación.</w:t>
      </w:r>
    </w:p>
    <w:p w14:paraId="1A870CCC" w14:textId="77777777" w:rsidR="009B374E" w:rsidRPr="000C670B" w:rsidRDefault="009B374E" w:rsidP="009B374E">
      <w:pPr>
        <w:pStyle w:val="Prrafodelista"/>
        <w:ind w:left="360"/>
        <w:jc w:val="both"/>
        <w:rPr>
          <w:rFonts w:ascii="AvantGarde Bk BT" w:eastAsia="Questrial" w:hAnsi="AvantGarde Bk BT" w:cs="Questrial"/>
          <w:color w:val="auto"/>
          <w:sz w:val="22"/>
          <w:szCs w:val="22"/>
        </w:rPr>
      </w:pPr>
    </w:p>
    <w:p w14:paraId="4E5BD91B" w14:textId="732C1CAE" w:rsidR="009B374E" w:rsidRPr="000C670B" w:rsidRDefault="00B14DBE" w:rsidP="00C405F1">
      <w:pPr>
        <w:pStyle w:val="Prrafodelista"/>
        <w:numPr>
          <w:ilvl w:val="0"/>
          <w:numId w:val="5"/>
        </w:numPr>
        <w:jc w:val="both"/>
        <w:rPr>
          <w:rFonts w:ascii="AvantGarde Bk BT" w:eastAsia="Questrial" w:hAnsi="AvantGarde Bk BT" w:cs="Questrial"/>
          <w:color w:val="auto"/>
          <w:sz w:val="22"/>
          <w:szCs w:val="22"/>
        </w:rPr>
      </w:pPr>
      <w:r w:rsidRPr="000C670B">
        <w:rPr>
          <w:rFonts w:ascii="AvantGarde Bk BT" w:hAnsi="AvantGarde Bk BT" w:cs="Calibri"/>
          <w:color w:val="auto"/>
          <w:sz w:val="22"/>
          <w:szCs w:val="22"/>
        </w:rPr>
        <w:t xml:space="preserve">Que el </w:t>
      </w:r>
      <w:proofErr w:type="spellStart"/>
      <w:r w:rsidRPr="000C670B">
        <w:rPr>
          <w:rFonts w:ascii="AvantGarde Bk BT" w:hAnsi="AvantGarde Bk BT" w:cs="Calibri"/>
          <w:color w:val="auto"/>
          <w:sz w:val="22"/>
          <w:szCs w:val="22"/>
        </w:rPr>
        <w:t>CUCiénega</w:t>
      </w:r>
      <w:proofErr w:type="spellEnd"/>
      <w:r w:rsidRPr="000C670B">
        <w:rPr>
          <w:rFonts w:ascii="AvantGarde Bk BT" w:hAnsi="AvantGarde Bk BT" w:cs="Calibri"/>
          <w:color w:val="auto"/>
          <w:sz w:val="22"/>
          <w:szCs w:val="22"/>
        </w:rPr>
        <w:t>, oferta carreras de las áreas de ciencias, tecnología, ingeniería y matemáticas (STEM por sus siglas en inglés) como son:  Ingeniería en Computación, Ingeniería Industrial, Ingeniería, Química Agrobiotecnología y Químico Farmacéutico Biólogo,</w:t>
      </w:r>
      <w:r w:rsidRPr="000C670B">
        <w:rPr>
          <w:rFonts w:ascii="AvantGarde Bk BT" w:eastAsia="Questrial" w:hAnsi="AvantGarde Bk BT" w:cs="Questrial"/>
          <w:color w:val="auto"/>
          <w:sz w:val="22"/>
          <w:szCs w:val="22"/>
        </w:rPr>
        <w:t xml:space="preserve"> por ello, se dispone del mobiliario,</w:t>
      </w:r>
      <w:r w:rsidR="009B374E" w:rsidRPr="000C670B">
        <w:rPr>
          <w:rFonts w:ascii="AvantGarde Bk BT" w:eastAsia="Questrial" w:hAnsi="AvantGarde Bk BT" w:cs="Questrial"/>
          <w:color w:val="auto"/>
          <w:sz w:val="22"/>
          <w:szCs w:val="22"/>
        </w:rPr>
        <w:t xml:space="preserve"> equipo</w:t>
      </w:r>
      <w:r w:rsidRPr="000C670B">
        <w:rPr>
          <w:rFonts w:ascii="AvantGarde Bk BT" w:eastAsia="Questrial" w:hAnsi="AvantGarde Bk BT" w:cs="Questrial"/>
          <w:color w:val="auto"/>
          <w:sz w:val="22"/>
          <w:szCs w:val="22"/>
        </w:rPr>
        <w:t xml:space="preserve"> tecnológico e infraestructura básica necesaria </w:t>
      </w:r>
      <w:r w:rsidR="009B374E" w:rsidRPr="000C670B">
        <w:rPr>
          <w:rFonts w:ascii="AvantGarde Bk BT" w:eastAsia="Questrial" w:hAnsi="AvantGarde Bk BT" w:cs="Questrial"/>
          <w:color w:val="auto"/>
          <w:sz w:val="22"/>
          <w:szCs w:val="22"/>
        </w:rPr>
        <w:t>para la impa</w:t>
      </w:r>
      <w:r w:rsidRPr="000C670B">
        <w:rPr>
          <w:rFonts w:ascii="AvantGarde Bk BT" w:eastAsia="Questrial" w:hAnsi="AvantGarde Bk BT" w:cs="Questrial"/>
          <w:color w:val="auto"/>
          <w:sz w:val="22"/>
          <w:szCs w:val="22"/>
        </w:rPr>
        <w:t xml:space="preserve">rtición del programa educativo durante los primeros ciclos escolares. </w:t>
      </w:r>
      <w:r w:rsidR="009B374E" w:rsidRPr="000C670B">
        <w:rPr>
          <w:rFonts w:ascii="AvantGarde Bk BT" w:eastAsia="Questrial" w:hAnsi="AvantGarde Bk BT" w:cs="Questrial"/>
          <w:color w:val="auto"/>
          <w:sz w:val="22"/>
          <w:szCs w:val="22"/>
        </w:rPr>
        <w:t xml:space="preserve">Respecto del equipamiento </w:t>
      </w:r>
      <w:r w:rsidRPr="000C670B">
        <w:rPr>
          <w:rFonts w:ascii="AvantGarde Bk BT" w:eastAsia="Questrial" w:hAnsi="AvantGarde Bk BT" w:cs="Questrial"/>
          <w:color w:val="auto"/>
          <w:sz w:val="22"/>
          <w:szCs w:val="22"/>
        </w:rPr>
        <w:t xml:space="preserve">especializado </w:t>
      </w:r>
      <w:r w:rsidR="009B374E" w:rsidRPr="000C670B">
        <w:rPr>
          <w:rFonts w:ascii="AvantGarde Bk BT" w:eastAsia="Questrial" w:hAnsi="AvantGarde Bk BT" w:cs="Questrial"/>
          <w:color w:val="auto"/>
          <w:sz w:val="22"/>
          <w:szCs w:val="22"/>
        </w:rPr>
        <w:t>requerido para la operació</w:t>
      </w:r>
      <w:r w:rsidRPr="000C670B">
        <w:rPr>
          <w:rFonts w:ascii="AvantGarde Bk BT" w:eastAsia="Questrial" w:hAnsi="AvantGarde Bk BT" w:cs="Questrial"/>
          <w:color w:val="auto"/>
          <w:sz w:val="22"/>
          <w:szCs w:val="22"/>
        </w:rPr>
        <w:t xml:space="preserve">n de Ingeniería Mecatrónica, será adquirido de acuerdo al plan de implementación y acorde al avance de la primera generación de estudiantes, </w:t>
      </w:r>
      <w:r w:rsidR="009B374E" w:rsidRPr="000C670B">
        <w:rPr>
          <w:rFonts w:ascii="AvantGarde Bk BT" w:eastAsia="Questrial" w:hAnsi="AvantGarde Bk BT" w:cs="Questrial"/>
          <w:color w:val="auto"/>
          <w:sz w:val="22"/>
          <w:szCs w:val="22"/>
        </w:rPr>
        <w:t xml:space="preserve">a través del presupuesto del </w:t>
      </w:r>
      <w:r w:rsidRPr="000C670B">
        <w:rPr>
          <w:rFonts w:ascii="AvantGarde Bk BT" w:eastAsia="Questrial" w:hAnsi="AvantGarde Bk BT" w:cs="Questrial"/>
          <w:color w:val="auto"/>
          <w:sz w:val="22"/>
          <w:szCs w:val="22"/>
        </w:rPr>
        <w:t>c</w:t>
      </w:r>
      <w:r w:rsidR="009B374E" w:rsidRPr="000C670B">
        <w:rPr>
          <w:rFonts w:ascii="AvantGarde Bk BT" w:eastAsia="Questrial" w:hAnsi="AvantGarde Bk BT" w:cs="Questrial"/>
          <w:color w:val="auto"/>
          <w:sz w:val="22"/>
          <w:szCs w:val="22"/>
        </w:rPr>
        <w:t xml:space="preserve">entro </w:t>
      </w:r>
      <w:r w:rsidRPr="000C670B">
        <w:rPr>
          <w:rFonts w:ascii="AvantGarde Bk BT" w:eastAsia="Questrial" w:hAnsi="AvantGarde Bk BT" w:cs="Questrial"/>
          <w:color w:val="auto"/>
          <w:sz w:val="22"/>
          <w:szCs w:val="22"/>
        </w:rPr>
        <w:t>u</w:t>
      </w:r>
      <w:r w:rsidR="009B374E" w:rsidRPr="000C670B">
        <w:rPr>
          <w:rFonts w:ascii="AvantGarde Bk BT" w:eastAsia="Questrial" w:hAnsi="AvantGarde Bk BT" w:cs="Questrial"/>
          <w:color w:val="auto"/>
          <w:sz w:val="22"/>
          <w:szCs w:val="22"/>
        </w:rPr>
        <w:t>niversitario,</w:t>
      </w:r>
      <w:r w:rsidRPr="000C670B">
        <w:rPr>
          <w:rFonts w:ascii="AvantGarde Bk BT" w:eastAsia="Questrial" w:hAnsi="AvantGarde Bk BT" w:cs="Questrial"/>
          <w:color w:val="auto"/>
          <w:sz w:val="22"/>
          <w:szCs w:val="22"/>
        </w:rPr>
        <w:t xml:space="preserve"> donaciones o aportaciones de fondos institucionales para dichos fines</w:t>
      </w:r>
      <w:r w:rsidR="009B374E" w:rsidRPr="000C670B">
        <w:rPr>
          <w:rFonts w:ascii="AvantGarde Bk BT" w:eastAsia="Questrial" w:hAnsi="AvantGarde Bk BT" w:cs="Questrial"/>
          <w:color w:val="auto"/>
          <w:sz w:val="22"/>
          <w:szCs w:val="22"/>
        </w:rPr>
        <w:t>.</w:t>
      </w:r>
    </w:p>
    <w:p w14:paraId="6EDD9815" w14:textId="6D518864" w:rsidR="002372C8" w:rsidRDefault="002372C8">
      <w:pPr>
        <w:spacing w:after="200" w:line="276" w:lineRule="auto"/>
        <w:rPr>
          <w:rFonts w:ascii="AvantGarde Bk BT" w:eastAsia="Questrial" w:hAnsi="AvantGarde Bk BT" w:cs="Questrial"/>
          <w:color w:val="000000"/>
          <w:sz w:val="22"/>
          <w:szCs w:val="22"/>
          <w:lang w:val="es-ES"/>
        </w:rPr>
      </w:pPr>
      <w:r>
        <w:rPr>
          <w:rFonts w:ascii="AvantGarde Bk BT" w:eastAsia="Questrial" w:hAnsi="AvantGarde Bk BT" w:cs="Questrial"/>
          <w:sz w:val="22"/>
          <w:szCs w:val="22"/>
        </w:rPr>
        <w:br w:type="page"/>
      </w:r>
    </w:p>
    <w:p w14:paraId="6BEA432F" w14:textId="77777777" w:rsidR="00953C91" w:rsidRPr="000C670B" w:rsidRDefault="00953C91" w:rsidP="00953C91">
      <w:pPr>
        <w:pStyle w:val="Prrafodelista"/>
        <w:rPr>
          <w:rFonts w:ascii="AvantGarde Bk BT" w:eastAsia="Questrial" w:hAnsi="AvantGarde Bk BT" w:cs="Questrial"/>
          <w:sz w:val="22"/>
          <w:szCs w:val="22"/>
        </w:rPr>
      </w:pPr>
    </w:p>
    <w:p w14:paraId="28DCF019" w14:textId="7DB7E907" w:rsidR="00316122" w:rsidRPr="000C670B" w:rsidRDefault="00316122" w:rsidP="00C405F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z w:val="22"/>
          <w:szCs w:val="22"/>
        </w:rPr>
      </w:pPr>
      <w:r w:rsidRPr="000C670B">
        <w:rPr>
          <w:rFonts w:ascii="AvantGarde Bk BT" w:hAnsi="AvantGarde Bk BT"/>
          <w:sz w:val="22"/>
          <w:szCs w:val="22"/>
        </w:rPr>
        <w:t>Que la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dudas por materia y la dirección de los trabajos de titulación; y proveer habilidades al estudiante para la interpretación del conocimiento y su implicación en la vida profesional.</w:t>
      </w:r>
    </w:p>
    <w:p w14:paraId="1373B725" w14:textId="038C779A" w:rsidR="00316122" w:rsidRPr="000C670B" w:rsidRDefault="00316122" w:rsidP="00316122">
      <w:pPr>
        <w:jc w:val="both"/>
        <w:rPr>
          <w:rFonts w:ascii="AvantGarde Bk BT" w:hAnsi="AvantGarde Bk BT"/>
          <w:sz w:val="22"/>
          <w:szCs w:val="22"/>
        </w:rPr>
      </w:pPr>
    </w:p>
    <w:p w14:paraId="1EAA87DB" w14:textId="4F002CCD" w:rsidR="00316122" w:rsidRPr="000C670B" w:rsidRDefault="00865F90" w:rsidP="00C405F1">
      <w:pPr>
        <w:pStyle w:val="Prrafodelista"/>
        <w:numPr>
          <w:ilvl w:val="0"/>
          <w:numId w:val="5"/>
        </w:numPr>
        <w:jc w:val="both"/>
        <w:rPr>
          <w:rFonts w:ascii="AvantGarde Bk BT" w:hAnsi="AvantGarde Bk BT"/>
          <w:sz w:val="22"/>
          <w:szCs w:val="22"/>
        </w:rPr>
      </w:pPr>
      <w:proofErr w:type="gramStart"/>
      <w:r w:rsidRPr="000C670B">
        <w:rPr>
          <w:rFonts w:ascii="AvantGarde Bk BT" w:hAnsi="AvantGarde Bk BT"/>
          <w:sz w:val="22"/>
          <w:szCs w:val="22"/>
        </w:rPr>
        <w:t>Que</w:t>
      </w:r>
      <w:proofErr w:type="gramEnd"/>
      <w:r w:rsidRPr="000C670B">
        <w:rPr>
          <w:rFonts w:ascii="AvantGarde Bk BT" w:hAnsi="AvantGarde Bk BT"/>
          <w:sz w:val="22"/>
          <w:szCs w:val="22"/>
        </w:rPr>
        <w:t xml:space="preserve"> para la vinculación del programa educativo, el </w:t>
      </w:r>
      <w:proofErr w:type="spellStart"/>
      <w:r w:rsidRPr="000C670B">
        <w:rPr>
          <w:rFonts w:ascii="AvantGarde Bk BT" w:hAnsi="AvantGarde Bk BT"/>
          <w:sz w:val="22"/>
          <w:szCs w:val="22"/>
        </w:rPr>
        <w:t>CUCiénega</w:t>
      </w:r>
      <w:proofErr w:type="spellEnd"/>
      <w:r w:rsidRPr="000C670B">
        <w:rPr>
          <w:rFonts w:ascii="AvantGarde Bk BT" w:hAnsi="AvantGarde Bk BT"/>
          <w:sz w:val="22"/>
          <w:szCs w:val="22"/>
        </w:rPr>
        <w:t xml:space="preserve"> además de los convenios institucionales con que cuenta, ha realizado gestiones con organismos públicos, privados y no gubernamentales. </w:t>
      </w:r>
    </w:p>
    <w:p w14:paraId="72AAC0B0" w14:textId="5F019CDC" w:rsidR="00C9068A" w:rsidRPr="000C670B" w:rsidRDefault="00C9068A" w:rsidP="00C9068A">
      <w:pPr>
        <w:jc w:val="both"/>
        <w:rPr>
          <w:rFonts w:ascii="AvantGarde Bk BT" w:eastAsia="Questrial" w:hAnsi="AvantGarde Bk BT" w:cs="Questrial"/>
          <w:sz w:val="22"/>
          <w:szCs w:val="22"/>
          <w:lang w:val="es-ES"/>
        </w:rPr>
      </w:pPr>
    </w:p>
    <w:p w14:paraId="43A2819C" w14:textId="4F222AE0" w:rsidR="00865F90" w:rsidRPr="000C670B" w:rsidRDefault="00C9068A" w:rsidP="00C405F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rPr>
      </w:pPr>
      <w:r w:rsidRPr="000C670B">
        <w:rPr>
          <w:rFonts w:ascii="AvantGarde Bk BT" w:eastAsia="Questrial" w:hAnsi="AvantGarde Bk BT" w:cs="Questrial"/>
          <w:sz w:val="22"/>
          <w:szCs w:val="22"/>
        </w:rPr>
        <w:t xml:space="preserve">Que la propuesta de </w:t>
      </w:r>
      <w:r w:rsidR="00991742">
        <w:rPr>
          <w:rFonts w:ascii="AvantGarde Bk BT" w:eastAsia="Questrial" w:hAnsi="AvantGarde Bk BT" w:cs="Questrial"/>
          <w:sz w:val="22"/>
          <w:szCs w:val="22"/>
        </w:rPr>
        <w:t xml:space="preserve">abrir </w:t>
      </w:r>
      <w:r w:rsidRPr="000C670B">
        <w:rPr>
          <w:rFonts w:ascii="AvantGarde Bk BT" w:eastAsia="Questrial" w:hAnsi="AvantGarde Bk BT" w:cs="Questrial"/>
          <w:sz w:val="22"/>
          <w:szCs w:val="22"/>
        </w:rPr>
        <w:t xml:space="preserve">el programa educativo de la </w:t>
      </w:r>
      <w:r w:rsidR="001C003A" w:rsidRPr="000C670B">
        <w:rPr>
          <w:rFonts w:ascii="AvantGarde Bk BT" w:eastAsia="Questrial" w:hAnsi="AvantGarde Bk BT" w:cs="Questrial"/>
          <w:sz w:val="22"/>
          <w:szCs w:val="22"/>
        </w:rPr>
        <w:t xml:space="preserve">Ingeniería </w:t>
      </w:r>
      <w:r w:rsidR="009B374E" w:rsidRPr="000C670B">
        <w:rPr>
          <w:rFonts w:ascii="AvantGarde Bk BT" w:eastAsia="Questrial" w:hAnsi="AvantGarde Bk BT" w:cs="Questrial"/>
          <w:sz w:val="22"/>
          <w:szCs w:val="22"/>
        </w:rPr>
        <w:t>Mecatrónica</w:t>
      </w:r>
      <w:r w:rsidRPr="000C670B">
        <w:rPr>
          <w:rFonts w:ascii="AvantGarde Bk BT" w:eastAsia="Questrial" w:hAnsi="AvantGarde Bk BT" w:cs="Questrial"/>
          <w:sz w:val="22"/>
          <w:szCs w:val="22"/>
        </w:rPr>
        <w:t xml:space="preserve"> en el Centro Universitario </w:t>
      </w:r>
      <w:r w:rsidRPr="002372C8">
        <w:rPr>
          <w:rFonts w:ascii="AvantGarde Bk BT" w:eastAsia="Questrial" w:hAnsi="AvantGarde Bk BT" w:cs="Questrial"/>
          <w:color w:val="auto"/>
          <w:sz w:val="22"/>
          <w:szCs w:val="22"/>
        </w:rPr>
        <w:t xml:space="preserve">de </w:t>
      </w:r>
      <w:r w:rsidR="001A12A7" w:rsidRPr="002372C8">
        <w:rPr>
          <w:rFonts w:ascii="AvantGarde Bk BT" w:eastAsia="Questrial" w:hAnsi="AvantGarde Bk BT" w:cs="Questrial"/>
          <w:color w:val="auto"/>
          <w:sz w:val="22"/>
          <w:szCs w:val="22"/>
        </w:rPr>
        <w:t xml:space="preserve">La </w:t>
      </w:r>
      <w:r w:rsidRPr="002372C8">
        <w:rPr>
          <w:rFonts w:ascii="AvantGarde Bk BT" w:eastAsia="Questrial" w:hAnsi="AvantGarde Bk BT" w:cs="Questrial"/>
          <w:color w:val="auto"/>
          <w:sz w:val="22"/>
          <w:szCs w:val="22"/>
        </w:rPr>
        <w:t xml:space="preserve">Ciénega tiene como compromiso ofertar un programa educativo de calidad que refleje los valores y principios </w:t>
      </w:r>
      <w:r w:rsidRPr="000C670B">
        <w:rPr>
          <w:rFonts w:ascii="AvantGarde Bk BT" w:eastAsia="Questrial" w:hAnsi="AvantGarde Bk BT" w:cs="Questrial"/>
          <w:sz w:val="22"/>
          <w:szCs w:val="22"/>
        </w:rPr>
        <w:t>de la Universidad de Guadalajara teniendo en cuenta las necesidades nacionales, estatales y regionales que en el ejercicio de esta profesión representan, siendo este programa educativo un impulso para la región de la Ciénega en el sector social, educativo y gubernamental.</w:t>
      </w:r>
    </w:p>
    <w:p w14:paraId="6AB2BD9D" w14:textId="15CBC675" w:rsidR="00D95B1E" w:rsidRPr="000C670B" w:rsidRDefault="00D95B1E" w:rsidP="00D95B1E">
      <w:pPr>
        <w:jc w:val="both"/>
        <w:rPr>
          <w:rFonts w:ascii="AvantGarde Bk BT" w:eastAsia="Questrial" w:hAnsi="AvantGarde Bk BT" w:cs="Questrial"/>
          <w:sz w:val="22"/>
          <w:szCs w:val="22"/>
        </w:rPr>
      </w:pPr>
    </w:p>
    <w:p w14:paraId="0A16639A" w14:textId="662B7FE9" w:rsidR="00EF56F6" w:rsidRDefault="00911070" w:rsidP="00EF56F6">
      <w:pPr>
        <w:jc w:val="both"/>
        <w:rPr>
          <w:rFonts w:ascii="AvantGarde Bk BT" w:eastAsia="Questrial" w:hAnsi="AvantGarde Bk BT" w:cs="Questrial"/>
          <w:sz w:val="22"/>
          <w:szCs w:val="22"/>
          <w:lang w:val="es-ES"/>
        </w:rPr>
      </w:pPr>
      <w:r w:rsidRPr="000C670B">
        <w:rPr>
          <w:rFonts w:ascii="AvantGarde Bk BT" w:eastAsia="Questrial" w:hAnsi="AvantGarde Bk BT" w:cs="Questrial"/>
          <w:sz w:val="22"/>
          <w:szCs w:val="22"/>
          <w:lang w:val="es-ES"/>
        </w:rPr>
        <w:t xml:space="preserve">En virtud de los </w:t>
      </w:r>
      <w:r w:rsidR="00156935" w:rsidRPr="000C670B">
        <w:rPr>
          <w:rFonts w:ascii="AvantGarde Bk BT" w:eastAsia="Questrial" w:hAnsi="AvantGarde Bk BT" w:cs="Questrial"/>
          <w:sz w:val="22"/>
          <w:szCs w:val="22"/>
          <w:lang w:val="es-ES"/>
        </w:rPr>
        <w:t>antecedentes</w:t>
      </w:r>
      <w:r w:rsidRPr="000C670B">
        <w:rPr>
          <w:rFonts w:ascii="AvantGarde Bk BT" w:eastAsia="Questrial" w:hAnsi="AvantGarde Bk BT" w:cs="Questrial"/>
          <w:sz w:val="22"/>
          <w:szCs w:val="22"/>
          <w:lang w:val="es-ES"/>
        </w:rPr>
        <w:t xml:space="preserve"> antes expuestos, y</w:t>
      </w:r>
      <w:r w:rsidR="00EF56F6" w:rsidRPr="000C670B">
        <w:rPr>
          <w:rFonts w:ascii="AvantGarde Bk BT" w:eastAsia="Questrial" w:hAnsi="AvantGarde Bk BT" w:cs="Questrial"/>
          <w:sz w:val="22"/>
          <w:szCs w:val="22"/>
          <w:lang w:val="es-ES"/>
        </w:rPr>
        <w:t xml:space="preserve"> tomando en consideración los siguientes</w:t>
      </w:r>
      <w:r w:rsidR="006F2024" w:rsidRPr="000C670B">
        <w:rPr>
          <w:rFonts w:ascii="AvantGarde Bk BT" w:eastAsia="Questrial" w:hAnsi="AvantGarde Bk BT" w:cs="Questrial"/>
          <w:sz w:val="22"/>
          <w:szCs w:val="22"/>
          <w:lang w:val="es-ES"/>
        </w:rPr>
        <w:t>:</w:t>
      </w:r>
    </w:p>
    <w:p w14:paraId="2DD6F8CB" w14:textId="77777777" w:rsidR="004E7BA0" w:rsidRPr="000C670B" w:rsidRDefault="004E7BA0" w:rsidP="00EF56F6">
      <w:pPr>
        <w:jc w:val="both"/>
        <w:rPr>
          <w:rFonts w:ascii="AvantGarde Bk BT" w:eastAsia="Questrial" w:hAnsi="AvantGarde Bk BT" w:cs="Questrial"/>
          <w:sz w:val="22"/>
          <w:szCs w:val="22"/>
          <w:lang w:val="es-ES"/>
        </w:rPr>
      </w:pPr>
    </w:p>
    <w:p w14:paraId="14349F39" w14:textId="3C68E48C" w:rsidR="00EF56F6" w:rsidRPr="000C670B" w:rsidRDefault="006F2024" w:rsidP="00EF56F6">
      <w:pPr>
        <w:jc w:val="center"/>
        <w:outlineLvl w:val="0"/>
        <w:rPr>
          <w:rFonts w:ascii="AvantGarde Bk BT" w:eastAsia="Questrial" w:hAnsi="AvantGarde Bk BT" w:cs="Questrial"/>
          <w:b/>
          <w:sz w:val="22"/>
          <w:szCs w:val="22"/>
          <w:lang w:val="es-ES"/>
        </w:rPr>
      </w:pPr>
      <w:r w:rsidRPr="000C670B">
        <w:rPr>
          <w:rFonts w:ascii="AvantGarde Bk BT" w:eastAsia="Questrial" w:hAnsi="AvantGarde Bk BT" w:cs="Questrial"/>
          <w:b/>
          <w:sz w:val="22"/>
          <w:szCs w:val="22"/>
          <w:lang w:val="es-ES"/>
        </w:rPr>
        <w:t>FUNDAMENTOS JURÍDICOS</w:t>
      </w:r>
    </w:p>
    <w:p w14:paraId="5F2DD492" w14:textId="5C6A5753" w:rsidR="00DC4771" w:rsidRPr="000C670B" w:rsidRDefault="00DC4771" w:rsidP="00DC4771">
      <w:pPr>
        <w:jc w:val="both"/>
        <w:rPr>
          <w:rFonts w:ascii="AvantGarde Bk BT" w:eastAsia="Questrial" w:hAnsi="AvantGarde Bk BT" w:cs="Questrial"/>
          <w:sz w:val="22"/>
          <w:szCs w:val="22"/>
          <w:lang w:val="es-ES"/>
        </w:rPr>
      </w:pPr>
    </w:p>
    <w:p w14:paraId="5F337D84" w14:textId="0DB863DB" w:rsidR="001A12A7" w:rsidRDefault="00DC4771" w:rsidP="001A12A7">
      <w:pPr>
        <w:pStyle w:val="Prrafodelista"/>
        <w:numPr>
          <w:ilvl w:val="0"/>
          <w:numId w:val="31"/>
        </w:numPr>
        <w:jc w:val="both"/>
        <w:rPr>
          <w:rFonts w:ascii="AvantGarde Bk BT" w:eastAsia="Questrial" w:hAnsi="AvantGarde Bk BT" w:cs="Questrial"/>
          <w:sz w:val="22"/>
          <w:szCs w:val="22"/>
        </w:rPr>
      </w:pPr>
      <w:r w:rsidRPr="001A12A7">
        <w:rPr>
          <w:rFonts w:ascii="AvantGarde Bk BT" w:eastAsia="Questrial" w:hAnsi="AvantGarde Bk BT" w:cs="Questrial"/>
          <w:sz w:val="22"/>
          <w:szCs w:val="22"/>
        </w:rPr>
        <w:t xml:space="preserve">Que la Universidad de Guadalajara es un organismo público descentralizado del </w:t>
      </w:r>
      <w:r w:rsidR="008845D8" w:rsidRPr="001A12A7">
        <w:rPr>
          <w:rFonts w:ascii="AvantGarde Bk BT" w:eastAsia="Questrial" w:hAnsi="AvantGarde Bk BT" w:cs="Questrial"/>
          <w:sz w:val="22"/>
          <w:szCs w:val="22"/>
        </w:rPr>
        <w:t>G</w:t>
      </w:r>
      <w:r w:rsidRPr="001A12A7">
        <w:rPr>
          <w:rFonts w:ascii="AvantGarde Bk BT" w:eastAsia="Questrial" w:hAnsi="AvantGarde Bk BT" w:cs="Questrial"/>
          <w:sz w:val="22"/>
          <w:szCs w:val="22"/>
        </w:rPr>
        <w:t xml:space="preserve">obierno del </w:t>
      </w:r>
      <w:r w:rsidR="008845D8" w:rsidRPr="001A12A7">
        <w:rPr>
          <w:rFonts w:ascii="AvantGarde Bk BT" w:eastAsia="Questrial" w:hAnsi="AvantGarde Bk BT" w:cs="Questrial"/>
          <w:sz w:val="22"/>
          <w:szCs w:val="22"/>
        </w:rPr>
        <w:t>E</w:t>
      </w:r>
      <w:r w:rsidRPr="001A12A7">
        <w:rPr>
          <w:rFonts w:ascii="AvantGarde Bk BT" w:eastAsia="Questrial" w:hAnsi="AvantGarde Bk BT" w:cs="Questrial"/>
          <w:sz w:val="22"/>
          <w:szCs w:val="22"/>
        </w:rPr>
        <w:t>stado</w:t>
      </w:r>
      <w:r w:rsidR="00826A74" w:rsidRPr="001A12A7">
        <w:rPr>
          <w:rFonts w:ascii="AvantGarde Bk BT" w:eastAsia="Questrial" w:hAnsi="AvantGarde Bk BT" w:cs="Questrial"/>
          <w:sz w:val="22"/>
          <w:szCs w:val="22"/>
        </w:rPr>
        <w:t xml:space="preserve"> </w:t>
      </w:r>
      <w:r w:rsidRPr="001A12A7">
        <w:rPr>
          <w:rFonts w:ascii="AvantGarde Bk BT" w:eastAsia="Questrial" w:hAnsi="AvantGarde Bk BT" w:cs="Questrial"/>
          <w:sz w:val="22"/>
          <w:szCs w:val="22"/>
        </w:rPr>
        <w:t>de Jalisco con autonomía, personalidad jurídica y patrimonio propio,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1A12A7">
        <w:rPr>
          <w:rFonts w:ascii="AvantGarde Bk BT" w:eastAsia="Questrial" w:hAnsi="AvantGarde Bk BT" w:cs="Questrial"/>
          <w:sz w:val="22"/>
          <w:szCs w:val="22"/>
        </w:rPr>
        <w:t>9 del Congreso local</w:t>
      </w:r>
      <w:r w:rsidRPr="001A12A7">
        <w:rPr>
          <w:rFonts w:ascii="AvantGarde Bk BT" w:eastAsia="Questrial" w:hAnsi="AvantGarde Bk BT" w:cs="Questrial"/>
          <w:sz w:val="22"/>
          <w:szCs w:val="22"/>
        </w:rPr>
        <w:t>.</w:t>
      </w:r>
    </w:p>
    <w:p w14:paraId="75DB7B5B" w14:textId="77777777" w:rsidR="001A12A7" w:rsidRDefault="001A12A7" w:rsidP="001A12A7">
      <w:pPr>
        <w:pStyle w:val="Prrafodelista"/>
        <w:jc w:val="both"/>
        <w:rPr>
          <w:rFonts w:ascii="AvantGarde Bk BT" w:eastAsia="Questrial" w:hAnsi="AvantGarde Bk BT" w:cs="Questrial"/>
          <w:sz w:val="22"/>
          <w:szCs w:val="22"/>
        </w:rPr>
      </w:pPr>
    </w:p>
    <w:p w14:paraId="1A0024D5" w14:textId="77777777" w:rsidR="001A12A7" w:rsidRDefault="00DC4771" w:rsidP="001A12A7">
      <w:pPr>
        <w:pStyle w:val="Prrafodelista"/>
        <w:numPr>
          <w:ilvl w:val="0"/>
          <w:numId w:val="31"/>
        </w:numPr>
        <w:jc w:val="both"/>
        <w:rPr>
          <w:rFonts w:ascii="AvantGarde Bk BT" w:eastAsia="Questrial" w:hAnsi="AvantGarde Bk BT" w:cs="Questrial"/>
          <w:sz w:val="22"/>
          <w:szCs w:val="22"/>
        </w:rPr>
      </w:pPr>
      <w:r w:rsidRPr="001A12A7">
        <w:rPr>
          <w:rFonts w:ascii="AvantGarde Bk BT" w:eastAsia="Questrial" w:hAnsi="AvantGarde Bk BT" w:cs="Questrial"/>
          <w:sz w:val="22"/>
          <w:szCs w:val="22"/>
        </w:rPr>
        <w:t>Que como lo señalan las fracciones I, II y IV</w:t>
      </w:r>
      <w:r w:rsidR="007606A3" w:rsidRPr="001A12A7">
        <w:rPr>
          <w:rFonts w:ascii="AvantGarde Bk BT" w:eastAsia="Questrial" w:hAnsi="AvantGarde Bk BT" w:cs="Questrial"/>
          <w:sz w:val="22"/>
          <w:szCs w:val="22"/>
        </w:rPr>
        <w:t xml:space="preserve"> de</w:t>
      </w:r>
      <w:r w:rsidRPr="001A12A7">
        <w:rPr>
          <w:rFonts w:ascii="AvantGarde Bk BT" w:eastAsia="Questrial" w:hAnsi="AvantGarde Bk BT" w:cs="Questrial"/>
          <w:sz w:val="22"/>
          <w:szCs w:val="22"/>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1A12A7">
        <w:rPr>
          <w:rFonts w:ascii="AvantGarde Bk BT" w:eastAsia="Questrial" w:hAnsi="AvantGarde Bk BT" w:cs="Questrial"/>
          <w:sz w:val="22"/>
          <w:szCs w:val="22"/>
        </w:rPr>
        <w:t xml:space="preserve"> Jalisco</w:t>
      </w:r>
      <w:r w:rsidRPr="001A12A7">
        <w:rPr>
          <w:rFonts w:ascii="AvantGarde Bk BT" w:eastAsia="Questrial" w:hAnsi="AvantGarde Bk BT" w:cs="Questrial"/>
          <w:sz w:val="22"/>
          <w:szCs w:val="22"/>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2EF43170" w14:textId="77777777" w:rsidR="001A12A7" w:rsidRPr="001A12A7" w:rsidRDefault="001A12A7" w:rsidP="001A12A7">
      <w:pPr>
        <w:pStyle w:val="Prrafodelista"/>
        <w:rPr>
          <w:rFonts w:ascii="AvantGarde Bk BT" w:eastAsia="Questrial" w:hAnsi="AvantGarde Bk BT" w:cs="Questrial"/>
          <w:sz w:val="22"/>
          <w:szCs w:val="22"/>
        </w:rPr>
      </w:pPr>
    </w:p>
    <w:p w14:paraId="0E4B27CC" w14:textId="13B2634C" w:rsidR="001A12A7" w:rsidRPr="002372C8" w:rsidRDefault="00DC4771" w:rsidP="001A12A7">
      <w:pPr>
        <w:pStyle w:val="Prrafodelista"/>
        <w:numPr>
          <w:ilvl w:val="0"/>
          <w:numId w:val="31"/>
        </w:numPr>
        <w:jc w:val="both"/>
        <w:rPr>
          <w:rFonts w:ascii="AvantGarde Bk BT" w:eastAsia="Questrial" w:hAnsi="AvantGarde Bk BT" w:cs="Questrial"/>
          <w:color w:val="auto"/>
          <w:sz w:val="22"/>
          <w:szCs w:val="22"/>
        </w:rPr>
      </w:pPr>
      <w:r w:rsidRPr="001A12A7">
        <w:rPr>
          <w:rFonts w:ascii="AvantGarde Bk BT" w:eastAsia="Questrial" w:hAnsi="AvantGarde Bk BT" w:cs="Questrial"/>
          <w:sz w:val="22"/>
          <w:szCs w:val="22"/>
        </w:rPr>
        <w:lastRenderedPageBreak/>
        <w:t xml:space="preserve">Que es atribución de la Universidad, </w:t>
      </w:r>
      <w:r w:rsidR="00FB68E1" w:rsidRPr="001A12A7">
        <w:rPr>
          <w:rFonts w:ascii="AvantGarde Bk BT" w:eastAsia="Questrial" w:hAnsi="AvantGarde Bk BT" w:cs="Questrial"/>
          <w:sz w:val="22"/>
          <w:szCs w:val="22"/>
        </w:rPr>
        <w:t>según lo dispuesto por la fracción III del artículo 6 de la Ley Orgánica, realizar</w:t>
      </w:r>
      <w:r w:rsidRPr="001A12A7">
        <w:rPr>
          <w:rFonts w:ascii="AvantGarde Bk BT" w:eastAsia="Questrial" w:hAnsi="AvantGarde Bk BT" w:cs="Questrial"/>
          <w:sz w:val="22"/>
          <w:szCs w:val="22"/>
        </w:rPr>
        <w:t xml:space="preserve"> programas de docencia, investigación y difusión de la cultura, de acuerdo con los principios y orientaciones previstos en el </w:t>
      </w:r>
      <w:r w:rsidRPr="002372C8">
        <w:rPr>
          <w:rFonts w:ascii="AvantGarde Bk BT" w:eastAsia="Questrial" w:hAnsi="AvantGarde Bk BT" w:cs="Questrial"/>
          <w:color w:val="auto"/>
          <w:sz w:val="22"/>
          <w:szCs w:val="22"/>
        </w:rPr>
        <w:t>artículo 3</w:t>
      </w:r>
      <w:r w:rsidR="001A12A7" w:rsidRPr="002372C8">
        <w:rPr>
          <w:rFonts w:ascii="AvantGarde Bk BT" w:eastAsia="Questrial" w:hAnsi="AvantGarde Bk BT" w:cs="Questrial"/>
          <w:color w:val="auto"/>
          <w:sz w:val="22"/>
          <w:szCs w:val="22"/>
        </w:rPr>
        <w:t>o.</w:t>
      </w:r>
      <w:r w:rsidRPr="002372C8">
        <w:rPr>
          <w:rFonts w:ascii="AvantGarde Bk BT" w:eastAsia="Questrial" w:hAnsi="AvantGarde Bk BT" w:cs="Questrial"/>
          <w:color w:val="auto"/>
          <w:sz w:val="22"/>
          <w:szCs w:val="22"/>
        </w:rPr>
        <w:t xml:space="preserve"> de la Constitución Federal.</w:t>
      </w:r>
    </w:p>
    <w:p w14:paraId="0B34D12C" w14:textId="77777777" w:rsidR="001A12A7" w:rsidRPr="002372C8" w:rsidRDefault="001A12A7" w:rsidP="001A12A7">
      <w:pPr>
        <w:pStyle w:val="Prrafodelista"/>
        <w:rPr>
          <w:rFonts w:ascii="AvantGarde Bk BT" w:eastAsia="Questrial" w:hAnsi="AvantGarde Bk BT" w:cs="Questrial"/>
          <w:color w:val="auto"/>
          <w:sz w:val="22"/>
          <w:szCs w:val="22"/>
        </w:rPr>
      </w:pPr>
    </w:p>
    <w:p w14:paraId="326E2B38" w14:textId="77777777" w:rsidR="001A12A7" w:rsidRPr="002372C8" w:rsidRDefault="00DC4771" w:rsidP="001A12A7">
      <w:pPr>
        <w:pStyle w:val="Prrafodelista"/>
        <w:numPr>
          <w:ilvl w:val="0"/>
          <w:numId w:val="31"/>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Que de acuerdo con el artículo 22 de su Ley Orgánica, la Universidad de Guadalajara adopta el modelo de Red para organizar sus actividades académicas y administrativas.</w:t>
      </w:r>
    </w:p>
    <w:p w14:paraId="49AE19F1" w14:textId="77777777" w:rsidR="001A12A7" w:rsidRPr="002372C8" w:rsidRDefault="001A12A7" w:rsidP="001A12A7">
      <w:pPr>
        <w:pStyle w:val="Prrafodelista"/>
        <w:rPr>
          <w:rFonts w:ascii="AvantGarde Bk BT" w:eastAsia="Questrial" w:hAnsi="AvantGarde Bk BT" w:cs="Questrial"/>
          <w:color w:val="auto"/>
          <w:sz w:val="22"/>
          <w:szCs w:val="22"/>
        </w:rPr>
      </w:pPr>
    </w:p>
    <w:p w14:paraId="02A8B88A" w14:textId="77777777" w:rsidR="001A12A7" w:rsidRPr="002372C8" w:rsidRDefault="00DC4771" w:rsidP="001A12A7">
      <w:pPr>
        <w:pStyle w:val="Prrafodelista"/>
        <w:numPr>
          <w:ilvl w:val="0"/>
          <w:numId w:val="31"/>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 xml:space="preserve">Que el </w:t>
      </w:r>
      <w:r w:rsidR="00D51CDD" w:rsidRPr="002372C8">
        <w:rPr>
          <w:rFonts w:ascii="AvantGarde Bk BT" w:hAnsi="AvantGarde Bk BT"/>
          <w:color w:val="auto"/>
          <w:sz w:val="22"/>
          <w:szCs w:val="22"/>
        </w:rPr>
        <w:t xml:space="preserve">H. </w:t>
      </w:r>
      <w:r w:rsidR="008F15AA" w:rsidRPr="002372C8">
        <w:rPr>
          <w:rFonts w:ascii="AvantGarde Bk BT" w:eastAsia="Questrial" w:hAnsi="AvantGarde Bk BT" w:cs="Questrial"/>
          <w:color w:val="auto"/>
          <w:sz w:val="22"/>
          <w:szCs w:val="22"/>
        </w:rPr>
        <w:t>Consejo General Universitario</w:t>
      </w:r>
      <w:r w:rsidR="00FC7EA4" w:rsidRPr="002372C8">
        <w:rPr>
          <w:rFonts w:ascii="AvantGarde Bk BT" w:eastAsia="Questrial" w:hAnsi="AvantGarde Bk BT" w:cs="Questrial"/>
          <w:color w:val="auto"/>
          <w:sz w:val="22"/>
          <w:szCs w:val="22"/>
        </w:rPr>
        <w:t>,</w:t>
      </w:r>
      <w:r w:rsidR="00076288" w:rsidRPr="002372C8">
        <w:rPr>
          <w:rFonts w:ascii="AvantGarde Bk BT" w:eastAsia="Questrial" w:hAnsi="AvantGarde Bk BT" w:cs="Questrial"/>
          <w:color w:val="auto"/>
          <w:sz w:val="22"/>
          <w:szCs w:val="22"/>
        </w:rPr>
        <w:t xml:space="preserve"> </w:t>
      </w:r>
      <w:r w:rsidRPr="002372C8">
        <w:rPr>
          <w:rFonts w:ascii="AvantGarde Bk BT" w:eastAsia="Questrial" w:hAnsi="AvantGarde Bk BT" w:cs="Questrial"/>
          <w:color w:val="auto"/>
          <w:sz w:val="22"/>
          <w:szCs w:val="22"/>
        </w:rPr>
        <w:t xml:space="preserve">funciona en pleno o por comisiones, las que pueden ser permanentes o especiales, tal </w:t>
      </w:r>
      <w:r w:rsidR="007606A3" w:rsidRPr="002372C8">
        <w:rPr>
          <w:rFonts w:ascii="AvantGarde Bk BT" w:eastAsia="Questrial" w:hAnsi="AvantGarde Bk BT" w:cs="Questrial"/>
          <w:color w:val="auto"/>
          <w:sz w:val="22"/>
          <w:szCs w:val="22"/>
        </w:rPr>
        <w:t xml:space="preserve">y </w:t>
      </w:r>
      <w:r w:rsidRPr="002372C8">
        <w:rPr>
          <w:rFonts w:ascii="AvantGarde Bk BT" w:eastAsia="Questrial" w:hAnsi="AvantGarde Bk BT" w:cs="Questrial"/>
          <w:color w:val="auto"/>
          <w:sz w:val="22"/>
          <w:szCs w:val="22"/>
        </w:rPr>
        <w:t>como lo señala el artículo 27 de la Ley Orgánica</w:t>
      </w:r>
      <w:r w:rsidR="00F66222" w:rsidRPr="002372C8">
        <w:rPr>
          <w:rFonts w:ascii="AvantGarde Bk BT" w:eastAsia="Questrial" w:hAnsi="AvantGarde Bk BT" w:cs="Questrial"/>
          <w:color w:val="auto"/>
          <w:sz w:val="22"/>
          <w:szCs w:val="22"/>
        </w:rPr>
        <w:t xml:space="preserve"> de la Universidad de Guadalajara</w:t>
      </w:r>
      <w:r w:rsidRPr="002372C8">
        <w:rPr>
          <w:rFonts w:ascii="AvantGarde Bk BT" w:eastAsia="Questrial" w:hAnsi="AvantGarde Bk BT" w:cs="Questrial"/>
          <w:color w:val="auto"/>
          <w:sz w:val="22"/>
          <w:szCs w:val="22"/>
        </w:rPr>
        <w:t>.</w:t>
      </w:r>
    </w:p>
    <w:p w14:paraId="3193C0DE" w14:textId="77777777" w:rsidR="001A12A7" w:rsidRPr="002372C8" w:rsidRDefault="001A12A7" w:rsidP="001A12A7">
      <w:pPr>
        <w:pStyle w:val="Prrafodelista"/>
        <w:rPr>
          <w:rFonts w:ascii="AvantGarde Bk BT" w:eastAsia="Questrial" w:hAnsi="AvantGarde Bk BT" w:cs="Questrial"/>
          <w:color w:val="auto"/>
          <w:sz w:val="22"/>
          <w:szCs w:val="22"/>
        </w:rPr>
      </w:pPr>
    </w:p>
    <w:p w14:paraId="3CB68045" w14:textId="77777777" w:rsidR="001A12A7" w:rsidRPr="002372C8" w:rsidRDefault="00DC4771" w:rsidP="001A12A7">
      <w:pPr>
        <w:pStyle w:val="Prrafodelista"/>
        <w:numPr>
          <w:ilvl w:val="0"/>
          <w:numId w:val="31"/>
        </w:numPr>
        <w:jc w:val="both"/>
        <w:rPr>
          <w:rFonts w:ascii="AvantGarde Bk BT" w:eastAsia="Questrial" w:hAnsi="AvantGarde Bk BT" w:cs="Questrial"/>
          <w:color w:val="auto"/>
          <w:sz w:val="22"/>
          <w:szCs w:val="22"/>
        </w:rPr>
      </w:pPr>
      <w:r w:rsidRPr="002372C8">
        <w:rPr>
          <w:rFonts w:ascii="AvantGarde Bk BT" w:eastAsia="Questrial" w:hAnsi="AvantGarde Bk BT" w:cs="Questrial"/>
          <w:color w:val="auto"/>
          <w:sz w:val="22"/>
          <w:szCs w:val="22"/>
        </w:rPr>
        <w:t xml:space="preserve">Que es atribución del </w:t>
      </w:r>
      <w:r w:rsidR="00D51CDD" w:rsidRPr="002372C8">
        <w:rPr>
          <w:rFonts w:ascii="AvantGarde Bk BT" w:hAnsi="AvantGarde Bk BT"/>
          <w:color w:val="auto"/>
          <w:sz w:val="22"/>
          <w:szCs w:val="22"/>
        </w:rPr>
        <w:t>H.</w:t>
      </w:r>
      <w:r w:rsidR="00D51CDD" w:rsidRPr="002372C8">
        <w:rPr>
          <w:rFonts w:ascii="AvantGarde Bk BT" w:eastAsia="Questrial" w:hAnsi="AvantGarde Bk BT" w:cs="Questrial"/>
          <w:color w:val="auto"/>
          <w:sz w:val="22"/>
          <w:szCs w:val="22"/>
        </w:rPr>
        <w:t xml:space="preserve"> </w:t>
      </w:r>
      <w:r w:rsidR="008F15AA" w:rsidRPr="002372C8">
        <w:rPr>
          <w:rFonts w:ascii="AvantGarde Bk BT" w:eastAsia="Questrial" w:hAnsi="AvantGarde Bk BT" w:cs="Questrial"/>
          <w:color w:val="auto"/>
          <w:sz w:val="22"/>
          <w:szCs w:val="22"/>
        </w:rPr>
        <w:t xml:space="preserve">Consejo General Universitario </w:t>
      </w:r>
      <w:r w:rsidRPr="002372C8">
        <w:rPr>
          <w:rFonts w:ascii="AvantGarde Bk BT" w:eastAsia="Questrial" w:hAnsi="AvantGarde Bk BT" w:cs="Questrial"/>
          <w:color w:val="auto"/>
          <w:sz w:val="22"/>
          <w:szCs w:val="22"/>
        </w:rPr>
        <w:t xml:space="preserve">conforme </w:t>
      </w:r>
      <w:r w:rsidR="008F15AA" w:rsidRPr="002372C8">
        <w:rPr>
          <w:rFonts w:ascii="AvantGarde Bk BT" w:eastAsia="Questrial" w:hAnsi="AvantGarde Bk BT" w:cs="Questrial"/>
          <w:color w:val="auto"/>
          <w:sz w:val="22"/>
          <w:szCs w:val="22"/>
        </w:rPr>
        <w:t>a lo establecido en</w:t>
      </w:r>
      <w:r w:rsidRPr="002372C8">
        <w:rPr>
          <w:rFonts w:ascii="AvantGarde Bk BT" w:eastAsia="Questrial" w:hAnsi="AvantGarde Bk BT" w:cs="Questrial"/>
          <w:color w:val="auto"/>
          <w:sz w:val="22"/>
          <w:szCs w:val="22"/>
        </w:rPr>
        <w:t xml:space="preserve"> el artículo 31, fracción VI, de la Ley Orgánica y el artículo 39, fracción I, del Estatuto General</w:t>
      </w:r>
      <w:r w:rsidR="00F66222" w:rsidRPr="002372C8">
        <w:rPr>
          <w:rFonts w:ascii="AvantGarde Bk BT" w:eastAsia="Questrial" w:hAnsi="AvantGarde Bk BT" w:cs="Questrial"/>
          <w:color w:val="auto"/>
          <w:sz w:val="22"/>
          <w:szCs w:val="22"/>
        </w:rPr>
        <w:t xml:space="preserve"> de la Universidad de Guadalajara</w:t>
      </w:r>
      <w:r w:rsidRPr="002372C8">
        <w:rPr>
          <w:rFonts w:ascii="AvantGarde Bk BT" w:eastAsia="Questrial" w:hAnsi="AvantGarde Bk BT" w:cs="Questrial"/>
          <w:color w:val="auto"/>
          <w:sz w:val="22"/>
          <w:szCs w:val="22"/>
        </w:rPr>
        <w:t>, crear, suprimir o modificar carreras y programas de posgrado</w:t>
      </w:r>
      <w:r w:rsidR="007606A3" w:rsidRPr="002372C8">
        <w:rPr>
          <w:rFonts w:ascii="AvantGarde Bk BT" w:eastAsia="Questrial" w:hAnsi="AvantGarde Bk BT" w:cs="Questrial"/>
          <w:color w:val="auto"/>
          <w:sz w:val="22"/>
          <w:szCs w:val="22"/>
        </w:rPr>
        <w:t xml:space="preserve">, así como </w:t>
      </w:r>
      <w:r w:rsidRPr="002372C8">
        <w:rPr>
          <w:rFonts w:ascii="AvantGarde Bk BT" w:eastAsia="Questrial" w:hAnsi="AvantGarde Bk BT" w:cs="Questrial"/>
          <w:color w:val="auto"/>
          <w:sz w:val="22"/>
          <w:szCs w:val="22"/>
        </w:rPr>
        <w:t>promover iniciativas y estrategias para poner en marcha nuevas carreras y posgrados.</w:t>
      </w:r>
    </w:p>
    <w:p w14:paraId="7B7D0052" w14:textId="77777777" w:rsidR="001A12A7" w:rsidRPr="002372C8" w:rsidRDefault="001A12A7" w:rsidP="001A12A7">
      <w:pPr>
        <w:pStyle w:val="Prrafodelista"/>
        <w:rPr>
          <w:rFonts w:ascii="AvantGarde Bk BT" w:eastAsia="Questrial" w:hAnsi="AvantGarde Bk BT" w:cs="Questrial"/>
          <w:color w:val="auto"/>
          <w:sz w:val="22"/>
          <w:szCs w:val="22"/>
        </w:rPr>
      </w:pPr>
    </w:p>
    <w:p w14:paraId="5DD4B72C" w14:textId="77777777" w:rsidR="001A12A7" w:rsidRPr="001A12A7" w:rsidRDefault="00DC4771" w:rsidP="001A12A7">
      <w:pPr>
        <w:pStyle w:val="Prrafodelista"/>
        <w:numPr>
          <w:ilvl w:val="0"/>
          <w:numId w:val="31"/>
        </w:numPr>
        <w:jc w:val="both"/>
        <w:rPr>
          <w:rFonts w:ascii="AvantGarde Bk BT" w:eastAsia="Questrial" w:hAnsi="AvantGarde Bk BT" w:cs="Questrial"/>
          <w:sz w:val="22"/>
          <w:szCs w:val="22"/>
        </w:rPr>
      </w:pPr>
      <w:r w:rsidRPr="002372C8">
        <w:rPr>
          <w:rFonts w:ascii="AvantGarde Bk BT" w:eastAsia="Questrial" w:hAnsi="AvantGarde Bk BT" w:cs="Questrial"/>
          <w:color w:val="auto"/>
          <w:sz w:val="22"/>
          <w:szCs w:val="22"/>
        </w:rPr>
        <w:t xml:space="preserve">Que es atribución de </w:t>
      </w:r>
      <w:r w:rsidR="00076288" w:rsidRPr="002372C8">
        <w:rPr>
          <w:rFonts w:ascii="AvantGarde Bk BT" w:eastAsia="Questrial" w:hAnsi="AvantGarde Bk BT" w:cs="Questrial"/>
          <w:color w:val="auto"/>
          <w:sz w:val="22"/>
          <w:szCs w:val="22"/>
        </w:rPr>
        <w:t xml:space="preserve">la Comisión </w:t>
      </w:r>
      <w:r w:rsidR="001A12A7" w:rsidRPr="002372C8">
        <w:rPr>
          <w:rFonts w:ascii="AvantGarde Bk BT" w:eastAsia="Questrial" w:hAnsi="AvantGarde Bk BT" w:cs="Questrial"/>
          <w:color w:val="auto"/>
          <w:sz w:val="22"/>
          <w:szCs w:val="22"/>
        </w:rPr>
        <w:t xml:space="preserve">Permanente </w:t>
      </w:r>
      <w:r w:rsidR="00076288" w:rsidRPr="002372C8">
        <w:rPr>
          <w:rFonts w:ascii="AvantGarde Bk BT" w:eastAsia="Questrial" w:hAnsi="AvantGarde Bk BT" w:cs="Questrial"/>
          <w:color w:val="auto"/>
          <w:sz w:val="22"/>
          <w:szCs w:val="22"/>
        </w:rPr>
        <w:t xml:space="preserve">de Educación del </w:t>
      </w:r>
      <w:r w:rsidR="00D51CDD" w:rsidRPr="002372C8">
        <w:rPr>
          <w:rFonts w:ascii="AvantGarde Bk BT" w:hAnsi="AvantGarde Bk BT"/>
          <w:color w:val="auto"/>
          <w:sz w:val="22"/>
          <w:szCs w:val="22"/>
        </w:rPr>
        <w:t xml:space="preserve">H. </w:t>
      </w:r>
      <w:r w:rsidR="00076288" w:rsidRPr="002372C8">
        <w:rPr>
          <w:rFonts w:ascii="AvantGarde Bk BT" w:eastAsia="Questrial" w:hAnsi="AvantGarde Bk BT" w:cs="Questrial"/>
          <w:color w:val="auto"/>
          <w:sz w:val="22"/>
          <w:szCs w:val="22"/>
        </w:rPr>
        <w:t>Consejo General Universitario,</w:t>
      </w:r>
      <w:r w:rsidRPr="002372C8">
        <w:rPr>
          <w:rFonts w:ascii="AvantGarde Bk BT" w:eastAsia="Questrial" w:hAnsi="AvantGarde Bk BT" w:cs="Questrial"/>
          <w:color w:val="auto"/>
          <w:sz w:val="22"/>
          <w:szCs w:val="22"/>
        </w:rPr>
        <w:t xml:space="preserve"> conocer y dictaminar acerca de las propuestas de los consejeros, </w:t>
      </w:r>
      <w:r w:rsidR="001A12A7" w:rsidRPr="002372C8">
        <w:rPr>
          <w:rFonts w:ascii="AvantGarde Bk BT" w:eastAsia="Questrial" w:hAnsi="AvantGarde Bk BT" w:cs="Questrial"/>
          <w:color w:val="auto"/>
          <w:sz w:val="22"/>
          <w:szCs w:val="22"/>
        </w:rPr>
        <w:t>d</w:t>
      </w:r>
      <w:r w:rsidRPr="002372C8">
        <w:rPr>
          <w:rFonts w:ascii="AvantGarde Bk BT" w:eastAsia="Questrial" w:hAnsi="AvantGarde Bk BT" w:cs="Questrial"/>
          <w:color w:val="auto"/>
          <w:sz w:val="22"/>
          <w:szCs w:val="22"/>
        </w:rPr>
        <w:t xml:space="preserve">el Rector General o de los </w:t>
      </w:r>
      <w:r w:rsidR="007606A3" w:rsidRPr="002372C8">
        <w:rPr>
          <w:rFonts w:ascii="AvantGarde Bk BT" w:eastAsia="Questrial" w:hAnsi="AvantGarde Bk BT" w:cs="Questrial"/>
          <w:color w:val="auto"/>
          <w:sz w:val="22"/>
          <w:szCs w:val="22"/>
        </w:rPr>
        <w:t>t</w:t>
      </w:r>
      <w:r w:rsidRPr="002372C8">
        <w:rPr>
          <w:rFonts w:ascii="AvantGarde Bk BT" w:eastAsia="Questrial" w:hAnsi="AvantGarde Bk BT" w:cs="Questrial"/>
          <w:color w:val="auto"/>
          <w:sz w:val="22"/>
          <w:szCs w:val="22"/>
        </w:rPr>
        <w:t xml:space="preserve">itulares de los Centros, Divisiones y Escuelas, así como proponer </w:t>
      </w:r>
      <w:r w:rsidRPr="001A12A7">
        <w:rPr>
          <w:rFonts w:ascii="AvantGarde Bk BT" w:eastAsia="Questrial" w:hAnsi="AvantGarde Bk BT" w:cs="Questrial"/>
          <w:color w:val="auto"/>
          <w:sz w:val="22"/>
          <w:szCs w:val="22"/>
        </w:rPr>
        <w:t>las medidas necesarias para el mejoramiento de los sistemas educativos, los criterios de innovaciones pedagógicas, la administración académica y las reformas de las que estén en vigor, conforme lo establece el artículo 85, fracciones I y IV, del Estatuto General</w:t>
      </w:r>
      <w:r w:rsidR="00F66222" w:rsidRPr="001A12A7">
        <w:rPr>
          <w:rFonts w:ascii="AvantGarde Bk BT" w:eastAsia="Questrial" w:hAnsi="AvantGarde Bk BT" w:cs="Questrial"/>
          <w:color w:val="auto"/>
          <w:sz w:val="22"/>
          <w:szCs w:val="22"/>
        </w:rPr>
        <w:t xml:space="preserve"> de la Universidad de Guadalajara</w:t>
      </w:r>
      <w:r w:rsidRPr="001A12A7">
        <w:rPr>
          <w:rFonts w:ascii="AvantGarde Bk BT" w:eastAsia="Questrial" w:hAnsi="AvantGarde Bk BT" w:cs="Questrial"/>
          <w:color w:val="auto"/>
          <w:sz w:val="22"/>
          <w:szCs w:val="22"/>
        </w:rPr>
        <w:t>.</w:t>
      </w:r>
    </w:p>
    <w:p w14:paraId="1738F664" w14:textId="77777777" w:rsidR="001A12A7" w:rsidRPr="001A12A7" w:rsidRDefault="001A12A7" w:rsidP="001A12A7">
      <w:pPr>
        <w:pStyle w:val="Prrafodelista"/>
        <w:rPr>
          <w:rFonts w:ascii="AvantGarde Bk BT" w:eastAsia="Questrial" w:hAnsi="AvantGarde Bk BT" w:cs="Questrial"/>
          <w:color w:val="auto"/>
          <w:sz w:val="22"/>
          <w:szCs w:val="22"/>
        </w:rPr>
      </w:pPr>
    </w:p>
    <w:p w14:paraId="0F23F99B" w14:textId="1CA74596" w:rsidR="00D51CDD" w:rsidRPr="002372C8" w:rsidRDefault="008845D8" w:rsidP="001A12A7">
      <w:pPr>
        <w:pStyle w:val="Prrafodelista"/>
        <w:numPr>
          <w:ilvl w:val="0"/>
          <w:numId w:val="31"/>
        </w:numPr>
        <w:jc w:val="both"/>
        <w:rPr>
          <w:rFonts w:ascii="AvantGarde Bk BT" w:eastAsia="Questrial" w:hAnsi="AvantGarde Bk BT" w:cs="Questrial"/>
          <w:color w:val="auto"/>
          <w:sz w:val="22"/>
          <w:szCs w:val="22"/>
        </w:rPr>
      </w:pPr>
      <w:r w:rsidRPr="001A12A7">
        <w:rPr>
          <w:rFonts w:ascii="AvantGarde Bk BT" w:eastAsia="Questrial" w:hAnsi="AvantGarde Bk BT" w:cs="Questrial"/>
          <w:color w:val="auto"/>
          <w:sz w:val="22"/>
          <w:szCs w:val="22"/>
        </w:rPr>
        <w:t>Que la Comisión</w:t>
      </w:r>
      <w:r w:rsidR="001A12A7">
        <w:rPr>
          <w:rFonts w:ascii="AvantGarde Bk BT" w:eastAsia="Questrial" w:hAnsi="AvantGarde Bk BT" w:cs="Questrial"/>
          <w:color w:val="auto"/>
          <w:sz w:val="22"/>
          <w:szCs w:val="22"/>
        </w:rPr>
        <w:t xml:space="preserve"> </w:t>
      </w:r>
      <w:r w:rsidR="001A12A7" w:rsidRPr="002372C8">
        <w:rPr>
          <w:rFonts w:ascii="AvantGarde Bk BT" w:eastAsia="Questrial" w:hAnsi="AvantGarde Bk BT" w:cs="Questrial"/>
          <w:color w:val="auto"/>
          <w:sz w:val="22"/>
          <w:szCs w:val="22"/>
        </w:rPr>
        <w:t>Permanente</w:t>
      </w:r>
      <w:r w:rsidRPr="002372C8">
        <w:rPr>
          <w:rFonts w:ascii="AvantGarde Bk BT" w:eastAsia="Questrial" w:hAnsi="AvantGarde Bk BT" w:cs="Questrial"/>
          <w:color w:val="auto"/>
          <w:sz w:val="22"/>
          <w:szCs w:val="22"/>
        </w:rPr>
        <w:t xml:space="preserve"> de Educación,</w:t>
      </w:r>
      <w:r w:rsidRPr="002372C8">
        <w:rPr>
          <w:rFonts w:ascii="AvantGarde Bk BT" w:hAnsi="AvantGarde Bk BT"/>
          <w:color w:val="auto"/>
          <w:sz w:val="22"/>
          <w:szCs w:val="22"/>
        </w:rPr>
        <w:t xml:space="preserve"> </w:t>
      </w:r>
      <w:r w:rsidR="00DC4771" w:rsidRPr="002372C8">
        <w:rPr>
          <w:rFonts w:ascii="AvantGarde Bk BT" w:eastAsia="Questrial" w:hAnsi="AvantGarde Bk BT" w:cs="Questrial"/>
          <w:color w:val="auto"/>
          <w:sz w:val="22"/>
          <w:szCs w:val="22"/>
        </w:rPr>
        <w:t>tomando en cuenta las opiniones recibidas, estudiará los planes y programas presentados y emitirá el dictamen correspondiente –que deberá estar fundado y motivado–, y se pondrá a consideración</w:t>
      </w:r>
      <w:r w:rsidR="001A12A7" w:rsidRPr="002372C8">
        <w:rPr>
          <w:rFonts w:ascii="AvantGarde Bk BT" w:eastAsia="Questrial" w:hAnsi="AvantGarde Bk BT" w:cs="Questrial"/>
          <w:color w:val="auto"/>
          <w:sz w:val="22"/>
          <w:szCs w:val="22"/>
        </w:rPr>
        <w:t xml:space="preserve"> del </w:t>
      </w:r>
      <w:r w:rsidR="001A12A7" w:rsidRPr="002372C8">
        <w:rPr>
          <w:rFonts w:ascii="AvantGarde Bk BT" w:hAnsi="AvantGarde Bk BT"/>
          <w:color w:val="auto"/>
          <w:sz w:val="22"/>
          <w:szCs w:val="22"/>
        </w:rPr>
        <w:t>H.</w:t>
      </w:r>
      <w:r w:rsidR="001A12A7" w:rsidRPr="002372C8">
        <w:rPr>
          <w:rFonts w:ascii="AvantGarde Bk BT" w:eastAsia="Questrial" w:hAnsi="AvantGarde Bk BT" w:cs="Questrial"/>
          <w:color w:val="auto"/>
          <w:sz w:val="22"/>
          <w:szCs w:val="22"/>
        </w:rPr>
        <w:t xml:space="preserve"> Consejo General Universitario</w:t>
      </w:r>
      <w:r w:rsidR="00DC4771" w:rsidRPr="002372C8">
        <w:rPr>
          <w:rFonts w:ascii="AvantGarde Bk BT" w:eastAsia="Questrial" w:hAnsi="AvantGarde Bk BT" w:cs="Questrial"/>
          <w:color w:val="auto"/>
          <w:sz w:val="22"/>
          <w:szCs w:val="22"/>
        </w:rPr>
        <w:t>, según lo establece el artículo 17 del Reglamento General de Planes de Estudio de esta Universidad.</w:t>
      </w:r>
    </w:p>
    <w:p w14:paraId="607F9502" w14:textId="77777777" w:rsidR="00D51CDD" w:rsidRPr="002372C8" w:rsidRDefault="00D51CDD" w:rsidP="00D51CDD">
      <w:pPr>
        <w:pStyle w:val="Prrafodelista"/>
        <w:rPr>
          <w:rFonts w:ascii="AvantGarde Bk BT" w:eastAsia="Questrial" w:hAnsi="AvantGarde Bk BT" w:cs="Questrial"/>
          <w:color w:val="auto"/>
          <w:sz w:val="22"/>
          <w:szCs w:val="22"/>
        </w:rPr>
      </w:pPr>
    </w:p>
    <w:p w14:paraId="23CCAE7D" w14:textId="5CC9120E" w:rsidR="00531949" w:rsidRPr="000C670B" w:rsidRDefault="00531949" w:rsidP="00090106">
      <w:pPr>
        <w:pStyle w:val="Prrafodelista"/>
        <w:numPr>
          <w:ilvl w:val="0"/>
          <w:numId w:val="6"/>
        </w:numPr>
        <w:ind w:left="426" w:hanging="426"/>
        <w:jc w:val="both"/>
        <w:rPr>
          <w:rFonts w:ascii="AvantGarde Bk BT" w:hAnsi="AvantGarde Bk BT"/>
          <w:color w:val="auto"/>
          <w:spacing w:val="-2"/>
          <w:sz w:val="22"/>
          <w:szCs w:val="22"/>
        </w:rPr>
      </w:pPr>
      <w:r w:rsidRPr="002372C8">
        <w:rPr>
          <w:rFonts w:ascii="AvantGarde Bk BT" w:hAnsi="AvantGarde Bk BT"/>
          <w:color w:val="auto"/>
          <w:spacing w:val="-2"/>
          <w:sz w:val="22"/>
          <w:szCs w:val="22"/>
        </w:rPr>
        <w:t xml:space="preserve">Que de conformidad al artículo 86, </w:t>
      </w:r>
      <w:r w:rsidR="001D3F2F" w:rsidRPr="002372C8">
        <w:rPr>
          <w:rFonts w:ascii="AvantGarde Bk BT" w:hAnsi="AvantGarde Bk BT"/>
          <w:color w:val="auto"/>
          <w:spacing w:val="-2"/>
          <w:sz w:val="22"/>
          <w:szCs w:val="22"/>
        </w:rPr>
        <w:t xml:space="preserve">fracción </w:t>
      </w:r>
      <w:r w:rsidRPr="002372C8">
        <w:rPr>
          <w:rFonts w:ascii="AvantGarde Bk BT" w:hAnsi="AvantGarde Bk BT"/>
          <w:color w:val="auto"/>
          <w:spacing w:val="-2"/>
          <w:sz w:val="22"/>
          <w:szCs w:val="22"/>
        </w:rPr>
        <w:t>IV, del Estatuto General</w:t>
      </w:r>
      <w:r w:rsidR="00F66222" w:rsidRPr="002372C8">
        <w:rPr>
          <w:rFonts w:ascii="AvantGarde Bk BT" w:hAnsi="AvantGarde Bk BT"/>
          <w:color w:val="auto"/>
          <w:spacing w:val="-2"/>
          <w:sz w:val="22"/>
          <w:szCs w:val="22"/>
        </w:rPr>
        <w:t xml:space="preserve"> </w:t>
      </w:r>
      <w:r w:rsidR="00F66222" w:rsidRPr="002372C8">
        <w:rPr>
          <w:rFonts w:ascii="AvantGarde Bk BT" w:eastAsia="Questrial" w:hAnsi="AvantGarde Bk BT" w:cs="Questrial"/>
          <w:color w:val="auto"/>
          <w:sz w:val="22"/>
          <w:szCs w:val="22"/>
        </w:rPr>
        <w:t>de la Universidad de Guadalajara</w:t>
      </w:r>
      <w:r w:rsidRPr="002372C8">
        <w:rPr>
          <w:rFonts w:ascii="AvantGarde Bk BT" w:hAnsi="AvantGarde Bk BT"/>
          <w:color w:val="auto"/>
          <w:spacing w:val="-2"/>
          <w:sz w:val="22"/>
          <w:szCs w:val="22"/>
        </w:rPr>
        <w:t xml:space="preserve">, es atribución de la Comisión </w:t>
      </w:r>
      <w:r w:rsidR="001A12A7" w:rsidRPr="002372C8">
        <w:rPr>
          <w:rFonts w:ascii="AvantGarde Bk BT" w:hAnsi="AvantGarde Bk BT"/>
          <w:color w:val="auto"/>
          <w:spacing w:val="-2"/>
          <w:sz w:val="22"/>
          <w:szCs w:val="22"/>
        </w:rPr>
        <w:t xml:space="preserve">Permanente </w:t>
      </w:r>
      <w:r w:rsidRPr="002372C8">
        <w:rPr>
          <w:rFonts w:ascii="AvantGarde Bk BT" w:hAnsi="AvantGarde Bk BT"/>
          <w:color w:val="auto"/>
          <w:spacing w:val="-2"/>
          <w:sz w:val="22"/>
          <w:szCs w:val="22"/>
        </w:rPr>
        <w:t xml:space="preserve">de Hacienda del </w:t>
      </w:r>
      <w:r w:rsidR="00D51CDD" w:rsidRPr="002372C8">
        <w:rPr>
          <w:rFonts w:ascii="AvantGarde Bk BT" w:hAnsi="AvantGarde Bk BT"/>
          <w:color w:val="auto"/>
          <w:sz w:val="22"/>
          <w:szCs w:val="22"/>
        </w:rPr>
        <w:t xml:space="preserve">H. </w:t>
      </w:r>
      <w:r w:rsidRPr="002372C8">
        <w:rPr>
          <w:rFonts w:ascii="AvantGarde Bk BT" w:hAnsi="AvantGarde Bk BT"/>
          <w:color w:val="auto"/>
          <w:spacing w:val="-2"/>
          <w:sz w:val="22"/>
          <w:szCs w:val="22"/>
        </w:rPr>
        <w:t xml:space="preserve">Consejo General Universitario proponer al pleno, el proyecto de aranceles y contribuciones </w:t>
      </w:r>
      <w:r w:rsidRPr="000C670B">
        <w:rPr>
          <w:rFonts w:ascii="AvantGarde Bk BT" w:hAnsi="AvantGarde Bk BT"/>
          <w:color w:val="auto"/>
          <w:spacing w:val="-2"/>
          <w:sz w:val="22"/>
          <w:szCs w:val="22"/>
        </w:rPr>
        <w:t>de la Universidad de Guadalajara.</w:t>
      </w:r>
    </w:p>
    <w:p w14:paraId="6946FB9D" w14:textId="7A6A988F" w:rsidR="002372C8" w:rsidRDefault="002372C8">
      <w:pPr>
        <w:spacing w:after="200" w:line="276" w:lineRule="auto"/>
        <w:rPr>
          <w:rFonts w:ascii="AvantGarde Bk BT" w:eastAsia="Calibri" w:hAnsi="AvantGarde Bk BT"/>
          <w:spacing w:val="-2"/>
          <w:sz w:val="22"/>
          <w:szCs w:val="22"/>
          <w:lang w:val="es-ES"/>
        </w:rPr>
      </w:pPr>
      <w:r>
        <w:rPr>
          <w:rFonts w:ascii="AvantGarde Bk BT" w:hAnsi="AvantGarde Bk BT"/>
          <w:spacing w:val="-2"/>
          <w:sz w:val="22"/>
          <w:szCs w:val="22"/>
        </w:rPr>
        <w:br w:type="page"/>
      </w:r>
    </w:p>
    <w:p w14:paraId="666B91D8" w14:textId="77777777" w:rsidR="00531949" w:rsidRPr="000C670B" w:rsidRDefault="00531949" w:rsidP="00531949">
      <w:pPr>
        <w:pStyle w:val="Prrafodelista"/>
        <w:ind w:left="426"/>
        <w:jc w:val="both"/>
        <w:rPr>
          <w:rFonts w:ascii="AvantGarde Bk BT" w:hAnsi="AvantGarde Bk BT"/>
          <w:color w:val="auto"/>
          <w:spacing w:val="-2"/>
          <w:sz w:val="22"/>
          <w:szCs w:val="22"/>
        </w:rPr>
      </w:pPr>
    </w:p>
    <w:p w14:paraId="56980885" w14:textId="3793B420" w:rsidR="00E4437C" w:rsidRDefault="00765D7C" w:rsidP="00090106">
      <w:pPr>
        <w:pStyle w:val="Prrafodelista"/>
        <w:numPr>
          <w:ilvl w:val="0"/>
          <w:numId w:val="6"/>
        </w:numPr>
        <w:ind w:left="426" w:hanging="426"/>
        <w:jc w:val="both"/>
        <w:rPr>
          <w:rFonts w:ascii="AvantGarde Bk BT" w:hAnsi="AvantGarde Bk BT"/>
          <w:color w:val="auto"/>
          <w:spacing w:val="-2"/>
          <w:sz w:val="22"/>
          <w:szCs w:val="22"/>
        </w:rPr>
      </w:pPr>
      <w:r w:rsidRPr="000C670B">
        <w:rPr>
          <w:rFonts w:ascii="AvantGarde Bk BT" w:hAnsi="AvantGarde Bk BT"/>
          <w:color w:val="auto"/>
          <w:spacing w:val="-2"/>
          <w:sz w:val="22"/>
          <w:szCs w:val="22"/>
        </w:rPr>
        <w:t>Que con fundamento en el artículo 52, fracciones III y IV</w:t>
      </w:r>
      <w:r w:rsidR="002B6439" w:rsidRPr="000C670B">
        <w:rPr>
          <w:rFonts w:ascii="AvantGarde Bk BT" w:hAnsi="AvantGarde Bk BT"/>
          <w:color w:val="auto"/>
          <w:spacing w:val="-2"/>
          <w:sz w:val="22"/>
          <w:szCs w:val="22"/>
        </w:rPr>
        <w:t>,</w:t>
      </w:r>
      <w:r w:rsidRPr="000C670B">
        <w:rPr>
          <w:rFonts w:ascii="AvantGarde Bk BT" w:hAnsi="AvantGarde Bk BT"/>
          <w:color w:val="auto"/>
          <w:spacing w:val="-2"/>
          <w:sz w:val="22"/>
          <w:szCs w:val="22"/>
        </w:rPr>
        <w:t xml:space="preserve"> de la Ley Orgánica</w:t>
      </w:r>
      <w:r w:rsidR="00F66222" w:rsidRPr="000C670B">
        <w:rPr>
          <w:rFonts w:ascii="AvantGarde Bk BT" w:hAnsi="AvantGarde Bk BT"/>
          <w:color w:val="auto"/>
          <w:spacing w:val="-2"/>
          <w:sz w:val="22"/>
          <w:szCs w:val="22"/>
        </w:rPr>
        <w:t xml:space="preserve"> </w:t>
      </w:r>
      <w:r w:rsidR="00F66222" w:rsidRPr="000C670B">
        <w:rPr>
          <w:rFonts w:ascii="AvantGarde Bk BT" w:eastAsia="Questrial" w:hAnsi="AvantGarde Bk BT" w:cs="Questrial"/>
          <w:color w:val="auto"/>
          <w:sz w:val="22"/>
          <w:szCs w:val="22"/>
        </w:rPr>
        <w:t>de la Universidad de Guadalajara</w:t>
      </w:r>
      <w:r w:rsidRPr="000C670B">
        <w:rPr>
          <w:rFonts w:ascii="AvantGarde Bk BT" w:hAnsi="AvantGarde Bk BT"/>
          <w:color w:val="auto"/>
          <w:spacing w:val="-2"/>
          <w:sz w:val="22"/>
          <w:szCs w:val="22"/>
        </w:rPr>
        <w:t>, son atribuciones de los Consejos de los Centros Universitarios, aprobar los planes de estudio y someterlos a la aprobación del</w:t>
      </w:r>
      <w:r w:rsidR="006916BA" w:rsidRPr="000C670B">
        <w:rPr>
          <w:rFonts w:ascii="AvantGarde Bk BT" w:hAnsi="AvantGarde Bk BT"/>
          <w:color w:val="auto"/>
          <w:spacing w:val="-2"/>
          <w:sz w:val="22"/>
          <w:szCs w:val="22"/>
        </w:rPr>
        <w:t xml:space="preserve"> </w:t>
      </w:r>
      <w:r w:rsidR="006916BA" w:rsidRPr="000C670B">
        <w:rPr>
          <w:rFonts w:ascii="AvantGarde Bk BT" w:hAnsi="AvantGarde Bk BT"/>
          <w:color w:val="auto"/>
          <w:sz w:val="22"/>
          <w:szCs w:val="22"/>
        </w:rPr>
        <w:t>H. Consejo General Universitario.</w:t>
      </w:r>
      <w:r w:rsidR="006916BA" w:rsidRPr="000C670B">
        <w:rPr>
          <w:rFonts w:ascii="AvantGarde Bk BT" w:hAnsi="AvantGarde Bk BT"/>
          <w:color w:val="auto"/>
          <w:spacing w:val="-2"/>
          <w:sz w:val="22"/>
          <w:szCs w:val="22"/>
        </w:rPr>
        <w:t xml:space="preserve"> </w:t>
      </w:r>
      <w:r w:rsidRPr="000C670B">
        <w:rPr>
          <w:rFonts w:ascii="AvantGarde Bk BT" w:hAnsi="AvantGarde Bk BT"/>
          <w:color w:val="auto"/>
          <w:spacing w:val="-2"/>
          <w:sz w:val="22"/>
          <w:szCs w:val="22"/>
        </w:rPr>
        <w:t xml:space="preserve"> </w:t>
      </w:r>
    </w:p>
    <w:p w14:paraId="38720B6A" w14:textId="77777777" w:rsidR="002372C8" w:rsidRPr="002372C8" w:rsidRDefault="002372C8" w:rsidP="002372C8">
      <w:pPr>
        <w:jc w:val="both"/>
        <w:rPr>
          <w:rFonts w:ascii="AvantGarde Bk BT" w:hAnsi="AvantGarde Bk BT"/>
          <w:spacing w:val="-2"/>
          <w:sz w:val="22"/>
          <w:szCs w:val="22"/>
        </w:rPr>
      </w:pPr>
    </w:p>
    <w:p w14:paraId="7429FEBE" w14:textId="12ED7457" w:rsidR="001A12A7" w:rsidRPr="001A12A7" w:rsidRDefault="00765D7C" w:rsidP="001A12A7">
      <w:pPr>
        <w:pStyle w:val="Prrafodelista"/>
        <w:numPr>
          <w:ilvl w:val="0"/>
          <w:numId w:val="6"/>
        </w:numPr>
        <w:spacing w:after="200"/>
        <w:jc w:val="both"/>
        <w:rPr>
          <w:rFonts w:ascii="AvantGarde Bk BT" w:hAnsi="AvantGarde Bk BT"/>
          <w:spacing w:val="-2"/>
          <w:sz w:val="22"/>
          <w:szCs w:val="22"/>
        </w:rPr>
      </w:pPr>
      <w:r w:rsidRPr="001A12A7">
        <w:rPr>
          <w:rFonts w:ascii="AvantGarde Bk BT" w:hAnsi="AvantGarde Bk BT"/>
          <w:spacing w:val="-2"/>
          <w:sz w:val="22"/>
          <w:szCs w:val="22"/>
        </w:rPr>
        <w:t xml:space="preserve">Que como lo establece el Estatuto General </w:t>
      </w:r>
      <w:r w:rsidR="00F66222" w:rsidRPr="001A12A7">
        <w:rPr>
          <w:rFonts w:ascii="AvantGarde Bk BT" w:eastAsia="Questrial" w:hAnsi="AvantGarde Bk BT" w:cs="Questrial"/>
          <w:sz w:val="22"/>
          <w:szCs w:val="22"/>
        </w:rPr>
        <w:t>de la Universidad de Guadalajara</w:t>
      </w:r>
      <w:r w:rsidR="00F66222" w:rsidRPr="001A12A7">
        <w:rPr>
          <w:rFonts w:ascii="AvantGarde Bk BT" w:hAnsi="AvantGarde Bk BT"/>
          <w:spacing w:val="-2"/>
          <w:sz w:val="22"/>
          <w:szCs w:val="22"/>
        </w:rPr>
        <w:t xml:space="preserve"> </w:t>
      </w:r>
      <w:r w:rsidRPr="001A12A7">
        <w:rPr>
          <w:rFonts w:ascii="AvantGarde Bk BT" w:hAnsi="AvantGarde Bk BT"/>
          <w:spacing w:val="-2"/>
          <w:sz w:val="22"/>
          <w:szCs w:val="22"/>
        </w:rPr>
        <w:t>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1A12A7">
        <w:rPr>
          <w:rFonts w:ascii="AvantGarde Bk BT" w:hAnsi="AvantGarde Bk BT"/>
          <w:spacing w:val="-2"/>
          <w:sz w:val="22"/>
          <w:szCs w:val="22"/>
        </w:rPr>
        <w:t xml:space="preserve"> </w:t>
      </w:r>
    </w:p>
    <w:p w14:paraId="49002269" w14:textId="77777777" w:rsidR="00E003E5" w:rsidRPr="000C670B" w:rsidRDefault="00E003E5" w:rsidP="00DC4771">
      <w:pPr>
        <w:jc w:val="both"/>
        <w:rPr>
          <w:rFonts w:ascii="AvantGarde Bk BT" w:eastAsia="Questrial" w:hAnsi="AvantGarde Bk BT" w:cs="Questrial"/>
          <w:sz w:val="22"/>
          <w:szCs w:val="22"/>
          <w:lang w:val="es-ES"/>
        </w:rPr>
      </w:pPr>
    </w:p>
    <w:p w14:paraId="1D8AE4EF" w14:textId="05296467" w:rsidR="0018418C" w:rsidRPr="000C670B" w:rsidRDefault="00FF14EC" w:rsidP="00FF14EC">
      <w:pPr>
        <w:jc w:val="both"/>
        <w:outlineLvl w:val="0"/>
        <w:rPr>
          <w:rFonts w:ascii="AvantGarde Bk BT" w:eastAsia="Questrial" w:hAnsi="AvantGarde Bk BT" w:cs="Questrial"/>
          <w:sz w:val="22"/>
          <w:szCs w:val="22"/>
          <w:lang w:val="es-ES"/>
        </w:rPr>
      </w:pPr>
      <w:r w:rsidRPr="000C670B">
        <w:rPr>
          <w:rFonts w:ascii="AvantGarde Bk BT" w:eastAsia="Questrial" w:hAnsi="AvantGarde Bk BT" w:cs="Questrial"/>
          <w:sz w:val="22"/>
          <w:szCs w:val="22"/>
          <w:lang w:val="es-ES"/>
        </w:rPr>
        <w:t xml:space="preserve">Por lo antes expuesto y fundado, estas Comisiones Permanentes de Educación y de Hacienda tienen a bien proponer al pleno del </w:t>
      </w:r>
      <w:r w:rsidR="00D85C71" w:rsidRPr="000C670B">
        <w:rPr>
          <w:rFonts w:ascii="AvantGarde Bk BT" w:eastAsia="Questrial" w:hAnsi="AvantGarde Bk BT" w:cs="Questrial"/>
          <w:sz w:val="22"/>
          <w:szCs w:val="22"/>
          <w:lang w:val="es-ES"/>
        </w:rPr>
        <w:t>H. Consejo General Universitario</w:t>
      </w:r>
      <w:r w:rsidRPr="000C670B">
        <w:rPr>
          <w:rFonts w:ascii="AvantGarde Bk BT" w:eastAsia="Questrial" w:hAnsi="AvantGarde Bk BT" w:cs="Questrial"/>
          <w:sz w:val="22"/>
          <w:szCs w:val="22"/>
          <w:lang w:val="es-ES"/>
        </w:rPr>
        <w:t xml:space="preserve"> los siguientes:</w:t>
      </w:r>
    </w:p>
    <w:p w14:paraId="49C5AEE0" w14:textId="77777777" w:rsidR="004E7BA0" w:rsidRDefault="004E7BA0" w:rsidP="00EA0A67">
      <w:pPr>
        <w:jc w:val="center"/>
        <w:outlineLvl w:val="0"/>
        <w:rPr>
          <w:rFonts w:ascii="AvantGarde Bk BT" w:eastAsia="Questrial" w:hAnsi="AvantGarde Bk BT" w:cs="Questrial"/>
          <w:b/>
          <w:sz w:val="22"/>
          <w:szCs w:val="22"/>
          <w:lang w:val="es-ES"/>
        </w:rPr>
      </w:pPr>
    </w:p>
    <w:p w14:paraId="0A948122" w14:textId="5825596B" w:rsidR="00DC4771" w:rsidRPr="002372C8" w:rsidRDefault="001A12A7" w:rsidP="00EA0A67">
      <w:pPr>
        <w:jc w:val="center"/>
        <w:outlineLvl w:val="0"/>
        <w:rPr>
          <w:rFonts w:ascii="AvantGarde Bk BT" w:eastAsia="Questrial" w:hAnsi="AvantGarde Bk BT" w:cs="Questrial"/>
          <w:b/>
          <w:sz w:val="22"/>
          <w:szCs w:val="22"/>
          <w:lang w:val="es-ES"/>
        </w:rPr>
      </w:pPr>
      <w:r w:rsidRPr="002372C8">
        <w:rPr>
          <w:rFonts w:ascii="AvantGarde Bk BT" w:eastAsia="Questrial" w:hAnsi="AvantGarde Bk BT" w:cs="Questrial"/>
          <w:b/>
          <w:sz w:val="22"/>
          <w:szCs w:val="22"/>
          <w:lang w:val="es-ES"/>
        </w:rPr>
        <w:t>RESOLUTIVOS</w:t>
      </w:r>
    </w:p>
    <w:p w14:paraId="521E2009" w14:textId="77777777" w:rsidR="00F2677B" w:rsidRPr="002372C8" w:rsidRDefault="00F2677B" w:rsidP="00DC4771">
      <w:pPr>
        <w:jc w:val="both"/>
        <w:rPr>
          <w:rFonts w:ascii="AvantGarde Bk BT" w:eastAsia="Questrial" w:hAnsi="AvantGarde Bk BT" w:cs="Questrial"/>
          <w:sz w:val="22"/>
          <w:szCs w:val="22"/>
          <w:lang w:val="es-ES"/>
        </w:rPr>
      </w:pPr>
    </w:p>
    <w:p w14:paraId="25FC9149" w14:textId="3ABBCE05" w:rsidR="002B5269" w:rsidRPr="002372C8" w:rsidRDefault="002B5269" w:rsidP="002B5269">
      <w:pPr>
        <w:jc w:val="both"/>
        <w:rPr>
          <w:rFonts w:ascii="AvantGarde Bk BT" w:eastAsia="Questrial" w:hAnsi="AvantGarde Bk BT" w:cs="Questrial"/>
          <w:sz w:val="22"/>
          <w:szCs w:val="22"/>
        </w:rPr>
      </w:pPr>
      <w:r w:rsidRPr="002372C8">
        <w:rPr>
          <w:rFonts w:ascii="AvantGarde Bk BT" w:eastAsia="Questrial" w:hAnsi="AvantGarde Bk BT" w:cs="Questrial"/>
          <w:b/>
          <w:sz w:val="22"/>
          <w:szCs w:val="22"/>
        </w:rPr>
        <w:t>PRIMERO</w:t>
      </w:r>
      <w:r w:rsidRPr="002372C8">
        <w:rPr>
          <w:rFonts w:ascii="AvantGarde Bk BT" w:eastAsia="Questrial" w:hAnsi="AvantGarde Bk BT" w:cs="Questrial"/>
          <w:sz w:val="22"/>
          <w:szCs w:val="22"/>
        </w:rPr>
        <w:t xml:space="preserve">. </w:t>
      </w:r>
      <w:r w:rsidR="006808DF" w:rsidRPr="002372C8">
        <w:rPr>
          <w:rFonts w:ascii="AvantGarde Bk BT" w:eastAsia="Questrial" w:hAnsi="AvantGarde Bk BT" w:cs="Questrial"/>
          <w:sz w:val="22"/>
          <w:szCs w:val="22"/>
        </w:rPr>
        <w:t xml:space="preserve">Se abre el plan de estudios de </w:t>
      </w:r>
      <w:r w:rsidR="009B374E" w:rsidRPr="002372C8">
        <w:rPr>
          <w:rFonts w:ascii="AvantGarde Bk BT" w:eastAsia="Questrial" w:hAnsi="AvantGarde Bk BT" w:cs="Questrial"/>
          <w:b/>
          <w:sz w:val="22"/>
          <w:szCs w:val="22"/>
        </w:rPr>
        <w:t>Ingeniería Mecatrónica</w:t>
      </w:r>
      <w:r w:rsidRPr="002372C8">
        <w:rPr>
          <w:rFonts w:ascii="AvantGarde Bk BT" w:eastAsia="Questrial" w:hAnsi="AvantGarde Bk BT" w:cs="Questrial"/>
          <w:sz w:val="22"/>
          <w:szCs w:val="22"/>
        </w:rPr>
        <w:t>, para operar en la modalidad escolarizada</w:t>
      </w:r>
      <w:r w:rsidR="006808DF" w:rsidRPr="002372C8">
        <w:rPr>
          <w:rFonts w:ascii="AvantGarde Bk BT" w:eastAsia="Questrial" w:hAnsi="AvantGarde Bk BT" w:cs="Questrial"/>
          <w:sz w:val="22"/>
          <w:szCs w:val="22"/>
        </w:rPr>
        <w:t xml:space="preserve"> y</w:t>
      </w:r>
      <w:r w:rsidR="00600792" w:rsidRPr="002372C8">
        <w:rPr>
          <w:rFonts w:ascii="AvantGarde Bk BT" w:eastAsia="Questrial" w:hAnsi="AvantGarde Bk BT" w:cs="Questrial"/>
          <w:sz w:val="22"/>
          <w:szCs w:val="22"/>
        </w:rPr>
        <w:t xml:space="preserve"> b</w:t>
      </w:r>
      <w:r w:rsidRPr="002372C8">
        <w:rPr>
          <w:rFonts w:ascii="AvantGarde Bk BT" w:eastAsia="Questrial" w:hAnsi="AvantGarde Bk BT" w:cs="Questrial"/>
          <w:sz w:val="22"/>
          <w:szCs w:val="22"/>
        </w:rPr>
        <w:t>ajo el sistema de créditos, en el Centro Universitario de</w:t>
      </w:r>
      <w:r w:rsidR="00A815EF" w:rsidRPr="002372C8">
        <w:rPr>
          <w:rFonts w:ascii="AvantGarde Bk BT" w:eastAsia="Questrial" w:hAnsi="AvantGarde Bk BT" w:cs="Questrial"/>
          <w:sz w:val="22"/>
          <w:szCs w:val="22"/>
        </w:rPr>
        <w:t xml:space="preserve"> </w:t>
      </w:r>
      <w:r w:rsidR="001A12A7" w:rsidRPr="002372C8">
        <w:rPr>
          <w:rFonts w:ascii="AvantGarde Bk BT" w:eastAsia="Questrial" w:hAnsi="AvantGarde Bk BT" w:cs="Questrial"/>
          <w:sz w:val="22"/>
          <w:szCs w:val="22"/>
        </w:rPr>
        <w:t xml:space="preserve">La </w:t>
      </w:r>
      <w:r w:rsidR="00A815EF" w:rsidRPr="002372C8">
        <w:rPr>
          <w:rFonts w:ascii="AvantGarde Bk BT" w:eastAsia="Questrial" w:hAnsi="AvantGarde Bk BT" w:cs="Questrial"/>
          <w:sz w:val="22"/>
          <w:szCs w:val="22"/>
        </w:rPr>
        <w:t>Ciénega</w:t>
      </w:r>
      <w:r w:rsidRPr="002372C8">
        <w:rPr>
          <w:rFonts w:ascii="AvantGarde Bk BT" w:eastAsia="Questrial" w:hAnsi="AvantGarde Bk BT" w:cs="Questrial"/>
          <w:sz w:val="22"/>
          <w:szCs w:val="22"/>
        </w:rPr>
        <w:t xml:space="preserve">, a partir del ciclo escolar </w:t>
      </w:r>
      <w:r w:rsidR="007769E3" w:rsidRPr="002372C8">
        <w:rPr>
          <w:rFonts w:ascii="AvantGarde Bk BT" w:eastAsia="Questrial" w:hAnsi="AvantGarde Bk BT" w:cs="Questrial"/>
          <w:sz w:val="22"/>
          <w:szCs w:val="22"/>
        </w:rPr>
        <w:t>20</w:t>
      </w:r>
      <w:r w:rsidR="005A3870" w:rsidRPr="002372C8">
        <w:rPr>
          <w:rFonts w:ascii="AvantGarde Bk BT" w:eastAsia="Questrial" w:hAnsi="AvantGarde Bk BT" w:cs="Questrial"/>
          <w:sz w:val="22"/>
          <w:szCs w:val="22"/>
        </w:rPr>
        <w:t>23</w:t>
      </w:r>
      <w:r w:rsidR="007769E3" w:rsidRPr="002372C8">
        <w:rPr>
          <w:rFonts w:ascii="AvantGarde Bk BT" w:eastAsia="Questrial" w:hAnsi="AvantGarde Bk BT" w:cs="Questrial"/>
          <w:sz w:val="22"/>
          <w:szCs w:val="22"/>
        </w:rPr>
        <w:t xml:space="preserve"> “</w:t>
      </w:r>
      <w:r w:rsidR="005A3870" w:rsidRPr="002372C8">
        <w:rPr>
          <w:rFonts w:ascii="AvantGarde Bk BT" w:eastAsia="Questrial" w:hAnsi="AvantGarde Bk BT" w:cs="Questrial"/>
          <w:sz w:val="22"/>
          <w:szCs w:val="22"/>
        </w:rPr>
        <w:t>A</w:t>
      </w:r>
      <w:r w:rsidRPr="002372C8">
        <w:rPr>
          <w:rFonts w:ascii="AvantGarde Bk BT" w:eastAsia="Questrial" w:hAnsi="AvantGarde Bk BT" w:cs="Questrial"/>
          <w:sz w:val="22"/>
          <w:szCs w:val="22"/>
        </w:rPr>
        <w:t xml:space="preserve">”. </w:t>
      </w:r>
    </w:p>
    <w:p w14:paraId="655E6EE4" w14:textId="77777777" w:rsidR="002B5269" w:rsidRPr="002372C8" w:rsidRDefault="002B5269" w:rsidP="002B5269">
      <w:pPr>
        <w:jc w:val="both"/>
        <w:rPr>
          <w:rFonts w:ascii="AvantGarde Bk BT" w:eastAsia="Questrial" w:hAnsi="AvantGarde Bk BT" w:cs="Questrial"/>
          <w:b/>
          <w:sz w:val="22"/>
          <w:szCs w:val="22"/>
        </w:rPr>
      </w:pPr>
    </w:p>
    <w:p w14:paraId="72D104B4" w14:textId="6BAA8271" w:rsidR="002B5269" w:rsidRPr="002372C8" w:rsidRDefault="002B5269" w:rsidP="00866F1E">
      <w:pPr>
        <w:autoSpaceDE w:val="0"/>
        <w:autoSpaceDN w:val="0"/>
        <w:adjustRightInd w:val="0"/>
        <w:jc w:val="both"/>
        <w:rPr>
          <w:rFonts w:ascii="AvantGarde Bk BT" w:hAnsi="AvantGarde Bk BT"/>
          <w:sz w:val="22"/>
          <w:szCs w:val="22"/>
        </w:rPr>
      </w:pPr>
      <w:r w:rsidRPr="002372C8">
        <w:rPr>
          <w:rFonts w:ascii="AvantGarde Bk BT" w:hAnsi="AvantGarde Bk BT"/>
          <w:b/>
          <w:sz w:val="22"/>
          <w:szCs w:val="22"/>
        </w:rPr>
        <w:t>SEGUNDO</w:t>
      </w:r>
      <w:r w:rsidRPr="002372C8">
        <w:rPr>
          <w:rFonts w:ascii="AvantGarde Bk BT" w:hAnsi="AvantGarde Bk BT"/>
          <w:sz w:val="22"/>
          <w:szCs w:val="22"/>
        </w:rPr>
        <w:t>. El Centro Universitario d</w:t>
      </w:r>
      <w:r w:rsidR="00A815EF" w:rsidRPr="002372C8">
        <w:rPr>
          <w:rFonts w:ascii="AvantGarde Bk BT" w:hAnsi="AvantGarde Bk BT"/>
          <w:sz w:val="22"/>
          <w:szCs w:val="22"/>
        </w:rPr>
        <w:t xml:space="preserve">e </w:t>
      </w:r>
      <w:r w:rsidR="001A12A7" w:rsidRPr="002372C8">
        <w:rPr>
          <w:rFonts w:ascii="AvantGarde Bk BT" w:eastAsia="Questrial" w:hAnsi="AvantGarde Bk BT" w:cs="Questrial"/>
          <w:sz w:val="22"/>
          <w:szCs w:val="22"/>
        </w:rPr>
        <w:t>La</w:t>
      </w:r>
      <w:r w:rsidR="00CA0A05" w:rsidRPr="002372C8">
        <w:rPr>
          <w:rFonts w:ascii="AvantGarde Bk BT" w:hAnsi="AvantGarde Bk BT"/>
          <w:sz w:val="22"/>
          <w:szCs w:val="22"/>
        </w:rPr>
        <w:t xml:space="preserve"> </w:t>
      </w:r>
      <w:r w:rsidR="00A815EF" w:rsidRPr="002372C8">
        <w:rPr>
          <w:rFonts w:ascii="AvantGarde Bk BT" w:hAnsi="AvantGarde Bk BT"/>
          <w:sz w:val="22"/>
          <w:szCs w:val="22"/>
        </w:rPr>
        <w:t>Ciénega</w:t>
      </w:r>
      <w:r w:rsidRPr="002372C8">
        <w:rPr>
          <w:rFonts w:ascii="AvantGarde Bk BT" w:hAnsi="AvantGarde Bk BT"/>
          <w:sz w:val="22"/>
          <w:szCs w:val="22"/>
        </w:rPr>
        <w:t xml:space="preserve"> se ajustará al plan de estudios de </w:t>
      </w:r>
      <w:r w:rsidR="009B374E" w:rsidRPr="002372C8">
        <w:rPr>
          <w:rFonts w:ascii="AvantGarde Bk BT" w:hAnsi="AvantGarde Bk BT"/>
          <w:sz w:val="22"/>
          <w:szCs w:val="22"/>
        </w:rPr>
        <w:t>Ingeniería Mecatrónica</w:t>
      </w:r>
      <w:r w:rsidRPr="002372C8">
        <w:rPr>
          <w:rFonts w:ascii="AvantGarde Bk BT" w:hAnsi="AvantGarde Bk BT"/>
          <w:sz w:val="22"/>
          <w:szCs w:val="22"/>
        </w:rPr>
        <w:t xml:space="preserve">, </w:t>
      </w:r>
      <w:r w:rsidR="00866F1E" w:rsidRPr="002372C8">
        <w:rPr>
          <w:rFonts w:ascii="AvantGarde Bk BT" w:hAnsi="AvantGarde Bk BT"/>
          <w:sz w:val="22"/>
          <w:szCs w:val="22"/>
        </w:rPr>
        <w:t xml:space="preserve">según </w:t>
      </w:r>
      <w:r w:rsidR="00CA0A05" w:rsidRPr="002372C8">
        <w:rPr>
          <w:rFonts w:ascii="AvantGarde Bk BT" w:hAnsi="AvantGarde Bk BT"/>
          <w:sz w:val="22"/>
          <w:szCs w:val="22"/>
        </w:rPr>
        <w:t>el dictamen</w:t>
      </w:r>
      <w:r w:rsidR="00866F1E" w:rsidRPr="002372C8">
        <w:rPr>
          <w:rFonts w:ascii="AvantGarde Bk BT" w:hAnsi="AvantGarde Bk BT"/>
          <w:sz w:val="22"/>
          <w:szCs w:val="22"/>
        </w:rPr>
        <w:t xml:space="preserve"> número I/201</w:t>
      </w:r>
      <w:r w:rsidR="0065127C" w:rsidRPr="002372C8">
        <w:rPr>
          <w:rFonts w:ascii="AvantGarde Bk BT" w:hAnsi="AvantGarde Bk BT"/>
          <w:sz w:val="22"/>
          <w:szCs w:val="22"/>
        </w:rPr>
        <w:t>7</w:t>
      </w:r>
      <w:r w:rsidR="00866F1E" w:rsidRPr="002372C8">
        <w:rPr>
          <w:rFonts w:ascii="AvantGarde Bk BT" w:hAnsi="AvantGarde Bk BT"/>
          <w:sz w:val="22"/>
          <w:szCs w:val="22"/>
        </w:rPr>
        <w:t>/</w:t>
      </w:r>
      <w:r w:rsidR="0065127C" w:rsidRPr="002372C8">
        <w:rPr>
          <w:rFonts w:ascii="AvantGarde Bk BT" w:hAnsi="AvantGarde Bk BT"/>
          <w:sz w:val="22"/>
          <w:szCs w:val="22"/>
        </w:rPr>
        <w:t>243</w:t>
      </w:r>
      <w:r w:rsidR="00866F1E" w:rsidRPr="002372C8">
        <w:rPr>
          <w:rFonts w:ascii="AvantGarde Bk BT" w:hAnsi="AvantGarde Bk BT"/>
          <w:sz w:val="22"/>
          <w:szCs w:val="22"/>
        </w:rPr>
        <w:t xml:space="preserve">, aprobado el día </w:t>
      </w:r>
      <w:r w:rsidR="0065127C" w:rsidRPr="002372C8">
        <w:rPr>
          <w:rFonts w:ascii="AvantGarde Bk BT" w:hAnsi="AvantGarde Bk BT"/>
          <w:sz w:val="22"/>
          <w:szCs w:val="22"/>
        </w:rPr>
        <w:t>2</w:t>
      </w:r>
      <w:r w:rsidR="00315408" w:rsidRPr="002372C8">
        <w:rPr>
          <w:rFonts w:ascii="AvantGarde Bk BT" w:hAnsi="AvantGarde Bk BT"/>
          <w:sz w:val="22"/>
          <w:szCs w:val="22"/>
        </w:rPr>
        <w:t>7</w:t>
      </w:r>
      <w:r w:rsidR="0065127C" w:rsidRPr="002372C8">
        <w:rPr>
          <w:rFonts w:ascii="AvantGarde Bk BT" w:hAnsi="AvantGarde Bk BT"/>
          <w:sz w:val="22"/>
          <w:szCs w:val="22"/>
        </w:rPr>
        <w:t xml:space="preserve"> de octubre de 2017</w:t>
      </w:r>
      <w:r w:rsidR="00CA0A05" w:rsidRPr="002372C8">
        <w:rPr>
          <w:rFonts w:ascii="AvantGarde Bk BT" w:hAnsi="AvantGarde Bk BT"/>
          <w:sz w:val="22"/>
          <w:szCs w:val="22"/>
        </w:rPr>
        <w:t xml:space="preserve"> por el </w:t>
      </w:r>
      <w:r w:rsidR="001A12A7" w:rsidRPr="002372C8">
        <w:rPr>
          <w:rFonts w:ascii="AvantGarde Bk BT" w:hAnsi="AvantGarde Bk BT"/>
          <w:sz w:val="22"/>
          <w:szCs w:val="22"/>
        </w:rPr>
        <w:t xml:space="preserve">H. </w:t>
      </w:r>
      <w:r w:rsidR="00CA0A05" w:rsidRPr="002372C8">
        <w:rPr>
          <w:rFonts w:ascii="AvantGarde Bk BT" w:hAnsi="AvantGarde Bk BT"/>
          <w:sz w:val="22"/>
          <w:szCs w:val="22"/>
        </w:rPr>
        <w:t xml:space="preserve">Consejo General Universitario; </w:t>
      </w:r>
      <w:r w:rsidR="00315408" w:rsidRPr="002372C8">
        <w:rPr>
          <w:rFonts w:ascii="AvantGarde Bk BT" w:hAnsi="AvantGarde Bk BT"/>
          <w:sz w:val="22"/>
          <w:szCs w:val="22"/>
        </w:rPr>
        <w:t xml:space="preserve">y </w:t>
      </w:r>
      <w:r w:rsidR="006B4B35" w:rsidRPr="002372C8">
        <w:rPr>
          <w:rFonts w:ascii="AvantGarde Bk BT" w:hAnsi="AvantGarde Bk BT"/>
          <w:sz w:val="22"/>
          <w:szCs w:val="22"/>
        </w:rPr>
        <w:t xml:space="preserve">que opera en </w:t>
      </w:r>
      <w:r w:rsidR="0065127C" w:rsidRPr="002372C8">
        <w:rPr>
          <w:rFonts w:ascii="AvantGarde Bk BT" w:hAnsi="AvantGarde Bk BT"/>
          <w:sz w:val="22"/>
          <w:szCs w:val="22"/>
        </w:rPr>
        <w:t>los</w:t>
      </w:r>
      <w:r w:rsidR="006B4B35" w:rsidRPr="002372C8">
        <w:rPr>
          <w:rFonts w:ascii="AvantGarde Bk BT" w:hAnsi="AvantGarde Bk BT"/>
          <w:sz w:val="22"/>
          <w:szCs w:val="22"/>
        </w:rPr>
        <w:t xml:space="preserve"> Centro</w:t>
      </w:r>
      <w:r w:rsidR="0065127C" w:rsidRPr="002372C8">
        <w:rPr>
          <w:rFonts w:ascii="AvantGarde Bk BT" w:hAnsi="AvantGarde Bk BT"/>
          <w:sz w:val="22"/>
          <w:szCs w:val="22"/>
        </w:rPr>
        <w:t>s</w:t>
      </w:r>
      <w:r w:rsidR="006B4B35" w:rsidRPr="002372C8">
        <w:rPr>
          <w:rFonts w:ascii="AvantGarde Bk BT" w:hAnsi="AvantGarde Bk BT"/>
          <w:sz w:val="22"/>
          <w:szCs w:val="22"/>
        </w:rPr>
        <w:t xml:space="preserve"> Universitario</w:t>
      </w:r>
      <w:r w:rsidR="0065127C" w:rsidRPr="002372C8">
        <w:rPr>
          <w:rFonts w:ascii="AvantGarde Bk BT" w:hAnsi="AvantGarde Bk BT"/>
          <w:sz w:val="22"/>
          <w:szCs w:val="22"/>
        </w:rPr>
        <w:t>s</w:t>
      </w:r>
      <w:r w:rsidR="006B4B35" w:rsidRPr="002372C8">
        <w:rPr>
          <w:rFonts w:ascii="AvantGarde Bk BT" w:hAnsi="AvantGarde Bk BT"/>
          <w:sz w:val="22"/>
          <w:szCs w:val="22"/>
        </w:rPr>
        <w:t xml:space="preserve"> </w:t>
      </w:r>
      <w:r w:rsidR="0065127C" w:rsidRPr="002372C8">
        <w:rPr>
          <w:rFonts w:ascii="AvantGarde Bk BT" w:hAnsi="AvantGarde Bk BT"/>
          <w:sz w:val="22"/>
          <w:szCs w:val="22"/>
        </w:rPr>
        <w:t xml:space="preserve">de Los Lagos, </w:t>
      </w:r>
      <w:r w:rsidR="003B5A4D" w:rsidRPr="002372C8">
        <w:rPr>
          <w:rFonts w:ascii="AvantGarde Bk BT" w:hAnsi="AvantGarde Bk BT"/>
          <w:sz w:val="22"/>
          <w:szCs w:val="22"/>
        </w:rPr>
        <w:t>de los Valles</w:t>
      </w:r>
      <w:r w:rsidR="00315408" w:rsidRPr="002372C8">
        <w:rPr>
          <w:rFonts w:ascii="AvantGarde Bk BT" w:hAnsi="AvantGarde Bk BT"/>
          <w:sz w:val="22"/>
          <w:szCs w:val="22"/>
        </w:rPr>
        <w:t>,</w:t>
      </w:r>
      <w:r w:rsidR="003B5A4D" w:rsidRPr="002372C8">
        <w:rPr>
          <w:rFonts w:ascii="AvantGarde Bk BT" w:hAnsi="AvantGarde Bk BT"/>
          <w:sz w:val="22"/>
          <w:szCs w:val="22"/>
        </w:rPr>
        <w:t xml:space="preserve"> de </w:t>
      </w:r>
      <w:r w:rsidR="001A12A7" w:rsidRPr="002372C8">
        <w:rPr>
          <w:rFonts w:ascii="AvantGarde Bk BT" w:eastAsia="Questrial" w:hAnsi="AvantGarde Bk BT" w:cs="Questrial"/>
          <w:sz w:val="22"/>
          <w:szCs w:val="22"/>
        </w:rPr>
        <w:t>La</w:t>
      </w:r>
      <w:r w:rsidR="003B5A4D" w:rsidRPr="002372C8">
        <w:rPr>
          <w:rFonts w:ascii="AvantGarde Bk BT" w:hAnsi="AvantGarde Bk BT"/>
          <w:sz w:val="22"/>
          <w:szCs w:val="22"/>
        </w:rPr>
        <w:t xml:space="preserve"> Costa </w:t>
      </w:r>
      <w:r w:rsidR="007C6AE8" w:rsidRPr="002372C8">
        <w:rPr>
          <w:rFonts w:ascii="AvantGarde Bk BT" w:hAnsi="AvantGarde Bk BT"/>
          <w:sz w:val="22"/>
          <w:szCs w:val="22"/>
        </w:rPr>
        <w:t>Sur</w:t>
      </w:r>
      <w:r w:rsidR="00315408" w:rsidRPr="002372C8">
        <w:rPr>
          <w:rFonts w:ascii="AvantGarde Bk BT" w:hAnsi="AvantGarde Bk BT"/>
          <w:sz w:val="22"/>
          <w:szCs w:val="22"/>
        </w:rPr>
        <w:t xml:space="preserve"> y de Tlajomulco</w:t>
      </w:r>
      <w:r w:rsidR="001A12A7" w:rsidRPr="002372C8">
        <w:rPr>
          <w:rFonts w:ascii="AvantGarde Bk BT" w:hAnsi="AvantGarde Bk BT"/>
          <w:sz w:val="22"/>
          <w:szCs w:val="22"/>
        </w:rPr>
        <w:t>.</w:t>
      </w:r>
    </w:p>
    <w:p w14:paraId="57AE7276" w14:textId="77777777" w:rsidR="002B5269" w:rsidRPr="002372C8" w:rsidRDefault="002B5269" w:rsidP="002B5269">
      <w:pPr>
        <w:pStyle w:val="Textoindependiente"/>
        <w:rPr>
          <w:rFonts w:ascii="AvantGarde Bk BT" w:hAnsi="AvantGarde Bk BT" w:cs="Arial"/>
          <w:b/>
          <w:color w:val="auto"/>
          <w:sz w:val="22"/>
          <w:szCs w:val="22"/>
          <w:lang w:val="es-MX" w:eastAsia="es-MX"/>
        </w:rPr>
      </w:pPr>
    </w:p>
    <w:p w14:paraId="5950E885" w14:textId="075B0EE2" w:rsidR="000F4A06" w:rsidRPr="000C670B" w:rsidRDefault="002B5269" w:rsidP="000F4A06">
      <w:pPr>
        <w:pStyle w:val="Textoindependiente"/>
        <w:rPr>
          <w:rFonts w:ascii="AvantGarde Bk BT" w:hAnsi="AvantGarde Bk BT" w:cs="Arial"/>
          <w:color w:val="auto"/>
          <w:sz w:val="22"/>
          <w:szCs w:val="22"/>
          <w:lang w:val="es-MX" w:eastAsia="es-MX"/>
        </w:rPr>
      </w:pPr>
      <w:r w:rsidRPr="002372C8">
        <w:rPr>
          <w:rFonts w:ascii="AvantGarde Bk BT" w:hAnsi="AvantGarde Bk BT" w:cs="Arial"/>
          <w:b/>
          <w:color w:val="auto"/>
          <w:sz w:val="22"/>
          <w:szCs w:val="22"/>
          <w:lang w:val="es-MX" w:eastAsia="es-MX"/>
        </w:rPr>
        <w:t>TERCERO</w:t>
      </w:r>
      <w:r w:rsidRPr="002372C8">
        <w:rPr>
          <w:rFonts w:ascii="AvantGarde Bk BT" w:hAnsi="AvantGarde Bk BT" w:cs="Arial"/>
          <w:color w:val="auto"/>
          <w:sz w:val="22"/>
          <w:szCs w:val="22"/>
          <w:lang w:val="es-MX" w:eastAsia="es-MX"/>
        </w:rPr>
        <w:t xml:space="preserve">. </w:t>
      </w:r>
      <w:r w:rsidR="000F4A06" w:rsidRPr="002372C8">
        <w:rPr>
          <w:rFonts w:ascii="AvantGarde Bk BT" w:hAnsi="AvantGarde Bk BT" w:cs="Arial"/>
          <w:color w:val="auto"/>
          <w:sz w:val="22"/>
          <w:szCs w:val="22"/>
          <w:lang w:eastAsia="es-MX"/>
        </w:rPr>
        <w:t>El costo de operación e implementación de este programa educativo, será con cargo al techo presupuestal que tiene autoriz</w:t>
      </w:r>
      <w:r w:rsidR="00315408" w:rsidRPr="002372C8">
        <w:rPr>
          <w:rFonts w:ascii="AvantGarde Bk BT" w:hAnsi="AvantGarde Bk BT" w:cs="Arial"/>
          <w:color w:val="auto"/>
          <w:sz w:val="22"/>
          <w:szCs w:val="22"/>
          <w:lang w:eastAsia="es-MX"/>
        </w:rPr>
        <w:t xml:space="preserve">ado el Centro Universitario de </w:t>
      </w:r>
      <w:r w:rsidR="001A12A7" w:rsidRPr="002372C8">
        <w:rPr>
          <w:rFonts w:ascii="AvantGarde Bk BT" w:eastAsia="Questrial" w:hAnsi="AvantGarde Bk BT" w:cs="Questrial"/>
          <w:color w:val="auto"/>
          <w:sz w:val="22"/>
          <w:szCs w:val="22"/>
        </w:rPr>
        <w:t>La</w:t>
      </w:r>
      <w:r w:rsidR="000F4A06" w:rsidRPr="002372C8">
        <w:rPr>
          <w:rFonts w:ascii="AvantGarde Bk BT" w:hAnsi="AvantGarde Bk BT" w:cs="Arial"/>
          <w:color w:val="auto"/>
          <w:sz w:val="22"/>
          <w:szCs w:val="22"/>
          <w:lang w:eastAsia="es-MX"/>
        </w:rPr>
        <w:t xml:space="preserve"> Ciénega. En caso de que se requieran recursos humanos excepcionales, será necesario solicitarlos en los términos </w:t>
      </w:r>
      <w:r w:rsidR="000F4A06" w:rsidRPr="000C670B">
        <w:rPr>
          <w:rFonts w:ascii="AvantGarde Bk BT" w:hAnsi="AvantGarde Bk BT" w:cs="Arial"/>
          <w:sz w:val="22"/>
          <w:szCs w:val="22"/>
          <w:lang w:eastAsia="es-MX"/>
        </w:rPr>
        <w:t>d</w:t>
      </w:r>
      <w:r w:rsidR="00077B80">
        <w:rPr>
          <w:rFonts w:ascii="AvantGarde Bk BT" w:hAnsi="AvantGarde Bk BT" w:cs="Arial"/>
          <w:sz w:val="22"/>
          <w:szCs w:val="22"/>
          <w:lang w:eastAsia="es-MX"/>
        </w:rPr>
        <w:t xml:space="preserve">e la normatividad universitaria, así como el </w:t>
      </w:r>
      <w:r w:rsidR="000F4A06" w:rsidRPr="000C670B">
        <w:rPr>
          <w:rFonts w:ascii="AvantGarde Bk BT" w:hAnsi="AvantGarde Bk BT" w:cs="Arial"/>
          <w:sz w:val="22"/>
          <w:szCs w:val="22"/>
          <w:lang w:eastAsia="es-MX"/>
        </w:rPr>
        <w:t>incremento en las horas de asignatura que serán asignadas de la bolsa de servicios personales de la Red Universitaria.</w:t>
      </w:r>
    </w:p>
    <w:p w14:paraId="47121B45" w14:textId="77777777" w:rsidR="00932BD8" w:rsidRPr="000C670B" w:rsidRDefault="00932BD8" w:rsidP="00A62C06">
      <w:pPr>
        <w:jc w:val="both"/>
        <w:rPr>
          <w:rFonts w:ascii="AvantGarde Bk BT" w:hAnsi="AvantGarde Bk BT"/>
          <w:b/>
          <w:sz w:val="22"/>
          <w:szCs w:val="22"/>
        </w:rPr>
      </w:pPr>
    </w:p>
    <w:p w14:paraId="0D6BC4D3" w14:textId="77777777" w:rsidR="002372C8" w:rsidRDefault="002372C8">
      <w:pPr>
        <w:spacing w:after="200" w:line="276" w:lineRule="auto"/>
        <w:rPr>
          <w:rFonts w:ascii="AvantGarde Bk BT" w:hAnsi="AvantGarde Bk BT"/>
          <w:b/>
          <w:sz w:val="22"/>
          <w:szCs w:val="22"/>
        </w:rPr>
      </w:pPr>
      <w:r>
        <w:rPr>
          <w:rFonts w:ascii="AvantGarde Bk BT" w:hAnsi="AvantGarde Bk BT"/>
          <w:b/>
          <w:sz w:val="22"/>
          <w:szCs w:val="22"/>
        </w:rPr>
        <w:br w:type="page"/>
      </w:r>
    </w:p>
    <w:p w14:paraId="1F6A7783" w14:textId="6D4BBBAD" w:rsidR="00A62C06" w:rsidRPr="000C670B" w:rsidRDefault="002B5269" w:rsidP="00A62C06">
      <w:pPr>
        <w:jc w:val="both"/>
        <w:rPr>
          <w:rFonts w:ascii="AvantGarde Bk BT" w:hAnsi="AvantGarde Bk BT"/>
          <w:sz w:val="22"/>
          <w:szCs w:val="22"/>
          <w:lang w:val="es-ES"/>
        </w:rPr>
      </w:pPr>
      <w:r w:rsidRPr="000C670B">
        <w:rPr>
          <w:rFonts w:ascii="AvantGarde Bk BT" w:hAnsi="AvantGarde Bk BT"/>
          <w:b/>
          <w:sz w:val="22"/>
          <w:szCs w:val="22"/>
        </w:rPr>
        <w:lastRenderedPageBreak/>
        <w:t>CUARTO</w:t>
      </w:r>
      <w:r w:rsidRPr="000C670B">
        <w:rPr>
          <w:rFonts w:ascii="AvantGarde Bk BT" w:hAnsi="AvantGarde Bk BT"/>
          <w:sz w:val="22"/>
          <w:szCs w:val="22"/>
        </w:rPr>
        <w:t xml:space="preserve">. </w:t>
      </w:r>
      <w:r w:rsidR="00FC400D" w:rsidRPr="000C670B">
        <w:rPr>
          <w:rFonts w:ascii="AvantGarde Bk BT" w:hAnsi="AvantGarde Bk BT"/>
          <w:sz w:val="22"/>
          <w:szCs w:val="22"/>
        </w:rPr>
        <w:t>Ejecútese el presente dictamen d</w:t>
      </w:r>
      <w:r w:rsidR="00707C58" w:rsidRPr="000C670B">
        <w:rPr>
          <w:rFonts w:ascii="AvantGarde Bk BT" w:hAnsi="AvantGarde Bk BT" w:cs="AvantGarde Bk BT"/>
          <w:sz w:val="22"/>
          <w:szCs w:val="22"/>
        </w:rPr>
        <w:t xml:space="preserve">e conformidad a lo dispuesto en </w:t>
      </w:r>
      <w:r w:rsidR="000F4A06" w:rsidRPr="000C670B">
        <w:rPr>
          <w:rFonts w:ascii="AvantGarde Bk BT" w:hAnsi="AvantGarde Bk BT" w:cs="AvantGarde Bk BT"/>
          <w:sz w:val="22"/>
          <w:szCs w:val="22"/>
        </w:rPr>
        <w:t xml:space="preserve">la fracción II </w:t>
      </w:r>
      <w:r w:rsidR="00707C58" w:rsidRPr="000C670B">
        <w:rPr>
          <w:rFonts w:ascii="AvantGarde Bk BT" w:hAnsi="AvantGarde Bk BT" w:cs="AvantGarde Bk BT"/>
          <w:sz w:val="22"/>
          <w:szCs w:val="22"/>
        </w:rPr>
        <w:t>del</w:t>
      </w:r>
      <w:r w:rsidR="00FC400D" w:rsidRPr="000C670B">
        <w:rPr>
          <w:rFonts w:ascii="AvantGarde Bk BT" w:hAnsi="AvantGarde Bk BT" w:cs="AvantGarde Bk BT"/>
          <w:sz w:val="22"/>
          <w:szCs w:val="22"/>
        </w:rPr>
        <w:t xml:space="preserve"> artículo 35 de la Ley Orgánica</w:t>
      </w:r>
      <w:r w:rsidR="00707C58" w:rsidRPr="000C670B">
        <w:rPr>
          <w:rFonts w:ascii="AvantGarde Bk BT" w:hAnsi="AvantGarde Bk BT" w:cs="AvantGarde Bk BT"/>
          <w:sz w:val="22"/>
          <w:szCs w:val="22"/>
        </w:rPr>
        <w:t>.</w:t>
      </w:r>
    </w:p>
    <w:p w14:paraId="2CBC4EC6" w14:textId="5992E2A5" w:rsidR="009B24A8" w:rsidRPr="000C670B" w:rsidRDefault="009B24A8" w:rsidP="001061A5">
      <w:pPr>
        <w:pStyle w:val="Textoindependiente"/>
        <w:rPr>
          <w:rFonts w:ascii="AvantGarde Bk BT" w:hAnsi="AvantGarde Bk BT"/>
          <w:color w:val="auto"/>
          <w:sz w:val="22"/>
          <w:szCs w:val="22"/>
        </w:rPr>
      </w:pPr>
    </w:p>
    <w:p w14:paraId="1FA83B45" w14:textId="1F5F3A02" w:rsidR="009B24A8" w:rsidRPr="000C670B" w:rsidRDefault="009B24A8" w:rsidP="009B24A8">
      <w:pPr>
        <w:jc w:val="center"/>
        <w:rPr>
          <w:rFonts w:ascii="AvantGarde Bk BT" w:hAnsi="AvantGarde Bk BT"/>
          <w:b/>
          <w:sz w:val="22"/>
          <w:szCs w:val="22"/>
          <w:lang w:val="es-ES"/>
        </w:rPr>
      </w:pPr>
      <w:r w:rsidRPr="000C670B">
        <w:rPr>
          <w:rFonts w:ascii="AvantGarde Bk BT" w:hAnsi="AvantGarde Bk BT"/>
          <w:b/>
          <w:sz w:val="22"/>
          <w:szCs w:val="22"/>
          <w:lang w:val="es-ES"/>
        </w:rPr>
        <w:t>A t e n t a m e n t e</w:t>
      </w:r>
    </w:p>
    <w:p w14:paraId="13F68F93" w14:textId="36B39748" w:rsidR="009B24A8" w:rsidRPr="000C670B" w:rsidRDefault="009B24A8" w:rsidP="009B24A8">
      <w:pPr>
        <w:jc w:val="center"/>
        <w:rPr>
          <w:rFonts w:ascii="AvantGarde Bk BT" w:hAnsi="AvantGarde Bk BT"/>
          <w:b/>
          <w:sz w:val="22"/>
          <w:szCs w:val="22"/>
          <w:lang w:val="es-ES"/>
        </w:rPr>
      </w:pPr>
      <w:r w:rsidRPr="000C670B">
        <w:rPr>
          <w:rFonts w:ascii="AvantGarde Bk BT" w:hAnsi="AvantGarde Bk BT"/>
          <w:b/>
          <w:sz w:val="22"/>
          <w:szCs w:val="22"/>
          <w:lang w:val="es-ES"/>
        </w:rPr>
        <w:t>"PIENSA Y TRABAJA"</w:t>
      </w:r>
    </w:p>
    <w:p w14:paraId="1CE6DD94" w14:textId="77777777" w:rsidR="002372C8" w:rsidRDefault="00EB48C9" w:rsidP="00EB48C9">
      <w:pPr>
        <w:jc w:val="center"/>
        <w:rPr>
          <w:rFonts w:ascii="AvantGarde Bk BT" w:hAnsi="AvantGarde Bk BT" w:cs="Arial"/>
          <w:b/>
          <w:i/>
          <w:sz w:val="22"/>
          <w:szCs w:val="20"/>
        </w:rPr>
      </w:pPr>
      <w:r w:rsidRPr="000C670B">
        <w:rPr>
          <w:rFonts w:ascii="AvantGarde Bk BT" w:hAnsi="AvantGarde Bk BT" w:cs="Arial"/>
          <w:b/>
          <w:i/>
          <w:sz w:val="22"/>
          <w:szCs w:val="20"/>
        </w:rPr>
        <w:t>“</w:t>
      </w:r>
      <w:r w:rsidR="00315408" w:rsidRPr="000C670B">
        <w:rPr>
          <w:rFonts w:ascii="AvantGarde Bk BT" w:hAnsi="AvantGarde Bk BT" w:cs="Arial"/>
          <w:b/>
          <w:i/>
          <w:sz w:val="22"/>
          <w:szCs w:val="20"/>
        </w:rPr>
        <w:t xml:space="preserve">2022, Guadalajara, hogar de la Feria Internacional del Libro y </w:t>
      </w:r>
    </w:p>
    <w:p w14:paraId="4B68F09F" w14:textId="7221FCA9" w:rsidR="00EB48C9" w:rsidRPr="000C670B" w:rsidRDefault="00315408" w:rsidP="00EB48C9">
      <w:pPr>
        <w:jc w:val="center"/>
        <w:rPr>
          <w:rFonts w:ascii="AvantGarde Bk BT" w:hAnsi="AvantGarde Bk BT" w:cs="Arial"/>
          <w:b/>
          <w:i/>
          <w:sz w:val="22"/>
          <w:szCs w:val="20"/>
        </w:rPr>
      </w:pPr>
      <w:r w:rsidRPr="000C670B">
        <w:rPr>
          <w:rFonts w:ascii="AvantGarde Bk BT" w:hAnsi="AvantGarde Bk BT" w:cs="Arial"/>
          <w:b/>
          <w:i/>
          <w:sz w:val="22"/>
          <w:szCs w:val="20"/>
        </w:rPr>
        <w:t>Capital Mundial del Libro</w:t>
      </w:r>
      <w:r w:rsidR="00EB48C9" w:rsidRPr="000C670B">
        <w:rPr>
          <w:rFonts w:ascii="AvantGarde Bk BT" w:hAnsi="AvantGarde Bk BT" w:cs="Arial"/>
          <w:b/>
          <w:i/>
          <w:sz w:val="22"/>
          <w:szCs w:val="20"/>
        </w:rPr>
        <w:t>”</w:t>
      </w:r>
    </w:p>
    <w:p w14:paraId="74EEB525" w14:textId="4B1DBECD" w:rsidR="009B24A8" w:rsidRPr="000C670B" w:rsidRDefault="00734F3B" w:rsidP="009B24A8">
      <w:pPr>
        <w:jc w:val="center"/>
        <w:rPr>
          <w:rFonts w:ascii="AvantGarde Bk BT" w:hAnsi="AvantGarde Bk BT"/>
          <w:sz w:val="22"/>
          <w:szCs w:val="22"/>
          <w:lang w:val="es-ES"/>
        </w:rPr>
      </w:pPr>
      <w:r>
        <w:rPr>
          <w:rFonts w:ascii="AvantGarde Bk BT" w:hAnsi="AvantGarde Bk BT"/>
          <w:sz w:val="22"/>
          <w:szCs w:val="22"/>
          <w:lang w:val="es-ES"/>
        </w:rPr>
        <w:t>Guadalajara, Jalisco</w:t>
      </w:r>
      <w:r w:rsidR="00877389">
        <w:rPr>
          <w:rFonts w:ascii="AvantGarde Bk BT" w:hAnsi="AvantGarde Bk BT"/>
          <w:sz w:val="22"/>
          <w:szCs w:val="22"/>
          <w:lang w:val="es-ES"/>
        </w:rPr>
        <w:t>; a</w:t>
      </w:r>
      <w:r w:rsidR="009B24A8" w:rsidRPr="000C670B">
        <w:rPr>
          <w:rFonts w:ascii="AvantGarde Bk BT" w:hAnsi="AvantGarde Bk BT"/>
          <w:sz w:val="22"/>
          <w:szCs w:val="22"/>
          <w:lang w:val="es-ES"/>
        </w:rPr>
        <w:t xml:space="preserve"> </w:t>
      </w:r>
      <w:r w:rsidR="00077B80">
        <w:rPr>
          <w:rFonts w:ascii="AvantGarde Bk BT" w:hAnsi="AvantGarde Bk BT"/>
          <w:sz w:val="22"/>
          <w:szCs w:val="22"/>
          <w:lang w:val="es-ES"/>
        </w:rPr>
        <w:t>05</w:t>
      </w:r>
      <w:r w:rsidR="00DF17AD" w:rsidRPr="000C670B">
        <w:rPr>
          <w:rFonts w:ascii="AvantGarde Bk BT" w:hAnsi="AvantGarde Bk BT"/>
          <w:sz w:val="22"/>
          <w:szCs w:val="22"/>
          <w:lang w:val="es-ES"/>
        </w:rPr>
        <w:t xml:space="preserve"> de abril </w:t>
      </w:r>
      <w:r w:rsidR="00315408" w:rsidRPr="000C670B">
        <w:rPr>
          <w:rFonts w:ascii="AvantGarde Bk BT" w:hAnsi="AvantGarde Bk BT"/>
          <w:sz w:val="22"/>
          <w:szCs w:val="22"/>
          <w:lang w:val="es-ES"/>
        </w:rPr>
        <w:t>del 2022</w:t>
      </w:r>
    </w:p>
    <w:p w14:paraId="04A835DF" w14:textId="3F74E9B3" w:rsidR="009B24A8" w:rsidRPr="000C670B" w:rsidRDefault="001C5702" w:rsidP="009B24A8">
      <w:pPr>
        <w:jc w:val="center"/>
        <w:rPr>
          <w:rFonts w:ascii="AvantGarde Bk BT" w:hAnsi="AvantGarde Bk BT"/>
          <w:sz w:val="22"/>
          <w:szCs w:val="22"/>
          <w:lang w:val="es-ES"/>
        </w:rPr>
      </w:pPr>
      <w:r w:rsidRPr="000C670B">
        <w:rPr>
          <w:rFonts w:ascii="AvantGarde Bk BT" w:hAnsi="AvantGarde Bk BT"/>
          <w:sz w:val="22"/>
          <w:szCs w:val="22"/>
          <w:lang w:val="es-ES"/>
        </w:rPr>
        <w:t xml:space="preserve">Comisiones Permanentes </w:t>
      </w:r>
      <w:r w:rsidR="009B24A8" w:rsidRPr="000C670B">
        <w:rPr>
          <w:rFonts w:ascii="AvantGarde Bk BT" w:hAnsi="AvantGarde Bk BT"/>
          <w:sz w:val="22"/>
          <w:szCs w:val="22"/>
          <w:lang w:val="es-ES"/>
        </w:rPr>
        <w:t>de Educación</w:t>
      </w:r>
      <w:r w:rsidRPr="000C670B">
        <w:rPr>
          <w:rFonts w:ascii="AvantGarde Bk BT" w:hAnsi="AvantGarde Bk BT"/>
          <w:sz w:val="22"/>
          <w:szCs w:val="22"/>
          <w:lang w:val="es-ES"/>
        </w:rPr>
        <w:t xml:space="preserve"> y </w:t>
      </w:r>
      <w:r w:rsidR="00246783" w:rsidRPr="000C670B">
        <w:rPr>
          <w:rFonts w:ascii="AvantGarde Bk BT" w:hAnsi="AvantGarde Bk BT"/>
          <w:sz w:val="22"/>
          <w:szCs w:val="22"/>
          <w:lang w:val="es-ES"/>
        </w:rPr>
        <w:t xml:space="preserve">de </w:t>
      </w:r>
      <w:r w:rsidRPr="000C670B">
        <w:rPr>
          <w:rFonts w:ascii="AvantGarde Bk BT" w:hAnsi="AvantGarde Bk BT"/>
          <w:sz w:val="22"/>
          <w:szCs w:val="22"/>
          <w:lang w:val="es-ES"/>
        </w:rPr>
        <w:t>Hacienda</w:t>
      </w:r>
    </w:p>
    <w:p w14:paraId="2C4DB44E" w14:textId="5894C3AE" w:rsidR="009B24A8" w:rsidRPr="000C670B" w:rsidRDefault="009B24A8" w:rsidP="00AD1E94">
      <w:pPr>
        <w:jc w:val="both"/>
        <w:rPr>
          <w:rFonts w:ascii="AvantGarde Bk BT" w:hAnsi="AvantGarde Bk BT"/>
          <w:sz w:val="22"/>
          <w:szCs w:val="22"/>
          <w:lang w:val="es-ES"/>
        </w:rPr>
      </w:pPr>
    </w:p>
    <w:p w14:paraId="50B9CAD9" w14:textId="5AA44993" w:rsidR="00943C59" w:rsidRPr="000C670B" w:rsidRDefault="00943C59" w:rsidP="00AD1E94">
      <w:pPr>
        <w:jc w:val="both"/>
        <w:rPr>
          <w:rFonts w:ascii="AvantGarde Bk BT" w:hAnsi="AvantGarde Bk BT"/>
          <w:sz w:val="22"/>
          <w:szCs w:val="22"/>
          <w:lang w:val="es-ES"/>
        </w:rPr>
      </w:pPr>
    </w:p>
    <w:p w14:paraId="6BA7608B" w14:textId="77777777" w:rsidR="00EB48C9" w:rsidRPr="000C670B" w:rsidRDefault="00EB48C9" w:rsidP="00AD1E94">
      <w:pPr>
        <w:jc w:val="both"/>
        <w:rPr>
          <w:rFonts w:ascii="AvantGarde Bk BT" w:hAnsi="AvantGarde Bk BT"/>
          <w:sz w:val="22"/>
          <w:szCs w:val="22"/>
          <w:lang w:val="es-ES"/>
        </w:rPr>
      </w:pPr>
    </w:p>
    <w:p w14:paraId="1E6ACC0D" w14:textId="77777777" w:rsidR="009B24A8" w:rsidRPr="000C670B" w:rsidRDefault="009B24A8" w:rsidP="009B24A8">
      <w:pPr>
        <w:jc w:val="center"/>
        <w:rPr>
          <w:rFonts w:ascii="AvantGarde Bk BT" w:hAnsi="AvantGarde Bk BT"/>
          <w:b/>
          <w:spacing w:val="-3"/>
          <w:sz w:val="22"/>
          <w:szCs w:val="22"/>
          <w:lang w:val="es-ES"/>
        </w:rPr>
      </w:pPr>
      <w:r w:rsidRPr="000C670B">
        <w:rPr>
          <w:rFonts w:ascii="AvantGarde Bk BT" w:hAnsi="AvantGarde Bk BT"/>
          <w:b/>
          <w:spacing w:val="-3"/>
          <w:sz w:val="22"/>
          <w:szCs w:val="22"/>
          <w:lang w:val="es-ES"/>
        </w:rPr>
        <w:t>Dr. Ricardo Villanueva Lomelí</w:t>
      </w:r>
    </w:p>
    <w:p w14:paraId="0222C161" w14:textId="0D471902" w:rsidR="009B24A8" w:rsidRPr="000C670B" w:rsidRDefault="009B24A8"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Presidente</w:t>
      </w:r>
    </w:p>
    <w:p w14:paraId="7B971174" w14:textId="5AA597CE" w:rsidR="009E3C7F" w:rsidRPr="000C670B" w:rsidRDefault="009E3C7F" w:rsidP="009B24A8">
      <w:pPr>
        <w:jc w:val="center"/>
        <w:rPr>
          <w:rFonts w:ascii="AvantGarde Bk BT" w:hAnsi="AvantGarde Bk BT"/>
          <w:spacing w:val="-3"/>
          <w:sz w:val="22"/>
          <w:szCs w:val="22"/>
          <w:lang w:val="es-ES"/>
        </w:rPr>
      </w:pPr>
    </w:p>
    <w:p w14:paraId="1A717395" w14:textId="7344A7BD" w:rsidR="00943C59" w:rsidRPr="000C670B" w:rsidRDefault="00943C59" w:rsidP="009B24A8">
      <w:pPr>
        <w:jc w:val="center"/>
        <w:rPr>
          <w:rFonts w:ascii="AvantGarde Bk BT" w:hAnsi="AvantGarde Bk BT"/>
          <w:spacing w:val="-3"/>
          <w:sz w:val="22"/>
          <w:szCs w:val="22"/>
          <w:lang w:val="es-ES"/>
        </w:rPr>
      </w:pPr>
    </w:p>
    <w:p w14:paraId="2BE3F9BE" w14:textId="4FADE654" w:rsidR="00EF17F4" w:rsidRPr="000C670B" w:rsidRDefault="00EF17F4" w:rsidP="009B24A8">
      <w:pPr>
        <w:jc w:val="center"/>
        <w:rPr>
          <w:rFonts w:ascii="AvantGarde Bk BT" w:hAnsi="AvantGarde Bk BT"/>
          <w:spacing w:val="-3"/>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769E3" w:rsidRPr="000C670B" w14:paraId="251F1A75" w14:textId="77777777" w:rsidTr="00EF17F4">
        <w:tc>
          <w:tcPr>
            <w:tcW w:w="4697" w:type="dxa"/>
          </w:tcPr>
          <w:p w14:paraId="4B3983C1" w14:textId="6EA766C8" w:rsidR="00EF17F4" w:rsidRPr="000C670B" w:rsidRDefault="00EF17F4"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Dr. Juan Manuel Durán Juárez</w:t>
            </w:r>
          </w:p>
          <w:p w14:paraId="271EE9A3" w14:textId="77777777" w:rsidR="009E3C7F" w:rsidRPr="000C670B" w:rsidRDefault="009E3C7F" w:rsidP="009B24A8">
            <w:pPr>
              <w:jc w:val="center"/>
              <w:rPr>
                <w:rFonts w:ascii="AvantGarde Bk BT" w:hAnsi="AvantGarde Bk BT"/>
                <w:spacing w:val="-3"/>
                <w:sz w:val="22"/>
                <w:szCs w:val="22"/>
                <w:lang w:val="es-ES"/>
              </w:rPr>
            </w:pPr>
          </w:p>
          <w:p w14:paraId="28B51257" w14:textId="77777777" w:rsidR="00EF17F4" w:rsidRPr="000C670B" w:rsidRDefault="00EF17F4" w:rsidP="009B24A8">
            <w:pPr>
              <w:jc w:val="center"/>
              <w:rPr>
                <w:rFonts w:ascii="AvantGarde Bk BT" w:hAnsi="AvantGarde Bk BT"/>
                <w:spacing w:val="-3"/>
                <w:sz w:val="22"/>
                <w:szCs w:val="22"/>
                <w:lang w:val="es-ES"/>
              </w:rPr>
            </w:pPr>
          </w:p>
          <w:p w14:paraId="3E00CE7E" w14:textId="680F296C" w:rsidR="00EF17F4" w:rsidRPr="000C670B" w:rsidRDefault="00EF17F4" w:rsidP="009B24A8">
            <w:pPr>
              <w:jc w:val="center"/>
              <w:rPr>
                <w:rFonts w:ascii="AvantGarde Bk BT" w:hAnsi="AvantGarde Bk BT"/>
                <w:spacing w:val="-3"/>
                <w:sz w:val="22"/>
                <w:szCs w:val="22"/>
                <w:lang w:val="es-ES"/>
              </w:rPr>
            </w:pPr>
          </w:p>
        </w:tc>
        <w:tc>
          <w:tcPr>
            <w:tcW w:w="4698" w:type="dxa"/>
          </w:tcPr>
          <w:p w14:paraId="3FFE9822" w14:textId="213E0ABB" w:rsidR="00EF17F4" w:rsidRPr="000C670B" w:rsidRDefault="00EF17F4"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Dra. Ruth Padilla Muñoz</w:t>
            </w:r>
          </w:p>
        </w:tc>
      </w:tr>
      <w:tr w:rsidR="007769E3" w:rsidRPr="000C670B" w14:paraId="46888BFA" w14:textId="77777777" w:rsidTr="00EF17F4">
        <w:tc>
          <w:tcPr>
            <w:tcW w:w="4697" w:type="dxa"/>
          </w:tcPr>
          <w:p w14:paraId="00425B61" w14:textId="085C14F2" w:rsidR="00EF17F4" w:rsidRPr="000C670B" w:rsidRDefault="00EF17F4" w:rsidP="00EF17F4">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 xml:space="preserve">Mtra. Karla Alejandrina </w:t>
            </w:r>
            <w:proofErr w:type="spellStart"/>
            <w:r w:rsidRPr="000C670B">
              <w:rPr>
                <w:rFonts w:ascii="AvantGarde Bk BT" w:hAnsi="AvantGarde Bk BT"/>
                <w:spacing w:val="-3"/>
                <w:sz w:val="22"/>
                <w:szCs w:val="22"/>
                <w:lang w:val="es-ES"/>
              </w:rPr>
              <w:t>Planter</w:t>
            </w:r>
            <w:proofErr w:type="spellEnd"/>
            <w:r w:rsidRPr="000C670B">
              <w:rPr>
                <w:rFonts w:ascii="AvantGarde Bk BT" w:hAnsi="AvantGarde Bk BT"/>
                <w:spacing w:val="-3"/>
                <w:sz w:val="22"/>
                <w:szCs w:val="22"/>
                <w:lang w:val="es-ES"/>
              </w:rPr>
              <w:t xml:space="preserve"> Pérez</w:t>
            </w:r>
          </w:p>
          <w:p w14:paraId="4F9C3253" w14:textId="77777777" w:rsidR="009E3C7F" w:rsidRPr="000C670B" w:rsidRDefault="009E3C7F" w:rsidP="00EF17F4">
            <w:pPr>
              <w:jc w:val="center"/>
              <w:rPr>
                <w:rFonts w:ascii="AvantGarde Bk BT" w:hAnsi="AvantGarde Bk BT"/>
                <w:spacing w:val="-3"/>
                <w:sz w:val="22"/>
                <w:szCs w:val="22"/>
                <w:lang w:val="es-ES"/>
              </w:rPr>
            </w:pPr>
          </w:p>
          <w:p w14:paraId="1A5DBF9A" w14:textId="77777777" w:rsidR="00EF17F4" w:rsidRPr="000C670B" w:rsidRDefault="00EF17F4" w:rsidP="00EF17F4">
            <w:pPr>
              <w:jc w:val="center"/>
              <w:rPr>
                <w:rFonts w:ascii="AvantGarde Bk BT" w:hAnsi="AvantGarde Bk BT"/>
                <w:spacing w:val="-3"/>
                <w:sz w:val="22"/>
                <w:szCs w:val="22"/>
                <w:lang w:val="es-ES"/>
              </w:rPr>
            </w:pPr>
          </w:p>
          <w:p w14:paraId="3546C6A2" w14:textId="77777777" w:rsidR="00EF17F4" w:rsidRPr="000C670B" w:rsidRDefault="00EF17F4" w:rsidP="009B24A8">
            <w:pPr>
              <w:jc w:val="center"/>
              <w:rPr>
                <w:rFonts w:ascii="AvantGarde Bk BT" w:hAnsi="AvantGarde Bk BT"/>
                <w:spacing w:val="-3"/>
                <w:sz w:val="22"/>
                <w:szCs w:val="22"/>
                <w:lang w:val="es-ES"/>
              </w:rPr>
            </w:pPr>
          </w:p>
        </w:tc>
        <w:tc>
          <w:tcPr>
            <w:tcW w:w="4698" w:type="dxa"/>
          </w:tcPr>
          <w:p w14:paraId="773EFD4E" w14:textId="10311315" w:rsidR="00EF17F4" w:rsidRPr="000C670B" w:rsidRDefault="00EF17F4"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Mtro. Luis Gustavo Padilla Montes</w:t>
            </w:r>
          </w:p>
        </w:tc>
      </w:tr>
      <w:tr w:rsidR="007769E3" w:rsidRPr="000C670B" w14:paraId="7B222A86" w14:textId="77777777" w:rsidTr="00EF17F4">
        <w:tc>
          <w:tcPr>
            <w:tcW w:w="4697" w:type="dxa"/>
          </w:tcPr>
          <w:p w14:paraId="788A0D88" w14:textId="0391E2FF" w:rsidR="00EF17F4" w:rsidRPr="000C670B" w:rsidRDefault="00EB48C9" w:rsidP="00EF17F4">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Dr. Jaime Federico Andrade Villanueva</w:t>
            </w:r>
          </w:p>
          <w:p w14:paraId="1403B9BA" w14:textId="4C763A25" w:rsidR="00EF17F4" w:rsidRPr="000C670B" w:rsidRDefault="00EF17F4" w:rsidP="00EF17F4">
            <w:pPr>
              <w:jc w:val="center"/>
              <w:rPr>
                <w:rFonts w:ascii="AvantGarde Bk BT" w:hAnsi="AvantGarde Bk BT"/>
                <w:spacing w:val="-3"/>
                <w:sz w:val="22"/>
                <w:szCs w:val="22"/>
                <w:lang w:val="es-ES"/>
              </w:rPr>
            </w:pPr>
          </w:p>
          <w:p w14:paraId="6EA16EBD" w14:textId="77777777" w:rsidR="009E3C7F" w:rsidRPr="000C670B" w:rsidRDefault="009E3C7F" w:rsidP="00EF17F4">
            <w:pPr>
              <w:jc w:val="center"/>
              <w:rPr>
                <w:rFonts w:ascii="AvantGarde Bk BT" w:hAnsi="AvantGarde Bk BT"/>
                <w:spacing w:val="-3"/>
                <w:sz w:val="22"/>
                <w:szCs w:val="22"/>
                <w:lang w:val="es-ES"/>
              </w:rPr>
            </w:pPr>
          </w:p>
          <w:p w14:paraId="7F6ECC5C" w14:textId="77777777" w:rsidR="00EF17F4" w:rsidRPr="000C670B" w:rsidRDefault="00EF17F4" w:rsidP="009B24A8">
            <w:pPr>
              <w:jc w:val="center"/>
              <w:rPr>
                <w:rFonts w:ascii="AvantGarde Bk BT" w:hAnsi="AvantGarde Bk BT"/>
                <w:spacing w:val="-3"/>
                <w:sz w:val="22"/>
                <w:szCs w:val="22"/>
                <w:lang w:val="es-ES"/>
              </w:rPr>
            </w:pPr>
          </w:p>
        </w:tc>
        <w:tc>
          <w:tcPr>
            <w:tcW w:w="4698" w:type="dxa"/>
          </w:tcPr>
          <w:p w14:paraId="58A2DDC1" w14:textId="1F7848E9" w:rsidR="00EF17F4" w:rsidRPr="000C670B" w:rsidRDefault="00EF17F4"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Lic. Jesús Palafox Yáñez</w:t>
            </w:r>
          </w:p>
        </w:tc>
      </w:tr>
      <w:tr w:rsidR="00EF17F4" w:rsidRPr="000C670B" w14:paraId="5A5B30B9" w14:textId="77777777" w:rsidTr="00EF17F4">
        <w:tc>
          <w:tcPr>
            <w:tcW w:w="4697" w:type="dxa"/>
          </w:tcPr>
          <w:p w14:paraId="0FA64953" w14:textId="2E26DA1E" w:rsidR="00EB48C9" w:rsidRPr="000C670B" w:rsidRDefault="00EB48C9" w:rsidP="00EB48C9">
            <w:pPr>
              <w:jc w:val="center"/>
              <w:rPr>
                <w:rFonts w:ascii="AvantGarde Bk BT" w:hAnsi="AvantGarde Bk BT"/>
                <w:spacing w:val="-3"/>
                <w:sz w:val="22"/>
                <w:szCs w:val="22"/>
              </w:rPr>
            </w:pPr>
            <w:r w:rsidRPr="000C670B">
              <w:rPr>
                <w:rFonts w:ascii="AvantGarde Bk BT" w:hAnsi="AvantGarde Bk BT"/>
                <w:spacing w:val="-3"/>
                <w:sz w:val="22"/>
                <w:szCs w:val="22"/>
              </w:rPr>
              <w:t xml:space="preserve">C. </w:t>
            </w:r>
            <w:r w:rsidR="00674B9D">
              <w:rPr>
                <w:rFonts w:ascii="AvantGarde Bk BT" w:hAnsi="AvantGarde Bk BT"/>
                <w:spacing w:val="-3"/>
                <w:sz w:val="22"/>
                <w:szCs w:val="22"/>
              </w:rPr>
              <w:t>Daniel Cortés Largo</w:t>
            </w:r>
          </w:p>
          <w:p w14:paraId="68C648B8" w14:textId="77777777" w:rsidR="00EF17F4" w:rsidRPr="000C670B" w:rsidRDefault="00EF17F4" w:rsidP="009B24A8">
            <w:pPr>
              <w:jc w:val="center"/>
              <w:rPr>
                <w:rFonts w:ascii="AvantGarde Bk BT" w:hAnsi="AvantGarde Bk BT"/>
                <w:spacing w:val="-3"/>
                <w:sz w:val="22"/>
                <w:szCs w:val="22"/>
                <w:lang w:val="es-ES"/>
              </w:rPr>
            </w:pPr>
          </w:p>
        </w:tc>
        <w:tc>
          <w:tcPr>
            <w:tcW w:w="4698" w:type="dxa"/>
          </w:tcPr>
          <w:p w14:paraId="19E0A65E" w14:textId="3908CC8C" w:rsidR="00EF17F4" w:rsidRPr="000C670B" w:rsidRDefault="00EF17F4" w:rsidP="009B24A8">
            <w:pPr>
              <w:jc w:val="center"/>
              <w:rPr>
                <w:rFonts w:ascii="AvantGarde Bk BT" w:hAnsi="AvantGarde Bk BT"/>
                <w:spacing w:val="-3"/>
                <w:sz w:val="22"/>
                <w:szCs w:val="22"/>
                <w:lang w:val="es-ES"/>
              </w:rPr>
            </w:pPr>
            <w:r w:rsidRPr="000C670B">
              <w:rPr>
                <w:rFonts w:ascii="AvantGarde Bk BT" w:hAnsi="AvantGarde Bk BT"/>
                <w:spacing w:val="-3"/>
                <w:sz w:val="22"/>
                <w:szCs w:val="22"/>
                <w:lang w:val="es-ES"/>
              </w:rPr>
              <w:t>C. Francisco Javier Armenta Araiza</w:t>
            </w:r>
          </w:p>
        </w:tc>
      </w:tr>
    </w:tbl>
    <w:p w14:paraId="5D6A1236" w14:textId="77777777" w:rsidR="00EF17F4" w:rsidRPr="000C670B" w:rsidRDefault="00EF17F4" w:rsidP="009B24A8">
      <w:pPr>
        <w:jc w:val="center"/>
        <w:rPr>
          <w:rFonts w:ascii="AvantGarde Bk BT" w:hAnsi="AvantGarde Bk BT"/>
          <w:spacing w:val="-3"/>
          <w:sz w:val="22"/>
          <w:szCs w:val="22"/>
          <w:lang w:val="es-ES"/>
        </w:rPr>
      </w:pPr>
    </w:p>
    <w:p w14:paraId="6596ECF9" w14:textId="77777777" w:rsidR="009B24A8" w:rsidRPr="000C670B" w:rsidRDefault="009B24A8" w:rsidP="009B24A8">
      <w:pPr>
        <w:jc w:val="center"/>
        <w:outlineLvl w:val="0"/>
        <w:rPr>
          <w:rFonts w:ascii="AvantGarde Bk BT" w:eastAsia="Questrial" w:hAnsi="AvantGarde Bk BT" w:cs="Questrial"/>
          <w:b/>
          <w:sz w:val="18"/>
          <w:szCs w:val="18"/>
          <w:lang w:val="es-ES"/>
        </w:rPr>
      </w:pPr>
    </w:p>
    <w:p w14:paraId="1503D824" w14:textId="77777777" w:rsidR="009B24A8" w:rsidRPr="000C670B" w:rsidRDefault="009B24A8" w:rsidP="009B24A8">
      <w:pPr>
        <w:jc w:val="center"/>
        <w:outlineLvl w:val="0"/>
        <w:rPr>
          <w:rFonts w:ascii="AvantGarde Bk BT" w:eastAsia="Questrial" w:hAnsi="AvantGarde Bk BT" w:cs="Questrial"/>
          <w:b/>
          <w:sz w:val="18"/>
          <w:szCs w:val="18"/>
          <w:lang w:val="es-ES"/>
        </w:rPr>
      </w:pPr>
    </w:p>
    <w:p w14:paraId="3A0CC983" w14:textId="60BEDBD1" w:rsidR="009B24A8" w:rsidRPr="000C670B" w:rsidRDefault="009B24A8" w:rsidP="009B24A8">
      <w:pPr>
        <w:jc w:val="center"/>
        <w:outlineLvl w:val="0"/>
        <w:rPr>
          <w:rFonts w:ascii="AvantGarde Bk BT" w:eastAsia="Questrial" w:hAnsi="AvantGarde Bk BT" w:cs="Questrial"/>
          <w:b/>
          <w:sz w:val="22"/>
          <w:szCs w:val="22"/>
          <w:lang w:val="es-ES"/>
        </w:rPr>
      </w:pPr>
      <w:r w:rsidRPr="000C670B">
        <w:rPr>
          <w:rFonts w:ascii="AvantGarde Bk BT" w:eastAsia="Questrial" w:hAnsi="AvantGarde Bk BT" w:cs="Questrial"/>
          <w:b/>
          <w:sz w:val="22"/>
          <w:szCs w:val="22"/>
          <w:lang w:val="es-ES"/>
        </w:rPr>
        <w:t>Mtro. Guillermo Arturo Gómez Mata</w:t>
      </w:r>
    </w:p>
    <w:p w14:paraId="018A64A6" w14:textId="5F746D4E" w:rsidR="001534BF" w:rsidRDefault="009B24A8" w:rsidP="00365536">
      <w:pPr>
        <w:jc w:val="center"/>
        <w:rPr>
          <w:rFonts w:ascii="AvantGarde Bk BT" w:eastAsia="Questrial" w:hAnsi="AvantGarde Bk BT" w:cs="Questrial"/>
          <w:sz w:val="22"/>
          <w:szCs w:val="22"/>
          <w:lang w:val="es-ES"/>
        </w:rPr>
      </w:pPr>
      <w:r w:rsidRPr="000C670B">
        <w:rPr>
          <w:rFonts w:ascii="AvantGarde Bk BT" w:eastAsia="Questrial" w:hAnsi="AvantGarde Bk BT" w:cs="Questrial"/>
          <w:sz w:val="22"/>
          <w:szCs w:val="22"/>
          <w:lang w:val="es-ES"/>
        </w:rPr>
        <w:t>Secretario de Actas y Acuerdos</w:t>
      </w:r>
    </w:p>
    <w:sectPr w:rsidR="001534BF" w:rsidSect="00674B9D">
      <w:type w:val="continuous"/>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5572" w16cex:dateUtc="2021-07-20T1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4754" w14:textId="77777777" w:rsidR="00695FC0" w:rsidRDefault="00695FC0" w:rsidP="00DC4771">
      <w:r>
        <w:separator/>
      </w:r>
    </w:p>
  </w:endnote>
  <w:endnote w:type="continuationSeparator" w:id="0">
    <w:p w14:paraId="5D6F55C3" w14:textId="77777777" w:rsidR="00695FC0" w:rsidRDefault="00695FC0"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Times New Roman"/>
    <w:charset w:val="00"/>
    <w:family w:val="auto"/>
    <w:pitch w:val="default"/>
  </w:font>
  <w:font w:name="AvantGarde Bk BT">
    <w:altName w:val="Segoe UI Semiligh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2135979951"/>
      <w:docPartObj>
        <w:docPartGallery w:val="Page Numbers (Bottom of Page)"/>
        <w:docPartUnique/>
      </w:docPartObj>
    </w:sdtPr>
    <w:sdtEndPr/>
    <w:sdtContent>
      <w:sdt>
        <w:sdtPr>
          <w:rPr>
            <w:rFonts w:ascii="AvantGarde Bk BT" w:hAnsi="AvantGarde Bk BT"/>
            <w:sz w:val="14"/>
            <w:szCs w:val="14"/>
          </w:rPr>
          <w:id w:val="-932042730"/>
          <w:docPartObj>
            <w:docPartGallery w:val="Page Numbers (Top of Page)"/>
            <w:docPartUnique/>
          </w:docPartObj>
        </w:sdtPr>
        <w:sdtEndPr/>
        <w:sdtContent>
          <w:p w14:paraId="53CF4683" w14:textId="138D0A5C" w:rsidR="002A120E" w:rsidRPr="00094FD4" w:rsidRDefault="002A120E"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77389">
              <w:rPr>
                <w:rFonts w:ascii="AvantGarde Bk BT" w:hAnsi="AvantGarde Bk BT"/>
                <w:b/>
                <w:noProof/>
                <w:sz w:val="14"/>
                <w:szCs w:val="14"/>
              </w:rPr>
              <w:t>16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77389">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51D102E7" w14:textId="77777777" w:rsidR="002A120E" w:rsidRPr="00C85DA2" w:rsidRDefault="002A120E"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3A07A00C" w:rsidR="002A120E" w:rsidRPr="00C85DA2" w:rsidRDefault="002A120E"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Pr>
        <w:rFonts w:ascii="Times New Roman" w:hAnsi="Times New Roman" w:cs="Times New Roman"/>
        <w:sz w:val="17"/>
        <w:szCs w:val="17"/>
      </w:rPr>
      <w:t>Jalisco. México. Tel. [52] 33</w:t>
    </w:r>
    <w:r w:rsidRPr="00C85DA2">
      <w:rPr>
        <w:rFonts w:ascii="Times New Roman" w:hAnsi="Times New Roman" w:cs="Times New Roman"/>
        <w:sz w:val="17"/>
        <w:szCs w:val="17"/>
      </w:rPr>
      <w:t>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14A43FB1" w14:textId="20BA2B64" w:rsidR="002A120E" w:rsidRPr="00094FD4" w:rsidRDefault="002A120E"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AEDC8" w14:textId="77777777" w:rsidR="00695FC0" w:rsidRDefault="00695FC0" w:rsidP="00DC4771">
      <w:r>
        <w:separator/>
      </w:r>
    </w:p>
  </w:footnote>
  <w:footnote w:type="continuationSeparator" w:id="0">
    <w:p w14:paraId="38DA654C" w14:textId="77777777" w:rsidR="00695FC0" w:rsidRDefault="00695FC0" w:rsidP="00DC4771">
      <w:r>
        <w:continuationSeparator/>
      </w:r>
    </w:p>
  </w:footnote>
  <w:footnote w:id="1">
    <w:p w14:paraId="272BBBA0" w14:textId="39188CA8" w:rsidR="00EB0013" w:rsidRPr="000B15A9" w:rsidRDefault="00EB0013" w:rsidP="000B15A9">
      <w:pPr>
        <w:pStyle w:val="Textonotapie"/>
        <w:jc w:val="both"/>
        <w:rPr>
          <w:rFonts w:ascii="Arial Narrow" w:eastAsia="Questrial" w:hAnsi="Arial Narrow" w:cs="Questrial"/>
          <w:color w:val="auto"/>
          <w:sz w:val="16"/>
          <w:szCs w:val="16"/>
          <w:lang w:val="en-US" w:eastAsia="es-MX"/>
        </w:rPr>
      </w:pPr>
      <w:r w:rsidRPr="000B15A9">
        <w:rPr>
          <w:rFonts w:ascii="Arial Narrow" w:eastAsia="Questrial" w:hAnsi="Arial Narrow" w:cs="Questrial"/>
          <w:color w:val="auto"/>
          <w:sz w:val="16"/>
          <w:szCs w:val="16"/>
          <w:vertAlign w:val="superscript"/>
          <w:lang w:eastAsia="es-MX"/>
        </w:rPr>
        <w:footnoteRef/>
      </w:r>
      <w:r w:rsidRPr="000B15A9">
        <w:rPr>
          <w:rFonts w:ascii="Arial Narrow" w:eastAsia="Questrial" w:hAnsi="Arial Narrow" w:cs="Questrial"/>
          <w:color w:val="auto"/>
          <w:sz w:val="16"/>
          <w:szCs w:val="16"/>
          <w:vertAlign w:val="superscript"/>
          <w:lang w:val="en-US" w:eastAsia="es-MX"/>
        </w:rPr>
        <w:t xml:space="preserve"> </w:t>
      </w:r>
      <w:r w:rsidR="000B15A9">
        <w:rPr>
          <w:rFonts w:ascii="Arial Narrow" w:eastAsia="Questrial" w:hAnsi="Arial Narrow" w:cs="Questrial"/>
          <w:color w:val="auto"/>
          <w:sz w:val="16"/>
          <w:szCs w:val="16"/>
          <w:vertAlign w:val="superscript"/>
          <w:lang w:val="en-US" w:eastAsia="es-MX"/>
        </w:rPr>
        <w:t xml:space="preserve"> </w:t>
      </w:r>
      <w:r w:rsidRPr="000B15A9">
        <w:rPr>
          <w:rFonts w:ascii="Arial Narrow" w:eastAsia="Questrial" w:hAnsi="Arial Narrow" w:cs="Questrial"/>
          <w:color w:val="auto"/>
          <w:sz w:val="16"/>
          <w:szCs w:val="16"/>
          <w:lang w:val="en-US" w:eastAsia="es-MX"/>
        </w:rPr>
        <w:t>UNESCO. (2017). Cracking the code: girls’ and women’s education in science, technology, engineering and mathematics (STE</w:t>
      </w:r>
      <w:r w:rsidR="000B15A9">
        <w:rPr>
          <w:rFonts w:ascii="Arial Narrow" w:eastAsia="Questrial" w:hAnsi="Arial Narrow" w:cs="Questrial"/>
          <w:color w:val="auto"/>
          <w:sz w:val="16"/>
          <w:szCs w:val="16"/>
          <w:lang w:val="en-US" w:eastAsia="es-MX"/>
        </w:rPr>
        <w:t xml:space="preserve">M) - UNESCO </w:t>
      </w:r>
      <w:proofErr w:type="spellStart"/>
      <w:r w:rsidR="000B15A9">
        <w:rPr>
          <w:rFonts w:ascii="Arial Narrow" w:eastAsia="Questrial" w:hAnsi="Arial Narrow" w:cs="Questrial"/>
          <w:color w:val="auto"/>
          <w:sz w:val="16"/>
          <w:szCs w:val="16"/>
          <w:lang w:val="en-US" w:eastAsia="es-MX"/>
        </w:rPr>
        <w:t>Biblioteca</w:t>
      </w:r>
      <w:proofErr w:type="spellEnd"/>
      <w:r w:rsidR="000B15A9">
        <w:rPr>
          <w:rFonts w:ascii="Arial Narrow" w:eastAsia="Questrial" w:hAnsi="Arial Narrow" w:cs="Questrial"/>
          <w:color w:val="auto"/>
          <w:sz w:val="16"/>
          <w:szCs w:val="16"/>
          <w:lang w:val="en-US" w:eastAsia="es-MX"/>
        </w:rPr>
        <w:t xml:space="preserve"> Digital. </w:t>
      </w:r>
      <w:r w:rsidRPr="000B15A9">
        <w:rPr>
          <w:rFonts w:ascii="Arial Narrow" w:eastAsia="Questrial" w:hAnsi="Arial Narrow" w:cs="Questrial"/>
          <w:color w:val="auto"/>
          <w:sz w:val="16"/>
          <w:szCs w:val="16"/>
          <w:lang w:val="en-US" w:eastAsia="es-MX"/>
        </w:rPr>
        <w:t>In UNESCO. https://unesdoc.unesco.org/ark:/48223/pf0000253479</w:t>
      </w:r>
    </w:p>
  </w:footnote>
  <w:footnote w:id="2">
    <w:p w14:paraId="53C99EEC" w14:textId="58E8E408" w:rsidR="00EB0013" w:rsidRPr="000B15A9" w:rsidRDefault="00EB0013" w:rsidP="000B15A9">
      <w:pPr>
        <w:pStyle w:val="Textonotapie"/>
        <w:jc w:val="both"/>
        <w:rPr>
          <w:rFonts w:ascii="Arial Narrow" w:eastAsia="Questrial" w:hAnsi="Arial Narrow" w:cs="Questrial"/>
          <w:color w:val="auto"/>
          <w:sz w:val="16"/>
          <w:szCs w:val="16"/>
          <w:lang w:val="en-US" w:eastAsia="es-MX"/>
        </w:rPr>
      </w:pPr>
      <w:r w:rsidRPr="000B15A9">
        <w:rPr>
          <w:rFonts w:ascii="Arial Narrow" w:eastAsia="Questrial" w:hAnsi="Arial Narrow" w:cs="Questrial"/>
          <w:color w:val="auto"/>
          <w:sz w:val="16"/>
          <w:szCs w:val="16"/>
          <w:vertAlign w:val="superscript"/>
          <w:lang w:eastAsia="es-MX"/>
        </w:rPr>
        <w:footnoteRef/>
      </w:r>
      <w:r w:rsidRPr="000B15A9">
        <w:rPr>
          <w:rFonts w:ascii="Arial Narrow" w:eastAsia="Questrial" w:hAnsi="Arial Narrow" w:cs="Questrial"/>
          <w:color w:val="auto"/>
          <w:sz w:val="16"/>
          <w:szCs w:val="16"/>
          <w:lang w:val="en-US" w:eastAsia="es-MX"/>
        </w:rPr>
        <w:t xml:space="preserve"> </w:t>
      </w:r>
      <w:r w:rsidR="000B15A9">
        <w:rPr>
          <w:rFonts w:ascii="Arial Narrow" w:eastAsia="Questrial" w:hAnsi="Arial Narrow" w:cs="Questrial"/>
          <w:color w:val="auto"/>
          <w:sz w:val="16"/>
          <w:szCs w:val="16"/>
          <w:lang w:val="en-US" w:eastAsia="es-MX"/>
        </w:rPr>
        <w:t xml:space="preserve"> </w:t>
      </w:r>
      <w:r w:rsidRPr="000B15A9">
        <w:rPr>
          <w:rFonts w:ascii="Arial Narrow" w:eastAsia="Questrial" w:hAnsi="Arial Narrow" w:cs="Questrial"/>
          <w:color w:val="auto"/>
          <w:sz w:val="16"/>
          <w:szCs w:val="16"/>
          <w:lang w:val="en-US" w:eastAsia="es-MX"/>
        </w:rPr>
        <w:t xml:space="preserve">World </w:t>
      </w:r>
      <w:proofErr w:type="spellStart"/>
      <w:r w:rsidRPr="000B15A9">
        <w:rPr>
          <w:rFonts w:ascii="Arial Narrow" w:eastAsia="Questrial" w:hAnsi="Arial Narrow" w:cs="Questrial"/>
          <w:color w:val="auto"/>
          <w:sz w:val="16"/>
          <w:szCs w:val="16"/>
          <w:lang w:val="en-US" w:eastAsia="es-MX"/>
        </w:rPr>
        <w:t>Economuc</w:t>
      </w:r>
      <w:proofErr w:type="spellEnd"/>
      <w:r w:rsidRPr="000B15A9">
        <w:rPr>
          <w:rFonts w:ascii="Arial Narrow" w:eastAsia="Questrial" w:hAnsi="Arial Narrow" w:cs="Questrial"/>
          <w:color w:val="auto"/>
          <w:sz w:val="16"/>
          <w:szCs w:val="16"/>
          <w:lang w:val="en-US" w:eastAsia="es-MX"/>
        </w:rPr>
        <w:t xml:space="preserve"> Forum. (2016). The Future of Jobs Employment, Skills and Workforce Strategy for the Fourth Industrial Revolution.</w:t>
      </w:r>
    </w:p>
  </w:footnote>
  <w:footnote w:id="3">
    <w:p w14:paraId="78E2AD9B" w14:textId="2F0CBC16" w:rsidR="00EB0013" w:rsidRPr="000B15A9" w:rsidRDefault="00EB0013" w:rsidP="000B15A9">
      <w:pPr>
        <w:pStyle w:val="Textonotapie"/>
        <w:jc w:val="both"/>
        <w:rPr>
          <w:rFonts w:ascii="Arial Narrow" w:hAnsi="Arial Narrow"/>
          <w:sz w:val="16"/>
          <w:szCs w:val="16"/>
          <w:lang w:val="en-US"/>
        </w:rPr>
      </w:pPr>
      <w:r w:rsidRPr="000B15A9">
        <w:rPr>
          <w:rFonts w:ascii="Arial Narrow" w:eastAsia="Questrial" w:hAnsi="Arial Narrow" w:cs="Questrial"/>
          <w:color w:val="auto"/>
          <w:sz w:val="16"/>
          <w:szCs w:val="16"/>
          <w:vertAlign w:val="superscript"/>
          <w:lang w:eastAsia="es-MX"/>
        </w:rPr>
        <w:footnoteRef/>
      </w:r>
      <w:r w:rsidR="000B15A9">
        <w:rPr>
          <w:rFonts w:ascii="Arial Narrow" w:eastAsia="Questrial" w:hAnsi="Arial Narrow" w:cs="Questrial"/>
          <w:color w:val="auto"/>
          <w:sz w:val="16"/>
          <w:szCs w:val="16"/>
          <w:lang w:val="en-US" w:eastAsia="es-MX"/>
        </w:rPr>
        <w:t xml:space="preserve"> </w:t>
      </w:r>
      <w:proofErr w:type="spellStart"/>
      <w:r w:rsidRPr="000B15A9">
        <w:rPr>
          <w:rFonts w:ascii="Arial Narrow" w:eastAsia="Questrial" w:hAnsi="Arial Narrow" w:cs="Questrial"/>
          <w:color w:val="auto"/>
          <w:sz w:val="16"/>
          <w:szCs w:val="16"/>
          <w:lang w:val="en-US" w:eastAsia="es-MX"/>
        </w:rPr>
        <w:t>Pinzón</w:t>
      </w:r>
      <w:proofErr w:type="spellEnd"/>
      <w:r w:rsidRPr="000B15A9">
        <w:rPr>
          <w:rFonts w:ascii="Arial Narrow" w:eastAsia="Questrial" w:hAnsi="Arial Narrow" w:cs="Questrial"/>
          <w:color w:val="auto"/>
          <w:sz w:val="16"/>
          <w:szCs w:val="16"/>
          <w:lang w:val="en-US" w:eastAsia="es-MX"/>
        </w:rPr>
        <w:t xml:space="preserve">, M., &amp; Agrawal, R. (2019, December 18). World Economic </w:t>
      </w:r>
      <w:proofErr w:type="spellStart"/>
      <w:r w:rsidRPr="000B15A9">
        <w:rPr>
          <w:rFonts w:ascii="Arial Narrow" w:eastAsia="Questrial" w:hAnsi="Arial Narrow" w:cs="Questrial"/>
          <w:color w:val="auto"/>
          <w:sz w:val="16"/>
          <w:szCs w:val="16"/>
          <w:lang w:val="en-US" w:eastAsia="es-MX"/>
        </w:rPr>
        <w:t>Forum.How</w:t>
      </w:r>
      <w:proofErr w:type="spellEnd"/>
      <w:r w:rsidRPr="000B15A9">
        <w:rPr>
          <w:rFonts w:ascii="Arial Narrow" w:eastAsia="Questrial" w:hAnsi="Arial Narrow" w:cs="Questrial"/>
          <w:color w:val="auto"/>
          <w:sz w:val="16"/>
          <w:szCs w:val="16"/>
          <w:lang w:val="en-US" w:eastAsia="es-MX"/>
        </w:rPr>
        <w:t xml:space="preserve"> to create future engineers in 4 steps. https://www.weforum.org/agenda/2019/12/engineering-industry-future-skills-and-talent/</w:t>
      </w:r>
    </w:p>
  </w:footnote>
  <w:footnote w:id="4">
    <w:p w14:paraId="4CCE42F7" w14:textId="1CAD3122" w:rsidR="002A120E" w:rsidRPr="000B15A9" w:rsidRDefault="002A120E" w:rsidP="000B15A9">
      <w:pPr>
        <w:pStyle w:val="Textonotapie"/>
        <w:jc w:val="both"/>
        <w:rPr>
          <w:rFonts w:ascii="Arial Narrow" w:eastAsia="Questrial" w:hAnsi="Arial Narrow" w:cs="Questrial"/>
          <w:color w:val="auto"/>
          <w:sz w:val="16"/>
          <w:szCs w:val="16"/>
          <w:lang w:eastAsia="es-MX"/>
        </w:rPr>
      </w:pPr>
      <w:r w:rsidRPr="000B15A9">
        <w:rPr>
          <w:rFonts w:ascii="Arial Narrow" w:eastAsia="Questrial" w:hAnsi="Arial Narrow" w:cs="Questrial"/>
          <w:color w:val="auto"/>
          <w:sz w:val="16"/>
          <w:szCs w:val="16"/>
          <w:vertAlign w:val="superscript"/>
          <w:lang w:eastAsia="es-MX"/>
        </w:rPr>
        <w:footnoteRef/>
      </w:r>
      <w:r w:rsidR="000B15A9">
        <w:rPr>
          <w:rFonts w:ascii="Arial Narrow" w:eastAsia="Questrial" w:hAnsi="Arial Narrow" w:cs="Questrial"/>
          <w:color w:val="auto"/>
          <w:sz w:val="16"/>
          <w:szCs w:val="16"/>
          <w:lang w:eastAsia="es-MX"/>
        </w:rPr>
        <w:t xml:space="preserve"> </w:t>
      </w:r>
      <w:r w:rsidRPr="000B15A9">
        <w:rPr>
          <w:rFonts w:ascii="Arial Narrow" w:eastAsia="Questrial" w:hAnsi="Arial Narrow" w:cs="Questrial"/>
          <w:color w:val="auto"/>
          <w:sz w:val="16"/>
          <w:szCs w:val="16"/>
          <w:lang w:eastAsia="es-MX"/>
        </w:rPr>
        <w:t>José Antonio Aquino Robles1, Leonel Germán Corona2 y Juan Carlos Trujillo C. Tendencia en la enseñanza de la Ingeniería Mecatrónica y su campo disciplinar. Ciencia y Tecnología, 13, 2013, pp. 233-250 ISSN 1850-0870</w:t>
      </w:r>
      <w:r w:rsidR="000B15A9">
        <w:rPr>
          <w:rFonts w:ascii="Arial Narrow" w:eastAsia="Questrial" w:hAnsi="Arial Narrow" w:cs="Questrial"/>
          <w:color w:val="auto"/>
          <w:sz w:val="16"/>
          <w:szCs w:val="16"/>
          <w:lang w:eastAsia="es-MX"/>
        </w:rPr>
        <w:t>.</w:t>
      </w:r>
    </w:p>
  </w:footnote>
  <w:footnote w:id="5">
    <w:p w14:paraId="444F45BA" w14:textId="244D879F" w:rsidR="002A120E" w:rsidRPr="00706351" w:rsidRDefault="002A120E" w:rsidP="00706351">
      <w:pPr>
        <w:pStyle w:val="Textonotapie"/>
        <w:jc w:val="both"/>
        <w:rPr>
          <w:rFonts w:ascii="Arial Narrow" w:eastAsia="Questrial" w:hAnsi="Arial Narrow" w:cs="Questrial"/>
          <w:color w:val="auto"/>
          <w:sz w:val="16"/>
          <w:szCs w:val="16"/>
          <w:lang w:eastAsia="es-MX"/>
        </w:rPr>
      </w:pPr>
      <w:r w:rsidRPr="00706351">
        <w:rPr>
          <w:rFonts w:ascii="Arial Narrow" w:eastAsia="Questrial" w:hAnsi="Arial Narrow" w:cs="Questrial"/>
          <w:color w:val="auto"/>
          <w:sz w:val="16"/>
          <w:szCs w:val="16"/>
          <w:vertAlign w:val="superscript"/>
          <w:lang w:eastAsia="es-MX"/>
        </w:rPr>
        <w:footnoteRef/>
      </w:r>
      <w:r w:rsidRPr="00706351">
        <w:rPr>
          <w:rFonts w:ascii="Arial Narrow" w:eastAsia="Questrial" w:hAnsi="Arial Narrow" w:cs="Questrial"/>
          <w:color w:val="auto"/>
          <w:sz w:val="16"/>
          <w:szCs w:val="16"/>
          <w:vertAlign w:val="superscript"/>
          <w:lang w:eastAsia="es-MX"/>
        </w:rPr>
        <w:t xml:space="preserve"> </w:t>
      </w:r>
      <w:r w:rsidRPr="00706351">
        <w:rPr>
          <w:rFonts w:ascii="Arial Narrow" w:eastAsia="Questrial" w:hAnsi="Arial Narrow" w:cs="Questrial"/>
          <w:color w:val="auto"/>
          <w:sz w:val="16"/>
          <w:szCs w:val="16"/>
          <w:lang w:eastAsia="es-MX"/>
        </w:rPr>
        <w:t>La Cámara Nacional de la Industria de Transformación (CANACINTRA). Diagnóstico Para El Desarrollo de Procesos de Fabricación de Manufactura Aditiva. Secretaria de Economía (SE), Industria y Comercio / Programa de Apoyo para la Mejora Tecnológica de la Industria de Alta Tecnología. (PROIAT)https://www.gob.mx/cms/uploads/attachment/file/189123/0018-F-13032015_Diagn_stico_para_desarrollo_de_procesos_de_fabricaci_n_de_manufactura_aditiva._Parte_1.pdf</w:t>
      </w:r>
    </w:p>
  </w:footnote>
  <w:footnote w:id="6">
    <w:p w14:paraId="2B11302A" w14:textId="745969EC" w:rsidR="002A120E" w:rsidRPr="00706351" w:rsidRDefault="002A120E" w:rsidP="00706351">
      <w:pPr>
        <w:pStyle w:val="Textonotapie"/>
        <w:jc w:val="both"/>
        <w:rPr>
          <w:rFonts w:ascii="Arial Narrow" w:eastAsia="Questrial" w:hAnsi="Arial Narrow" w:cs="Questrial"/>
          <w:color w:val="auto"/>
          <w:sz w:val="16"/>
          <w:szCs w:val="16"/>
          <w:lang w:eastAsia="es-MX"/>
        </w:rPr>
      </w:pPr>
      <w:r w:rsidRPr="00706351">
        <w:rPr>
          <w:rFonts w:ascii="Arial Narrow" w:eastAsia="Questrial" w:hAnsi="Arial Narrow" w:cs="Questrial"/>
          <w:color w:val="auto"/>
          <w:sz w:val="16"/>
          <w:szCs w:val="16"/>
          <w:vertAlign w:val="superscript"/>
          <w:lang w:eastAsia="es-MX"/>
        </w:rPr>
        <w:footnoteRef/>
      </w:r>
      <w:r w:rsidRPr="00706351">
        <w:rPr>
          <w:rFonts w:ascii="Arial Narrow" w:eastAsia="Questrial" w:hAnsi="Arial Narrow" w:cs="Questrial"/>
          <w:color w:val="auto"/>
          <w:sz w:val="16"/>
          <w:szCs w:val="16"/>
          <w:lang w:eastAsia="es-MX"/>
        </w:rPr>
        <w:t xml:space="preserve">  Revista </w:t>
      </w:r>
      <w:proofErr w:type="spellStart"/>
      <w:r w:rsidRPr="00706351">
        <w:rPr>
          <w:rFonts w:ascii="Arial Narrow" w:eastAsia="Questrial" w:hAnsi="Arial Narrow" w:cs="Questrial"/>
          <w:color w:val="auto"/>
          <w:sz w:val="16"/>
          <w:szCs w:val="16"/>
          <w:lang w:eastAsia="es-MX"/>
        </w:rPr>
        <w:t>Technology</w:t>
      </w:r>
      <w:proofErr w:type="spellEnd"/>
      <w:r w:rsidRPr="00706351">
        <w:rPr>
          <w:rFonts w:ascii="Arial Narrow" w:eastAsia="Questrial" w:hAnsi="Arial Narrow" w:cs="Questrial"/>
          <w:color w:val="auto"/>
          <w:sz w:val="16"/>
          <w:szCs w:val="16"/>
          <w:lang w:eastAsia="es-MX"/>
        </w:rPr>
        <w:t xml:space="preserve"> </w:t>
      </w:r>
      <w:proofErr w:type="spellStart"/>
      <w:r w:rsidRPr="00706351">
        <w:rPr>
          <w:rFonts w:ascii="Arial Narrow" w:eastAsia="Questrial" w:hAnsi="Arial Narrow" w:cs="Questrial"/>
          <w:color w:val="auto"/>
          <w:sz w:val="16"/>
          <w:szCs w:val="16"/>
          <w:lang w:eastAsia="es-MX"/>
        </w:rPr>
        <w:t>Review</w:t>
      </w:r>
      <w:proofErr w:type="spellEnd"/>
      <w:r w:rsidRPr="00706351">
        <w:rPr>
          <w:rFonts w:ascii="Arial Narrow" w:eastAsia="Questrial" w:hAnsi="Arial Narrow" w:cs="Questrial"/>
          <w:color w:val="auto"/>
          <w:sz w:val="16"/>
          <w:szCs w:val="16"/>
          <w:lang w:eastAsia="es-MX"/>
        </w:rPr>
        <w:t xml:space="preserve"> MIT. Las diez nuevas tecnologías que cambiarán al mundo en el siglo XXI. Las 10 Tecnologías Emergentes más Rompedoras. 2013.</w:t>
      </w:r>
    </w:p>
  </w:footnote>
  <w:footnote w:id="7">
    <w:p w14:paraId="03D991D0" w14:textId="0FEA9C0C" w:rsidR="002A120E" w:rsidRPr="00706351" w:rsidRDefault="002A120E" w:rsidP="00706351">
      <w:pPr>
        <w:pStyle w:val="Textonotapie"/>
        <w:jc w:val="both"/>
        <w:rPr>
          <w:rFonts w:ascii="Arial Narrow" w:hAnsi="Arial Narrow"/>
          <w:sz w:val="16"/>
          <w:szCs w:val="16"/>
          <w:lang w:val="es-MX"/>
        </w:rPr>
      </w:pPr>
      <w:r w:rsidRPr="00706351">
        <w:rPr>
          <w:rStyle w:val="Refdenotaalpie"/>
          <w:rFonts w:ascii="Arial Narrow" w:hAnsi="Arial Narrow"/>
          <w:sz w:val="16"/>
          <w:szCs w:val="16"/>
        </w:rPr>
        <w:footnoteRef/>
      </w:r>
      <w:r w:rsidRPr="00706351">
        <w:rPr>
          <w:rFonts w:ascii="Arial Narrow" w:hAnsi="Arial Narrow"/>
          <w:sz w:val="16"/>
          <w:szCs w:val="16"/>
        </w:rPr>
        <w:t xml:space="preserve"> </w:t>
      </w:r>
      <w:r w:rsidRPr="00706351">
        <w:rPr>
          <w:rFonts w:ascii="Arial Narrow" w:eastAsia="Questrial" w:hAnsi="Arial Narrow" w:cs="Questrial"/>
          <w:color w:val="auto"/>
          <w:sz w:val="16"/>
          <w:szCs w:val="16"/>
          <w:lang w:eastAsia="es-MX"/>
        </w:rPr>
        <w:t>INEGI (2020). Censo de Población y Vivienda 2020. Tomado de http://cuentame.inegi.org.mx/monografias/informacion/jal/poblacion/</w:t>
      </w:r>
    </w:p>
  </w:footnote>
  <w:footnote w:id="8">
    <w:p w14:paraId="48AB7D58" w14:textId="7A289154" w:rsidR="000C2451" w:rsidRPr="00941719" w:rsidRDefault="000C2451" w:rsidP="00941719">
      <w:pPr>
        <w:pStyle w:val="Normal1"/>
        <w:spacing w:before="0" w:after="0"/>
        <w:ind w:left="0" w:firstLine="0"/>
        <w:rPr>
          <w:rFonts w:ascii="Arial Narrow" w:hAnsi="Arial Narrow"/>
          <w:sz w:val="16"/>
          <w:szCs w:val="16"/>
        </w:rPr>
      </w:pPr>
      <w:r w:rsidRPr="00941719">
        <w:rPr>
          <w:rStyle w:val="Refdenotaalpie"/>
          <w:rFonts w:ascii="Arial Narrow" w:hAnsi="Arial Narrow"/>
          <w:sz w:val="16"/>
          <w:szCs w:val="16"/>
          <w:lang w:val="es-ES"/>
        </w:rPr>
        <w:footnoteRef/>
      </w:r>
      <w:r w:rsidRPr="00941719">
        <w:rPr>
          <w:rFonts w:ascii="Arial Narrow" w:hAnsi="Arial Narrow"/>
          <w:sz w:val="16"/>
          <w:szCs w:val="16"/>
        </w:rPr>
        <w:t xml:space="preserve"> </w:t>
      </w:r>
      <w:r w:rsidRPr="00941719">
        <w:rPr>
          <w:rFonts w:ascii="Arial Narrow" w:eastAsia="Questrial" w:hAnsi="Arial Narrow" w:cs="Questrial"/>
          <w:color w:val="auto"/>
          <w:sz w:val="16"/>
          <w:szCs w:val="16"/>
          <w:lang w:val="es-ES" w:eastAsia="es-MX"/>
        </w:rPr>
        <w:t xml:space="preserve">P. e. d. d. J. 2013-2033, «Plan Regional de Desarrollo Región 04 Ciénega,» [En línea]. </w:t>
      </w:r>
      <w:proofErr w:type="spellStart"/>
      <w:r w:rsidRPr="00941719">
        <w:rPr>
          <w:rFonts w:ascii="Arial Narrow" w:eastAsia="Questrial" w:hAnsi="Arial Narrow" w:cs="Questrial"/>
          <w:color w:val="auto"/>
          <w:sz w:val="16"/>
          <w:szCs w:val="16"/>
          <w:lang w:val="es-ES" w:eastAsia="es-MX"/>
        </w:rPr>
        <w:t>Available</w:t>
      </w:r>
      <w:proofErr w:type="spellEnd"/>
      <w:r w:rsidRPr="00941719">
        <w:rPr>
          <w:rFonts w:ascii="Arial Narrow" w:eastAsia="Questrial" w:hAnsi="Arial Narrow" w:cs="Questrial"/>
          <w:color w:val="auto"/>
          <w:sz w:val="16"/>
          <w:szCs w:val="16"/>
          <w:lang w:val="es-ES" w:eastAsia="es-MX"/>
        </w:rPr>
        <w:t xml:space="preserve">: https://transparencia.info.jalisco.gob.mx/sites/default/files/04.-%20Regi%C3%B3n%2004%20Cienega.pdf. [Último acceso: 27 </w:t>
      </w:r>
      <w:r w:rsidR="007813F6" w:rsidRPr="00941719">
        <w:rPr>
          <w:rFonts w:ascii="Arial Narrow" w:eastAsia="Questrial" w:hAnsi="Arial Narrow" w:cs="Questrial"/>
          <w:color w:val="auto"/>
          <w:sz w:val="16"/>
          <w:szCs w:val="16"/>
          <w:lang w:val="es-ES" w:eastAsia="es-MX"/>
        </w:rPr>
        <w:t>septiembre</w:t>
      </w:r>
      <w:r w:rsidRPr="00941719">
        <w:rPr>
          <w:rFonts w:ascii="Arial Narrow" w:eastAsia="Questrial" w:hAnsi="Arial Narrow" w:cs="Questrial"/>
          <w:color w:val="auto"/>
          <w:sz w:val="16"/>
          <w:szCs w:val="16"/>
          <w:lang w:val="es-ES" w:eastAsia="es-MX"/>
        </w:rPr>
        <w:t xml:space="preserve"> 2021].</w:t>
      </w:r>
    </w:p>
  </w:footnote>
  <w:footnote w:id="9">
    <w:p w14:paraId="02193B25" w14:textId="1B70D532" w:rsidR="000C2451" w:rsidRPr="00941719" w:rsidRDefault="000C2451" w:rsidP="00941719">
      <w:pPr>
        <w:pStyle w:val="Textonotapie"/>
        <w:jc w:val="both"/>
        <w:rPr>
          <w:rFonts w:ascii="Arial Narrow" w:eastAsia="Questrial" w:hAnsi="Arial Narrow" w:cs="Questrial"/>
          <w:color w:val="auto"/>
          <w:sz w:val="16"/>
          <w:szCs w:val="16"/>
          <w:lang w:eastAsia="es-MX"/>
        </w:rPr>
      </w:pPr>
      <w:r w:rsidRPr="00941719">
        <w:rPr>
          <w:rFonts w:ascii="Arial Narrow" w:hAnsi="Arial Narrow"/>
          <w:sz w:val="16"/>
          <w:szCs w:val="16"/>
          <w:vertAlign w:val="superscript"/>
        </w:rPr>
        <w:footnoteRef/>
      </w:r>
      <w:r w:rsidRPr="00941719">
        <w:rPr>
          <w:rFonts w:ascii="Arial Narrow" w:hAnsi="Arial Narrow"/>
          <w:sz w:val="16"/>
          <w:szCs w:val="16"/>
        </w:rPr>
        <w:t xml:space="preserve"> </w:t>
      </w:r>
      <w:r w:rsidRPr="00941719">
        <w:rPr>
          <w:rFonts w:ascii="Arial Narrow" w:eastAsia="Questrial" w:hAnsi="Arial Narrow" w:cs="Questrial"/>
          <w:color w:val="auto"/>
          <w:sz w:val="16"/>
          <w:szCs w:val="16"/>
          <w:lang w:eastAsia="es-MX"/>
        </w:rPr>
        <w:t xml:space="preserve">«AFAMO,» Asociación de fabricantes de muebles de Ocotlán, [En línea]. </w:t>
      </w:r>
      <w:proofErr w:type="spellStart"/>
      <w:r w:rsidRPr="00941719">
        <w:rPr>
          <w:rFonts w:ascii="Arial Narrow" w:eastAsia="Questrial" w:hAnsi="Arial Narrow" w:cs="Questrial"/>
          <w:color w:val="auto"/>
          <w:sz w:val="16"/>
          <w:szCs w:val="16"/>
          <w:lang w:eastAsia="es-MX"/>
        </w:rPr>
        <w:t>Available</w:t>
      </w:r>
      <w:proofErr w:type="spellEnd"/>
      <w:r w:rsidRPr="00941719">
        <w:rPr>
          <w:rFonts w:ascii="Arial Narrow" w:eastAsia="Questrial" w:hAnsi="Arial Narrow" w:cs="Questrial"/>
          <w:color w:val="auto"/>
          <w:sz w:val="16"/>
          <w:szCs w:val="16"/>
          <w:lang w:eastAsia="es-MX"/>
        </w:rPr>
        <w:t xml:space="preserve">: http://www.afamo.com.mx/node/1. [Último acceso: 24 </w:t>
      </w:r>
      <w:r w:rsidR="007813F6" w:rsidRPr="00941719">
        <w:rPr>
          <w:rFonts w:ascii="Arial Narrow" w:eastAsia="Questrial" w:hAnsi="Arial Narrow" w:cs="Questrial"/>
          <w:color w:val="auto"/>
          <w:sz w:val="16"/>
          <w:szCs w:val="16"/>
          <w:lang w:eastAsia="es-MX"/>
        </w:rPr>
        <w:t>septiembre</w:t>
      </w:r>
      <w:r w:rsidRPr="00941719">
        <w:rPr>
          <w:rFonts w:ascii="Arial Narrow" w:eastAsia="Questrial" w:hAnsi="Arial Narrow" w:cs="Questrial"/>
          <w:color w:val="auto"/>
          <w:sz w:val="16"/>
          <w:szCs w:val="16"/>
          <w:lang w:eastAsia="es-MX"/>
        </w:rPr>
        <w:t xml:space="preserve"> 2021].</w:t>
      </w:r>
    </w:p>
  </w:footnote>
  <w:footnote w:id="10">
    <w:p w14:paraId="70CF730A" w14:textId="3E9241CB" w:rsidR="000C2451" w:rsidRPr="00941719" w:rsidRDefault="000C2451" w:rsidP="00941719">
      <w:pPr>
        <w:pStyle w:val="Textonotapie"/>
        <w:jc w:val="both"/>
        <w:rPr>
          <w:rFonts w:ascii="Arial Narrow" w:hAnsi="Arial Narrow"/>
          <w:sz w:val="16"/>
          <w:szCs w:val="16"/>
        </w:rPr>
      </w:pPr>
      <w:r w:rsidRPr="004B720A">
        <w:rPr>
          <w:rFonts w:ascii="Arial Narrow" w:eastAsia="Questrial" w:hAnsi="Arial Narrow" w:cs="Questrial"/>
          <w:color w:val="auto"/>
          <w:sz w:val="16"/>
          <w:szCs w:val="16"/>
          <w:vertAlign w:val="superscript"/>
          <w:lang w:eastAsia="es-MX"/>
        </w:rPr>
        <w:footnoteRef/>
      </w:r>
      <w:r w:rsidRPr="00941719">
        <w:rPr>
          <w:rFonts w:ascii="Arial Narrow" w:eastAsia="Questrial" w:hAnsi="Arial Narrow" w:cs="Questrial"/>
          <w:color w:val="auto"/>
          <w:sz w:val="16"/>
          <w:szCs w:val="16"/>
          <w:lang w:eastAsia="es-MX"/>
        </w:rPr>
        <w:t xml:space="preserve"> E. Universal, «Atotonilco, tierra de los mejores tequilas del planeta,» [En línea]. </w:t>
      </w:r>
      <w:r w:rsidRPr="00941719">
        <w:rPr>
          <w:rFonts w:ascii="Arial Narrow" w:eastAsia="Questrial" w:hAnsi="Arial Narrow" w:cs="Questrial"/>
          <w:color w:val="auto"/>
          <w:sz w:val="16"/>
          <w:szCs w:val="16"/>
          <w:lang w:val="en-US" w:eastAsia="es-MX"/>
        </w:rPr>
        <w:t xml:space="preserve">Available: https://www.eluniversal.com.mx/opinion/raul-curiel/atotonilco-tierra-de-los-mejores-tequilas-del-planeta. </w:t>
      </w:r>
      <w:r w:rsidRPr="00941719">
        <w:rPr>
          <w:rFonts w:ascii="Arial Narrow" w:eastAsia="Questrial" w:hAnsi="Arial Narrow" w:cs="Questrial"/>
          <w:color w:val="auto"/>
          <w:sz w:val="16"/>
          <w:szCs w:val="16"/>
          <w:lang w:eastAsia="es-MX"/>
        </w:rPr>
        <w:t xml:space="preserve">[Último acceso: 24 </w:t>
      </w:r>
      <w:r w:rsidR="007813F6" w:rsidRPr="00941719">
        <w:rPr>
          <w:rFonts w:ascii="Arial Narrow" w:eastAsia="Questrial" w:hAnsi="Arial Narrow" w:cs="Questrial"/>
          <w:color w:val="auto"/>
          <w:sz w:val="16"/>
          <w:szCs w:val="16"/>
          <w:lang w:eastAsia="es-MX"/>
        </w:rPr>
        <w:t>septiembre</w:t>
      </w:r>
      <w:r w:rsidRPr="00941719">
        <w:rPr>
          <w:rFonts w:ascii="Arial Narrow" w:eastAsia="Questrial" w:hAnsi="Arial Narrow" w:cs="Questrial"/>
          <w:color w:val="auto"/>
          <w:sz w:val="16"/>
          <w:szCs w:val="16"/>
          <w:lang w:eastAsia="es-MX"/>
        </w:rPr>
        <w:t xml:space="preserve"> 2021].</w:t>
      </w:r>
    </w:p>
  </w:footnote>
  <w:footnote w:id="11">
    <w:p w14:paraId="065F413B" w14:textId="122046B0" w:rsidR="00AD4710" w:rsidRPr="001A5BC7" w:rsidRDefault="00AD4710" w:rsidP="00AD4710">
      <w:pPr>
        <w:pStyle w:val="Textonotapie"/>
        <w:rPr>
          <w:color w:val="auto"/>
          <w:lang w:val="es-MX"/>
        </w:rPr>
      </w:pPr>
      <w:bookmarkStart w:id="0" w:name="_GoBack"/>
      <w:r w:rsidRPr="001A5BC7">
        <w:rPr>
          <w:rStyle w:val="Refdenotaalpie"/>
          <w:color w:val="auto"/>
        </w:rPr>
        <w:footnoteRef/>
      </w:r>
      <w:r w:rsidRPr="001A5BC7">
        <w:rPr>
          <w:color w:val="auto"/>
        </w:rPr>
        <w:t xml:space="preserve"> </w:t>
      </w:r>
      <w:hyperlink r:id="rId1" w:history="1">
        <w:r w:rsidRPr="001A5BC7">
          <w:rPr>
            <w:rStyle w:val="Hipervnculo"/>
            <w:rFonts w:ascii="AvantGarde Bk BT" w:eastAsia="Questrial" w:hAnsi="AvantGarde Bk BT" w:cs="Questrial"/>
            <w:color w:val="auto"/>
            <w:sz w:val="16"/>
            <w:szCs w:val="16"/>
            <w:lang w:eastAsia="es-MX"/>
          </w:rPr>
          <w:t>https://imco.org.mx/comparacarreras/carrera/511</w:t>
        </w:r>
      </w:hyperlink>
      <w:r w:rsidRPr="001A5BC7">
        <w:rPr>
          <w:rStyle w:val="Hipervnculo"/>
          <w:rFonts w:eastAsia="Questrial"/>
          <w:color w:val="auto"/>
          <w:sz w:val="16"/>
          <w:szCs w:val="16"/>
          <w:lang w:eastAsia="es-MX"/>
        </w:rPr>
        <w:t>.</w:t>
      </w:r>
      <w:bookmarkEnd w:id="0"/>
    </w:p>
  </w:footnote>
  <w:footnote w:id="12">
    <w:p w14:paraId="15EF94F0" w14:textId="739BA594" w:rsidR="005A0232" w:rsidRPr="00FF4153" w:rsidRDefault="005A0232" w:rsidP="008F571D">
      <w:pPr>
        <w:pStyle w:val="Normal1"/>
        <w:ind w:left="284" w:hanging="283"/>
        <w:jc w:val="left"/>
        <w:rPr>
          <w:rFonts w:ascii="Arial Narrow" w:eastAsia="Questrial" w:hAnsi="Arial Narrow" w:cs="Questrial"/>
          <w:color w:val="auto"/>
          <w:sz w:val="16"/>
          <w:szCs w:val="16"/>
          <w:lang w:val="es-ES" w:eastAsia="es-MX"/>
        </w:rPr>
      </w:pPr>
      <w:r w:rsidRPr="00FF4153">
        <w:rPr>
          <w:rFonts w:ascii="Arial Narrow" w:hAnsi="Arial Narrow"/>
          <w:color w:val="auto"/>
          <w:sz w:val="16"/>
          <w:szCs w:val="16"/>
          <w:vertAlign w:val="superscript"/>
        </w:rPr>
        <w:footnoteRef/>
      </w:r>
      <w:r w:rsidRPr="00FF4153">
        <w:rPr>
          <w:rFonts w:ascii="Arial Narrow" w:hAnsi="Arial Narrow"/>
          <w:color w:val="auto"/>
          <w:sz w:val="16"/>
          <w:szCs w:val="16"/>
        </w:rPr>
        <w:t xml:space="preserve"> </w:t>
      </w:r>
      <w:hyperlink r:id="rId2" w:anchor="d%c3%b3nde+estudiar+ingenier%c3%ada+mecatr%c3%b3nica" w:history="1">
        <w:r w:rsidR="008F571D" w:rsidRPr="00FF4153">
          <w:rPr>
            <w:rStyle w:val="Hipervnculo"/>
            <w:rFonts w:ascii="Arial Narrow" w:eastAsia="Questrial" w:hAnsi="Arial Narrow" w:cs="Questrial"/>
            <w:color w:val="auto"/>
            <w:sz w:val="16"/>
            <w:szCs w:val="16"/>
            <w:lang w:val="es-ES" w:eastAsia="es-MX"/>
          </w:rPr>
          <w:t>https://mextudia.com/carreras/ingenieria- mecatronica/#d%c3%b3nde+estudiar+ingenier%c3%ada+mecatr%c3%b3nica</w:t>
        </w:r>
      </w:hyperlink>
    </w:p>
  </w:footnote>
  <w:footnote w:id="13">
    <w:p w14:paraId="1F0E450A" w14:textId="77777777" w:rsidR="005A0232" w:rsidRPr="00FF4153" w:rsidRDefault="005A0232" w:rsidP="008F571D">
      <w:pPr>
        <w:pStyle w:val="Normal1"/>
        <w:ind w:left="284" w:hanging="283"/>
        <w:jc w:val="left"/>
        <w:rPr>
          <w:rFonts w:ascii="Arial Narrow" w:eastAsia="Questrial" w:hAnsi="Arial Narrow" w:cs="Questrial"/>
          <w:color w:val="auto"/>
          <w:sz w:val="16"/>
          <w:szCs w:val="16"/>
          <w:lang w:val="es-ES" w:eastAsia="es-MX"/>
        </w:rPr>
      </w:pPr>
      <w:r w:rsidRPr="00FF4153">
        <w:rPr>
          <w:rFonts w:ascii="Arial Narrow" w:eastAsia="Questrial" w:hAnsi="Arial Narrow" w:cs="Questrial"/>
          <w:color w:val="auto"/>
          <w:sz w:val="16"/>
          <w:szCs w:val="16"/>
          <w:vertAlign w:val="superscript"/>
          <w:lang w:val="es-ES" w:eastAsia="es-MX"/>
        </w:rPr>
        <w:footnoteRef/>
      </w:r>
      <w:r w:rsidRPr="00FF4153">
        <w:rPr>
          <w:rFonts w:ascii="Arial Narrow" w:eastAsia="Questrial" w:hAnsi="Arial Narrow" w:cs="Questrial"/>
          <w:color w:val="auto"/>
          <w:sz w:val="16"/>
          <w:szCs w:val="16"/>
          <w:vertAlign w:val="superscript"/>
          <w:lang w:val="es-ES" w:eastAsia="es-MX"/>
        </w:rPr>
        <w:t xml:space="preserve"> </w:t>
      </w:r>
      <w:hyperlink r:id="rId3" w:anchor="page/56">
        <w:r w:rsidRPr="00FF4153">
          <w:rPr>
            <w:rFonts w:ascii="Arial Narrow" w:eastAsia="Questrial" w:hAnsi="Arial Narrow" w:cs="Questrial"/>
            <w:color w:val="auto"/>
            <w:sz w:val="16"/>
            <w:szCs w:val="16"/>
            <w:lang w:val="es-ES" w:eastAsia="es-MX"/>
          </w:rPr>
          <w:t>https://interactivo.eluniversal.com.mx/2020/mejores-universidades/#page/56</w:t>
        </w:r>
      </w:hyperlink>
    </w:p>
    <w:p w14:paraId="017B4C21" w14:textId="77777777" w:rsidR="005A0232" w:rsidRDefault="005A0232" w:rsidP="005A0232">
      <w:pPr>
        <w:pStyle w:val="Normal1"/>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2A120E" w:rsidRDefault="002A120E" w:rsidP="009B088B">
    <w:pPr>
      <w:pStyle w:val="Encabezado"/>
      <w:jc w:val="right"/>
      <w:rPr>
        <w:noProof/>
      </w:rPr>
    </w:pPr>
    <w:r w:rsidRPr="007B1178">
      <w:rPr>
        <w:noProof/>
        <w:lang w:val="en-US" w:eastAsia="en-US"/>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2A120E" w:rsidRDefault="002A120E" w:rsidP="009B088B">
    <w:pPr>
      <w:pStyle w:val="Encabezado"/>
      <w:jc w:val="right"/>
      <w:rPr>
        <w:noProof/>
      </w:rPr>
    </w:pPr>
  </w:p>
  <w:p w14:paraId="7EBCBC31" w14:textId="77777777" w:rsidR="002A120E" w:rsidRDefault="002A120E" w:rsidP="009B088B">
    <w:pPr>
      <w:pStyle w:val="Encabezado"/>
      <w:jc w:val="right"/>
      <w:rPr>
        <w:noProof/>
      </w:rPr>
    </w:pPr>
  </w:p>
  <w:p w14:paraId="298C9638" w14:textId="77777777" w:rsidR="002A120E" w:rsidRDefault="002A120E" w:rsidP="009B088B">
    <w:pPr>
      <w:pStyle w:val="Encabezado"/>
      <w:jc w:val="right"/>
      <w:rPr>
        <w:rFonts w:ascii="AvantGarde Bk BT" w:hAnsi="AvantGarde Bk BT"/>
        <w:noProof/>
      </w:rPr>
    </w:pPr>
  </w:p>
  <w:p w14:paraId="116BA3E9" w14:textId="3143FCB3" w:rsidR="002A120E" w:rsidRPr="000C670B" w:rsidRDefault="002A120E" w:rsidP="009B088B">
    <w:pPr>
      <w:pStyle w:val="Encabezado"/>
      <w:jc w:val="right"/>
      <w:rPr>
        <w:rFonts w:ascii="AvantGarde Bk BT" w:hAnsi="AvantGarde Bk BT"/>
        <w:noProof/>
        <w:sz w:val="22"/>
        <w:szCs w:val="22"/>
      </w:rPr>
    </w:pPr>
    <w:r w:rsidRPr="000C670B">
      <w:rPr>
        <w:rFonts w:ascii="AvantGarde Bk BT" w:hAnsi="AvantGarde Bk BT"/>
        <w:noProof/>
        <w:sz w:val="22"/>
        <w:szCs w:val="22"/>
      </w:rPr>
      <w:t>Exp.</w:t>
    </w:r>
    <w:r w:rsidR="00674B9D">
      <w:rPr>
        <w:rFonts w:ascii="AvantGarde Bk BT" w:hAnsi="AvantGarde Bk BT"/>
        <w:noProof/>
        <w:sz w:val="22"/>
        <w:szCs w:val="22"/>
      </w:rPr>
      <w:t>021</w:t>
    </w:r>
  </w:p>
  <w:p w14:paraId="697BD2A5" w14:textId="68B17AA7" w:rsidR="002A120E" w:rsidRPr="00EB48C9" w:rsidRDefault="002A120E" w:rsidP="009B088B">
    <w:pPr>
      <w:pStyle w:val="Encabezado"/>
      <w:jc w:val="right"/>
      <w:rPr>
        <w:rFonts w:ascii="AvantGarde Bk BT" w:hAnsi="AvantGarde Bk BT"/>
        <w:sz w:val="22"/>
        <w:szCs w:val="22"/>
      </w:rPr>
    </w:pPr>
    <w:r w:rsidRPr="000C670B">
      <w:rPr>
        <w:rFonts w:ascii="AvantGarde Bk BT" w:hAnsi="AvantGarde Bk BT"/>
        <w:noProof/>
        <w:sz w:val="22"/>
        <w:szCs w:val="22"/>
      </w:rPr>
      <w:t>Dictamen Núm. I/2022/</w:t>
    </w:r>
    <w:r w:rsidR="00674B9D">
      <w:rPr>
        <w:rFonts w:ascii="AvantGarde Bk BT" w:hAnsi="AvantGarde Bk BT"/>
        <w:noProof/>
        <w:sz w:val="22"/>
        <w:szCs w:val="22"/>
      </w:rPr>
      <w:t>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2DD04F2"/>
    <w:multiLevelType w:val="hybridMultilevel"/>
    <w:tmpl w:val="DE6EA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D7D27"/>
    <w:multiLevelType w:val="hybridMultilevel"/>
    <w:tmpl w:val="629C826A"/>
    <w:lvl w:ilvl="0" w:tplc="AC2E05CE">
      <w:start w:val="17"/>
      <w:numFmt w:val="bullet"/>
      <w:lvlText w:val=""/>
      <w:lvlJc w:val="left"/>
      <w:pPr>
        <w:ind w:left="720" w:hanging="360"/>
      </w:pPr>
      <w:rPr>
        <w:rFonts w:ascii="Symbol" w:eastAsia="Times New Roman" w:hAnsi="Symbol"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81252"/>
    <w:multiLevelType w:val="hybridMultilevel"/>
    <w:tmpl w:val="042E99B8"/>
    <w:lvl w:ilvl="0" w:tplc="080A0019">
      <w:start w:val="1"/>
      <w:numFmt w:val="lowerLetter"/>
      <w:lvlText w:val="%1."/>
      <w:lvlJc w:val="left"/>
      <w:pPr>
        <w:ind w:left="720" w:hanging="360"/>
      </w:pPr>
      <w:rPr>
        <w:rFonts w:hint="default"/>
        <w:b w:val="0"/>
        <w:bCs w:val="0"/>
        <w:sz w:val="22"/>
        <w:szCs w:val="22"/>
      </w:rPr>
    </w:lvl>
    <w:lvl w:ilvl="1" w:tplc="080A0019">
      <w:start w:val="1"/>
      <w:numFmt w:val="lowerLetter"/>
      <w:lvlText w:val="%2."/>
      <w:lvlJc w:val="left"/>
      <w:pPr>
        <w:ind w:left="1440" w:hanging="360"/>
      </w:pPr>
      <w:rPr>
        <w:rFonts w:hint="default"/>
      </w:rPr>
    </w:lvl>
    <w:lvl w:ilvl="2" w:tplc="080A0001">
      <w:start w:val="1"/>
      <w:numFmt w:val="bullet"/>
      <w:lvlText w:val=""/>
      <w:lvlJc w:val="left"/>
      <w:pPr>
        <w:ind w:left="2700" w:hanging="720"/>
      </w:pPr>
      <w:rPr>
        <w:rFonts w:ascii="Symbol" w:hAnsi="Symbol"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D31B6"/>
    <w:multiLevelType w:val="hybridMultilevel"/>
    <w:tmpl w:val="A6163A26"/>
    <w:lvl w:ilvl="0" w:tplc="46689A32">
      <w:start w:val="1"/>
      <w:numFmt w:val="decimal"/>
      <w:lvlText w:val="%1."/>
      <w:lvlJc w:val="left"/>
      <w:pPr>
        <w:ind w:left="502" w:hanging="360"/>
      </w:pPr>
      <w:rPr>
        <w:b/>
        <w:i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15:restartNumberingAfterBreak="0">
    <w:nsid w:val="1DC264C1"/>
    <w:multiLevelType w:val="hybridMultilevel"/>
    <w:tmpl w:val="1E200286"/>
    <w:lvl w:ilvl="0" w:tplc="23F022BA">
      <w:start w:val="19"/>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800D5"/>
    <w:multiLevelType w:val="hybridMultilevel"/>
    <w:tmpl w:val="43963512"/>
    <w:lvl w:ilvl="0" w:tplc="A63CE60A">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C782A"/>
    <w:multiLevelType w:val="hybridMultilevel"/>
    <w:tmpl w:val="5C22F8AA"/>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D27875"/>
    <w:multiLevelType w:val="hybridMultilevel"/>
    <w:tmpl w:val="1844583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E23A4E"/>
    <w:multiLevelType w:val="multilevel"/>
    <w:tmpl w:val="04F6C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237028"/>
    <w:multiLevelType w:val="hybridMultilevel"/>
    <w:tmpl w:val="D758E0BC"/>
    <w:lvl w:ilvl="0" w:tplc="080A0019">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DC3639"/>
    <w:multiLevelType w:val="hybridMultilevel"/>
    <w:tmpl w:val="E892C2FC"/>
    <w:lvl w:ilvl="0" w:tplc="062868A8">
      <w:start w:val="2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C72907"/>
    <w:multiLevelType w:val="hybridMultilevel"/>
    <w:tmpl w:val="469C49A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0F7717"/>
    <w:multiLevelType w:val="hybridMultilevel"/>
    <w:tmpl w:val="277AF39A"/>
    <w:lvl w:ilvl="0" w:tplc="23F022BA">
      <w:start w:val="19"/>
      <w:numFmt w:val="decimal"/>
      <w:lvlText w:val="%1."/>
      <w:lvlJc w:val="left"/>
      <w:pPr>
        <w:ind w:left="360" w:hanging="360"/>
      </w:pPr>
      <w:rPr>
        <w:rFonts w:hint="default"/>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8995373"/>
    <w:multiLevelType w:val="hybridMultilevel"/>
    <w:tmpl w:val="489ACEEA"/>
    <w:lvl w:ilvl="0" w:tplc="F42E489A">
      <w:start w:val="19"/>
      <w:numFmt w:val="decimal"/>
      <w:lvlText w:val="%1."/>
      <w:lvlJc w:val="left"/>
      <w:pPr>
        <w:ind w:left="360" w:hanging="360"/>
      </w:pPr>
      <w:rPr>
        <w:rFonts w:ascii="AvantGarde Bk BT" w:hAnsi="AvantGarde Bk BT"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5443D6"/>
    <w:multiLevelType w:val="hybridMultilevel"/>
    <w:tmpl w:val="4A58766E"/>
    <w:lvl w:ilvl="0" w:tplc="23F022BA">
      <w:start w:val="19"/>
      <w:numFmt w:val="decimal"/>
      <w:lvlText w:val="%1."/>
      <w:lvlJc w:val="left"/>
      <w:pPr>
        <w:ind w:left="927"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39BF"/>
    <w:multiLevelType w:val="hybridMultilevel"/>
    <w:tmpl w:val="51B857B4"/>
    <w:lvl w:ilvl="0" w:tplc="1EBC8712">
      <w:start w:val="6"/>
      <w:numFmt w:val="upperRoman"/>
      <w:lvlText w:val="%1."/>
      <w:lvlJc w:val="left"/>
      <w:pPr>
        <w:ind w:left="72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EA795C"/>
    <w:multiLevelType w:val="hybridMultilevel"/>
    <w:tmpl w:val="0A4C52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6C6BDA"/>
    <w:multiLevelType w:val="hybridMultilevel"/>
    <w:tmpl w:val="BA98CA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D8F0372"/>
    <w:multiLevelType w:val="hybridMultilevel"/>
    <w:tmpl w:val="54BC1600"/>
    <w:lvl w:ilvl="0" w:tplc="58C2A434">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661463A4"/>
    <w:multiLevelType w:val="hybridMultilevel"/>
    <w:tmpl w:val="BE6A6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325DF3"/>
    <w:multiLevelType w:val="hybridMultilevel"/>
    <w:tmpl w:val="A18E56E4"/>
    <w:lvl w:ilvl="0" w:tplc="A1165FB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DE6D6E"/>
    <w:multiLevelType w:val="hybridMultilevel"/>
    <w:tmpl w:val="29586092"/>
    <w:lvl w:ilvl="0" w:tplc="46F0C1EC">
      <w:start w:val="1"/>
      <w:numFmt w:val="lowerLetter"/>
      <w:lvlText w:val="%1."/>
      <w:lvlJc w:val="left"/>
      <w:pPr>
        <w:ind w:left="840" w:hanging="360"/>
      </w:pPr>
      <w:rPr>
        <w:b/>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25" w15:restartNumberingAfterBreak="0">
    <w:nsid w:val="74AD5417"/>
    <w:multiLevelType w:val="hybridMultilevel"/>
    <w:tmpl w:val="B9B01DDE"/>
    <w:lvl w:ilvl="0" w:tplc="39EEBD32">
      <w:start w:val="1"/>
      <w:numFmt w:val="decimal"/>
      <w:lvlText w:val="%1."/>
      <w:lvlJc w:val="left"/>
      <w:pPr>
        <w:ind w:left="360" w:hanging="360"/>
      </w:pPr>
      <w:rPr>
        <w:rFonts w:ascii="AvantGarde Bk BT" w:hAnsi="AvantGarde Bk BT" w:hint="default"/>
        <w:b/>
        <w:bCs w:val="0"/>
        <w:sz w:val="22"/>
        <w:szCs w:val="22"/>
      </w:rPr>
    </w:lvl>
    <w:lvl w:ilvl="1" w:tplc="080A0019">
      <w:start w:val="1"/>
      <w:numFmt w:val="lowerLetter"/>
      <w:lvlText w:val="%2."/>
      <w:lvlJc w:val="left"/>
      <w:pPr>
        <w:ind w:left="1080" w:hanging="360"/>
      </w:pPr>
      <w:rPr>
        <w:rFonts w:hint="default"/>
      </w:r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5534577"/>
    <w:multiLevelType w:val="hybridMultilevel"/>
    <w:tmpl w:val="4EE4FC62"/>
    <w:lvl w:ilvl="0" w:tplc="080A0001">
      <w:start w:val="1"/>
      <w:numFmt w:val="bullet"/>
      <w:lvlText w:val=""/>
      <w:lvlJc w:val="left"/>
      <w:pPr>
        <w:ind w:left="720" w:hanging="360"/>
      </w:pPr>
      <w:rPr>
        <w:rFonts w:ascii="Symbol" w:hAnsi="Symbol" w:hint="default"/>
        <w:b w:val="0"/>
        <w:bCs w:val="0"/>
        <w:sz w:val="22"/>
        <w:szCs w:val="22"/>
      </w:rPr>
    </w:lvl>
    <w:lvl w:ilvl="1" w:tplc="080A0019">
      <w:start w:val="1"/>
      <w:numFmt w:val="lowerLetter"/>
      <w:lvlText w:val="%2."/>
      <w:lvlJc w:val="left"/>
      <w:pPr>
        <w:ind w:left="1440" w:hanging="360"/>
      </w:pPr>
      <w:rPr>
        <w:rFonts w:hint="default"/>
      </w:rPr>
    </w:lvl>
    <w:lvl w:ilvl="2" w:tplc="080A0001">
      <w:start w:val="1"/>
      <w:numFmt w:val="bullet"/>
      <w:lvlText w:val=""/>
      <w:lvlJc w:val="left"/>
      <w:pPr>
        <w:ind w:left="2700" w:hanging="720"/>
      </w:pPr>
      <w:rPr>
        <w:rFonts w:ascii="Symbol" w:hAnsi="Symbol"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CA1122E"/>
    <w:multiLevelType w:val="hybridMultilevel"/>
    <w:tmpl w:val="30966F3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FD1690"/>
    <w:multiLevelType w:val="hybridMultilevel"/>
    <w:tmpl w:val="DC1CCD70"/>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7"/>
  </w:num>
  <w:num w:numId="3">
    <w:abstractNumId w:val="6"/>
  </w:num>
  <w:num w:numId="4">
    <w:abstractNumId w:val="0"/>
  </w:num>
  <w:num w:numId="5">
    <w:abstractNumId w:val="25"/>
  </w:num>
  <w:num w:numId="6">
    <w:abstractNumId w:val="18"/>
  </w:num>
  <w:num w:numId="7">
    <w:abstractNumId w:val="9"/>
  </w:num>
  <w:num w:numId="8">
    <w:abstractNumId w:val="12"/>
  </w:num>
  <w:num w:numId="9">
    <w:abstractNumId w:val="20"/>
  </w:num>
  <w:num w:numId="10">
    <w:abstractNumId w:val="2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24"/>
  </w:num>
  <w:num w:numId="15">
    <w:abstractNumId w:val="3"/>
  </w:num>
  <w:num w:numId="16">
    <w:abstractNumId w:val="29"/>
  </w:num>
  <w:num w:numId="17">
    <w:abstractNumId w:val="21"/>
  </w:num>
  <w:num w:numId="18">
    <w:abstractNumId w:val="8"/>
  </w:num>
  <w:num w:numId="19">
    <w:abstractNumId w:val="16"/>
  </w:num>
  <w:num w:numId="20">
    <w:abstractNumId w:val="17"/>
  </w:num>
  <w:num w:numId="21">
    <w:abstractNumId w:val="15"/>
  </w:num>
  <w:num w:numId="22">
    <w:abstractNumId w:val="7"/>
  </w:num>
  <w:num w:numId="23">
    <w:abstractNumId w:val="26"/>
  </w:num>
  <w:num w:numId="24">
    <w:abstractNumId w:val="4"/>
  </w:num>
  <w:num w:numId="25">
    <w:abstractNumId w:val="11"/>
  </w:num>
  <w:num w:numId="26">
    <w:abstractNumId w:val="28"/>
  </w:num>
  <w:num w:numId="27">
    <w:abstractNumId w:val="10"/>
  </w:num>
  <w:num w:numId="28">
    <w:abstractNumId w:val="2"/>
  </w:num>
  <w:num w:numId="29">
    <w:abstractNumId w:val="19"/>
  </w:num>
  <w:num w:numId="30">
    <w:abstractNumId w:val="13"/>
  </w:num>
  <w:num w:numId="3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2291"/>
    <w:rsid w:val="00005A78"/>
    <w:rsid w:val="00007D2F"/>
    <w:rsid w:val="0001200F"/>
    <w:rsid w:val="00012C22"/>
    <w:rsid w:val="00013A02"/>
    <w:rsid w:val="000142A3"/>
    <w:rsid w:val="00014975"/>
    <w:rsid w:val="00014C0C"/>
    <w:rsid w:val="000155EE"/>
    <w:rsid w:val="00015B80"/>
    <w:rsid w:val="0001731A"/>
    <w:rsid w:val="0002015E"/>
    <w:rsid w:val="00020EFF"/>
    <w:rsid w:val="00021802"/>
    <w:rsid w:val="00022B16"/>
    <w:rsid w:val="00023716"/>
    <w:rsid w:val="00023F62"/>
    <w:rsid w:val="0002490E"/>
    <w:rsid w:val="00025858"/>
    <w:rsid w:val="0002664A"/>
    <w:rsid w:val="00026ACC"/>
    <w:rsid w:val="000277E8"/>
    <w:rsid w:val="00031DFD"/>
    <w:rsid w:val="00031E9F"/>
    <w:rsid w:val="00032445"/>
    <w:rsid w:val="000325CA"/>
    <w:rsid w:val="000325D8"/>
    <w:rsid w:val="00032C7D"/>
    <w:rsid w:val="00037F7F"/>
    <w:rsid w:val="00040718"/>
    <w:rsid w:val="00040D6A"/>
    <w:rsid w:val="000426BA"/>
    <w:rsid w:val="000431D5"/>
    <w:rsid w:val="00043240"/>
    <w:rsid w:val="00043BA1"/>
    <w:rsid w:val="0004416B"/>
    <w:rsid w:val="000502BD"/>
    <w:rsid w:val="00050A23"/>
    <w:rsid w:val="00051190"/>
    <w:rsid w:val="00052533"/>
    <w:rsid w:val="0005297D"/>
    <w:rsid w:val="00052F3D"/>
    <w:rsid w:val="0005387F"/>
    <w:rsid w:val="0006078E"/>
    <w:rsid w:val="00060ADE"/>
    <w:rsid w:val="00060C63"/>
    <w:rsid w:val="00062FC0"/>
    <w:rsid w:val="000641DC"/>
    <w:rsid w:val="00066A7C"/>
    <w:rsid w:val="000671BA"/>
    <w:rsid w:val="00070491"/>
    <w:rsid w:val="00070D6E"/>
    <w:rsid w:val="00070DA1"/>
    <w:rsid w:val="0007163A"/>
    <w:rsid w:val="00071B51"/>
    <w:rsid w:val="000737F4"/>
    <w:rsid w:val="000739C6"/>
    <w:rsid w:val="00074165"/>
    <w:rsid w:val="00074D83"/>
    <w:rsid w:val="00074E34"/>
    <w:rsid w:val="00076288"/>
    <w:rsid w:val="000764F3"/>
    <w:rsid w:val="00077B80"/>
    <w:rsid w:val="00081B22"/>
    <w:rsid w:val="0008238A"/>
    <w:rsid w:val="0008286C"/>
    <w:rsid w:val="00083537"/>
    <w:rsid w:val="000838F5"/>
    <w:rsid w:val="00084DBA"/>
    <w:rsid w:val="00084EC4"/>
    <w:rsid w:val="00085984"/>
    <w:rsid w:val="00085BD0"/>
    <w:rsid w:val="00085D07"/>
    <w:rsid w:val="00086909"/>
    <w:rsid w:val="00086933"/>
    <w:rsid w:val="00087501"/>
    <w:rsid w:val="00087F5A"/>
    <w:rsid w:val="00090106"/>
    <w:rsid w:val="00090BBD"/>
    <w:rsid w:val="00090D75"/>
    <w:rsid w:val="00090F8D"/>
    <w:rsid w:val="00091426"/>
    <w:rsid w:val="000915CE"/>
    <w:rsid w:val="00092037"/>
    <w:rsid w:val="00092569"/>
    <w:rsid w:val="00092A94"/>
    <w:rsid w:val="00092CB1"/>
    <w:rsid w:val="00094FD4"/>
    <w:rsid w:val="0009507F"/>
    <w:rsid w:val="00095ECF"/>
    <w:rsid w:val="00096D5F"/>
    <w:rsid w:val="00096FBC"/>
    <w:rsid w:val="000971AD"/>
    <w:rsid w:val="000A1CD8"/>
    <w:rsid w:val="000A47FF"/>
    <w:rsid w:val="000A5D6E"/>
    <w:rsid w:val="000A798A"/>
    <w:rsid w:val="000A7A99"/>
    <w:rsid w:val="000B056E"/>
    <w:rsid w:val="000B090F"/>
    <w:rsid w:val="000B1332"/>
    <w:rsid w:val="000B15A9"/>
    <w:rsid w:val="000B1FCC"/>
    <w:rsid w:val="000B2811"/>
    <w:rsid w:val="000B2AD6"/>
    <w:rsid w:val="000B2D66"/>
    <w:rsid w:val="000B3008"/>
    <w:rsid w:val="000B3485"/>
    <w:rsid w:val="000B4619"/>
    <w:rsid w:val="000B4D82"/>
    <w:rsid w:val="000B5683"/>
    <w:rsid w:val="000B5BEB"/>
    <w:rsid w:val="000B736F"/>
    <w:rsid w:val="000B7904"/>
    <w:rsid w:val="000C006E"/>
    <w:rsid w:val="000C0D32"/>
    <w:rsid w:val="000C0FB7"/>
    <w:rsid w:val="000C101C"/>
    <w:rsid w:val="000C2451"/>
    <w:rsid w:val="000C3C64"/>
    <w:rsid w:val="000C42C5"/>
    <w:rsid w:val="000C5715"/>
    <w:rsid w:val="000C65B5"/>
    <w:rsid w:val="000C660C"/>
    <w:rsid w:val="000C670B"/>
    <w:rsid w:val="000C72BD"/>
    <w:rsid w:val="000C7D63"/>
    <w:rsid w:val="000D0B2E"/>
    <w:rsid w:val="000D0E64"/>
    <w:rsid w:val="000D1684"/>
    <w:rsid w:val="000D307C"/>
    <w:rsid w:val="000D3775"/>
    <w:rsid w:val="000D3E8C"/>
    <w:rsid w:val="000D44EA"/>
    <w:rsid w:val="000D4899"/>
    <w:rsid w:val="000D53AE"/>
    <w:rsid w:val="000D5653"/>
    <w:rsid w:val="000D5816"/>
    <w:rsid w:val="000D66EF"/>
    <w:rsid w:val="000D7022"/>
    <w:rsid w:val="000D7346"/>
    <w:rsid w:val="000E01C4"/>
    <w:rsid w:val="000E0C20"/>
    <w:rsid w:val="000E10BA"/>
    <w:rsid w:val="000E1186"/>
    <w:rsid w:val="000E163E"/>
    <w:rsid w:val="000E1B2B"/>
    <w:rsid w:val="000E1E9C"/>
    <w:rsid w:val="000E1F64"/>
    <w:rsid w:val="000E2359"/>
    <w:rsid w:val="000E290A"/>
    <w:rsid w:val="000E60CB"/>
    <w:rsid w:val="000E6552"/>
    <w:rsid w:val="000E6FCC"/>
    <w:rsid w:val="000E7D2A"/>
    <w:rsid w:val="000E7FC0"/>
    <w:rsid w:val="000F0F1F"/>
    <w:rsid w:val="000F194A"/>
    <w:rsid w:val="000F1F2F"/>
    <w:rsid w:val="000F2788"/>
    <w:rsid w:val="000F446B"/>
    <w:rsid w:val="000F4861"/>
    <w:rsid w:val="000F4A06"/>
    <w:rsid w:val="000F4EE1"/>
    <w:rsid w:val="000F5437"/>
    <w:rsid w:val="000F751E"/>
    <w:rsid w:val="0010010F"/>
    <w:rsid w:val="0010096E"/>
    <w:rsid w:val="001019CD"/>
    <w:rsid w:val="00102709"/>
    <w:rsid w:val="001037DC"/>
    <w:rsid w:val="00103A44"/>
    <w:rsid w:val="001040AC"/>
    <w:rsid w:val="001051B5"/>
    <w:rsid w:val="001061A5"/>
    <w:rsid w:val="00107205"/>
    <w:rsid w:val="00110AE0"/>
    <w:rsid w:val="00112A01"/>
    <w:rsid w:val="00114D23"/>
    <w:rsid w:val="001158F0"/>
    <w:rsid w:val="001161D9"/>
    <w:rsid w:val="00117759"/>
    <w:rsid w:val="00120DC1"/>
    <w:rsid w:val="00121800"/>
    <w:rsid w:val="00122865"/>
    <w:rsid w:val="00122AF1"/>
    <w:rsid w:val="00123E7B"/>
    <w:rsid w:val="00123FB1"/>
    <w:rsid w:val="001266A2"/>
    <w:rsid w:val="0012710B"/>
    <w:rsid w:val="00130937"/>
    <w:rsid w:val="00131087"/>
    <w:rsid w:val="001320CA"/>
    <w:rsid w:val="00132F09"/>
    <w:rsid w:val="00133E34"/>
    <w:rsid w:val="001341D5"/>
    <w:rsid w:val="00134615"/>
    <w:rsid w:val="0013463B"/>
    <w:rsid w:val="00135680"/>
    <w:rsid w:val="00135FDA"/>
    <w:rsid w:val="001376D8"/>
    <w:rsid w:val="00140A69"/>
    <w:rsid w:val="00141C4B"/>
    <w:rsid w:val="001428CD"/>
    <w:rsid w:val="001449FA"/>
    <w:rsid w:val="00144BF0"/>
    <w:rsid w:val="00144FD3"/>
    <w:rsid w:val="001450E3"/>
    <w:rsid w:val="00146B88"/>
    <w:rsid w:val="001504B5"/>
    <w:rsid w:val="00151515"/>
    <w:rsid w:val="00151EF5"/>
    <w:rsid w:val="001522A5"/>
    <w:rsid w:val="00152F5C"/>
    <w:rsid w:val="001534BF"/>
    <w:rsid w:val="00153CF2"/>
    <w:rsid w:val="00154004"/>
    <w:rsid w:val="001547C4"/>
    <w:rsid w:val="001554D1"/>
    <w:rsid w:val="001555C9"/>
    <w:rsid w:val="00156935"/>
    <w:rsid w:val="00156998"/>
    <w:rsid w:val="00156DDC"/>
    <w:rsid w:val="00157C24"/>
    <w:rsid w:val="00157EEC"/>
    <w:rsid w:val="00157F90"/>
    <w:rsid w:val="001602BB"/>
    <w:rsid w:val="001607C1"/>
    <w:rsid w:val="00160B54"/>
    <w:rsid w:val="00160D08"/>
    <w:rsid w:val="0016394B"/>
    <w:rsid w:val="00163B01"/>
    <w:rsid w:val="00164448"/>
    <w:rsid w:val="00165BAF"/>
    <w:rsid w:val="00165F3B"/>
    <w:rsid w:val="00166A42"/>
    <w:rsid w:val="001671FD"/>
    <w:rsid w:val="001673EC"/>
    <w:rsid w:val="00171839"/>
    <w:rsid w:val="00172A79"/>
    <w:rsid w:val="001757FC"/>
    <w:rsid w:val="00177976"/>
    <w:rsid w:val="00180D1C"/>
    <w:rsid w:val="0018195F"/>
    <w:rsid w:val="00181E3B"/>
    <w:rsid w:val="001840D2"/>
    <w:rsid w:val="001840EA"/>
    <w:rsid w:val="0018418C"/>
    <w:rsid w:val="0018499D"/>
    <w:rsid w:val="00184B41"/>
    <w:rsid w:val="001852E9"/>
    <w:rsid w:val="00186076"/>
    <w:rsid w:val="00186562"/>
    <w:rsid w:val="001872CE"/>
    <w:rsid w:val="00191B26"/>
    <w:rsid w:val="001927E8"/>
    <w:rsid w:val="00192BF9"/>
    <w:rsid w:val="00192D7A"/>
    <w:rsid w:val="0019396D"/>
    <w:rsid w:val="0019405B"/>
    <w:rsid w:val="001952CB"/>
    <w:rsid w:val="001956FC"/>
    <w:rsid w:val="00195EC0"/>
    <w:rsid w:val="00197B39"/>
    <w:rsid w:val="001A03D0"/>
    <w:rsid w:val="001A05B0"/>
    <w:rsid w:val="001A12A7"/>
    <w:rsid w:val="001A1961"/>
    <w:rsid w:val="001A2068"/>
    <w:rsid w:val="001A210C"/>
    <w:rsid w:val="001A38B4"/>
    <w:rsid w:val="001A4B82"/>
    <w:rsid w:val="001A5BC7"/>
    <w:rsid w:val="001A6BF1"/>
    <w:rsid w:val="001A6BFA"/>
    <w:rsid w:val="001A6C6F"/>
    <w:rsid w:val="001A7B28"/>
    <w:rsid w:val="001B160E"/>
    <w:rsid w:val="001B1C4F"/>
    <w:rsid w:val="001B346A"/>
    <w:rsid w:val="001B487D"/>
    <w:rsid w:val="001B4F12"/>
    <w:rsid w:val="001B5E57"/>
    <w:rsid w:val="001B6519"/>
    <w:rsid w:val="001B71E9"/>
    <w:rsid w:val="001B7307"/>
    <w:rsid w:val="001B7F6E"/>
    <w:rsid w:val="001C003A"/>
    <w:rsid w:val="001C11C0"/>
    <w:rsid w:val="001C161F"/>
    <w:rsid w:val="001C19B8"/>
    <w:rsid w:val="001C2D87"/>
    <w:rsid w:val="001C3471"/>
    <w:rsid w:val="001C3AC9"/>
    <w:rsid w:val="001C4433"/>
    <w:rsid w:val="001C49FA"/>
    <w:rsid w:val="001C4DEB"/>
    <w:rsid w:val="001C5702"/>
    <w:rsid w:val="001C5E02"/>
    <w:rsid w:val="001C64EB"/>
    <w:rsid w:val="001D018D"/>
    <w:rsid w:val="001D0522"/>
    <w:rsid w:val="001D2411"/>
    <w:rsid w:val="001D27C5"/>
    <w:rsid w:val="001D310E"/>
    <w:rsid w:val="001D3F2F"/>
    <w:rsid w:val="001D439D"/>
    <w:rsid w:val="001D4436"/>
    <w:rsid w:val="001D5288"/>
    <w:rsid w:val="001D5EED"/>
    <w:rsid w:val="001D60E9"/>
    <w:rsid w:val="001D64C0"/>
    <w:rsid w:val="001D6C33"/>
    <w:rsid w:val="001E0B78"/>
    <w:rsid w:val="001E0DFA"/>
    <w:rsid w:val="001E1040"/>
    <w:rsid w:val="001E1477"/>
    <w:rsid w:val="001E16F8"/>
    <w:rsid w:val="001E3908"/>
    <w:rsid w:val="001E3B3C"/>
    <w:rsid w:val="001E3E96"/>
    <w:rsid w:val="001E409A"/>
    <w:rsid w:val="001E4792"/>
    <w:rsid w:val="001E4B1B"/>
    <w:rsid w:val="001E5600"/>
    <w:rsid w:val="001E6BB2"/>
    <w:rsid w:val="001E6D52"/>
    <w:rsid w:val="001E72BD"/>
    <w:rsid w:val="001E7361"/>
    <w:rsid w:val="001E7806"/>
    <w:rsid w:val="001E79BB"/>
    <w:rsid w:val="001E7B0A"/>
    <w:rsid w:val="001E7B29"/>
    <w:rsid w:val="001F029C"/>
    <w:rsid w:val="001F02FE"/>
    <w:rsid w:val="001F1DC7"/>
    <w:rsid w:val="001F2B22"/>
    <w:rsid w:val="001F2C65"/>
    <w:rsid w:val="001F36A8"/>
    <w:rsid w:val="001F48D3"/>
    <w:rsid w:val="001F4DD0"/>
    <w:rsid w:val="001F7430"/>
    <w:rsid w:val="00200A67"/>
    <w:rsid w:val="0020194B"/>
    <w:rsid w:val="00202C4E"/>
    <w:rsid w:val="002034D4"/>
    <w:rsid w:val="002040E5"/>
    <w:rsid w:val="002046F4"/>
    <w:rsid w:val="002049DF"/>
    <w:rsid w:val="0020520D"/>
    <w:rsid w:val="0020523B"/>
    <w:rsid w:val="00205791"/>
    <w:rsid w:val="00205CCB"/>
    <w:rsid w:val="0020683C"/>
    <w:rsid w:val="00207533"/>
    <w:rsid w:val="0021087F"/>
    <w:rsid w:val="00213D03"/>
    <w:rsid w:val="002151FE"/>
    <w:rsid w:val="00217103"/>
    <w:rsid w:val="00217685"/>
    <w:rsid w:val="00217D99"/>
    <w:rsid w:val="00221573"/>
    <w:rsid w:val="00222641"/>
    <w:rsid w:val="00222C5C"/>
    <w:rsid w:val="00223400"/>
    <w:rsid w:val="002237D8"/>
    <w:rsid w:val="002245E1"/>
    <w:rsid w:val="00224A3C"/>
    <w:rsid w:val="00225256"/>
    <w:rsid w:val="00230804"/>
    <w:rsid w:val="00230A68"/>
    <w:rsid w:val="00231A57"/>
    <w:rsid w:val="002337E5"/>
    <w:rsid w:val="00233845"/>
    <w:rsid w:val="002347FD"/>
    <w:rsid w:val="00234B1C"/>
    <w:rsid w:val="0023690E"/>
    <w:rsid w:val="002372C8"/>
    <w:rsid w:val="00240B04"/>
    <w:rsid w:val="00241192"/>
    <w:rsid w:val="0024163B"/>
    <w:rsid w:val="002419A6"/>
    <w:rsid w:val="0024230B"/>
    <w:rsid w:val="002432C8"/>
    <w:rsid w:val="00243FF6"/>
    <w:rsid w:val="002459FD"/>
    <w:rsid w:val="0024609F"/>
    <w:rsid w:val="00246783"/>
    <w:rsid w:val="002475CE"/>
    <w:rsid w:val="00250577"/>
    <w:rsid w:val="0025136C"/>
    <w:rsid w:val="00252659"/>
    <w:rsid w:val="002550C2"/>
    <w:rsid w:val="002558A1"/>
    <w:rsid w:val="0025603B"/>
    <w:rsid w:val="00256460"/>
    <w:rsid w:val="00256760"/>
    <w:rsid w:val="00257C3E"/>
    <w:rsid w:val="002601F7"/>
    <w:rsid w:val="002602EF"/>
    <w:rsid w:val="00260C36"/>
    <w:rsid w:val="002615E5"/>
    <w:rsid w:val="002619B5"/>
    <w:rsid w:val="00262410"/>
    <w:rsid w:val="0026241A"/>
    <w:rsid w:val="0026242F"/>
    <w:rsid w:val="00262B53"/>
    <w:rsid w:val="0026478D"/>
    <w:rsid w:val="0026577A"/>
    <w:rsid w:val="0026623F"/>
    <w:rsid w:val="00270B67"/>
    <w:rsid w:val="002710FF"/>
    <w:rsid w:val="002712B4"/>
    <w:rsid w:val="002715C2"/>
    <w:rsid w:val="00271789"/>
    <w:rsid w:val="002721E3"/>
    <w:rsid w:val="0027435A"/>
    <w:rsid w:val="002743E1"/>
    <w:rsid w:val="00274670"/>
    <w:rsid w:val="00274D63"/>
    <w:rsid w:val="002751C5"/>
    <w:rsid w:val="00275ADF"/>
    <w:rsid w:val="0027689D"/>
    <w:rsid w:val="002774DC"/>
    <w:rsid w:val="00282203"/>
    <w:rsid w:val="002823A7"/>
    <w:rsid w:val="00282486"/>
    <w:rsid w:val="00282BBF"/>
    <w:rsid w:val="0028354C"/>
    <w:rsid w:val="00283C8B"/>
    <w:rsid w:val="0028502D"/>
    <w:rsid w:val="002857FC"/>
    <w:rsid w:val="00285CCC"/>
    <w:rsid w:val="00286AF6"/>
    <w:rsid w:val="002873D6"/>
    <w:rsid w:val="0029231E"/>
    <w:rsid w:val="00292966"/>
    <w:rsid w:val="00292B4B"/>
    <w:rsid w:val="00293121"/>
    <w:rsid w:val="002934DF"/>
    <w:rsid w:val="00293B7C"/>
    <w:rsid w:val="0029402C"/>
    <w:rsid w:val="002942E5"/>
    <w:rsid w:val="00294807"/>
    <w:rsid w:val="00294A4E"/>
    <w:rsid w:val="00297526"/>
    <w:rsid w:val="00297B95"/>
    <w:rsid w:val="002A0F01"/>
    <w:rsid w:val="002A120E"/>
    <w:rsid w:val="002A1415"/>
    <w:rsid w:val="002A1F49"/>
    <w:rsid w:val="002A220B"/>
    <w:rsid w:val="002A2962"/>
    <w:rsid w:val="002A3197"/>
    <w:rsid w:val="002A3451"/>
    <w:rsid w:val="002A44D2"/>
    <w:rsid w:val="002A4B6D"/>
    <w:rsid w:val="002A4C3A"/>
    <w:rsid w:val="002A6446"/>
    <w:rsid w:val="002B0A61"/>
    <w:rsid w:val="002B0AD8"/>
    <w:rsid w:val="002B0EEB"/>
    <w:rsid w:val="002B296A"/>
    <w:rsid w:val="002B3C95"/>
    <w:rsid w:val="002B3D0B"/>
    <w:rsid w:val="002B3EAE"/>
    <w:rsid w:val="002B3EFA"/>
    <w:rsid w:val="002B40D3"/>
    <w:rsid w:val="002B46C4"/>
    <w:rsid w:val="002B5269"/>
    <w:rsid w:val="002B6439"/>
    <w:rsid w:val="002B6481"/>
    <w:rsid w:val="002B6EA4"/>
    <w:rsid w:val="002B7370"/>
    <w:rsid w:val="002B77CB"/>
    <w:rsid w:val="002B78BD"/>
    <w:rsid w:val="002B7A5F"/>
    <w:rsid w:val="002C0027"/>
    <w:rsid w:val="002C0A1A"/>
    <w:rsid w:val="002C20BD"/>
    <w:rsid w:val="002C211B"/>
    <w:rsid w:val="002C22EB"/>
    <w:rsid w:val="002C2328"/>
    <w:rsid w:val="002C2362"/>
    <w:rsid w:val="002C3582"/>
    <w:rsid w:val="002C57F6"/>
    <w:rsid w:val="002C6051"/>
    <w:rsid w:val="002C6909"/>
    <w:rsid w:val="002C6C85"/>
    <w:rsid w:val="002C7FC2"/>
    <w:rsid w:val="002D04A0"/>
    <w:rsid w:val="002D0F6B"/>
    <w:rsid w:val="002D256A"/>
    <w:rsid w:val="002D27CD"/>
    <w:rsid w:val="002D2C24"/>
    <w:rsid w:val="002D4452"/>
    <w:rsid w:val="002E06DF"/>
    <w:rsid w:val="002E1652"/>
    <w:rsid w:val="002E1AB4"/>
    <w:rsid w:val="002E33E0"/>
    <w:rsid w:val="002E489A"/>
    <w:rsid w:val="002E4D88"/>
    <w:rsid w:val="002E55A8"/>
    <w:rsid w:val="002E6C88"/>
    <w:rsid w:val="002E7BF8"/>
    <w:rsid w:val="002F01E5"/>
    <w:rsid w:val="002F05BA"/>
    <w:rsid w:val="002F05EA"/>
    <w:rsid w:val="002F1FD2"/>
    <w:rsid w:val="002F2F68"/>
    <w:rsid w:val="002F2FC0"/>
    <w:rsid w:val="002F338D"/>
    <w:rsid w:val="002F478A"/>
    <w:rsid w:val="002F555E"/>
    <w:rsid w:val="002F7823"/>
    <w:rsid w:val="002F79BF"/>
    <w:rsid w:val="002F7C05"/>
    <w:rsid w:val="00300E5B"/>
    <w:rsid w:val="003015ED"/>
    <w:rsid w:val="0030192B"/>
    <w:rsid w:val="00302B12"/>
    <w:rsid w:val="0030325A"/>
    <w:rsid w:val="00306B16"/>
    <w:rsid w:val="0031017E"/>
    <w:rsid w:val="0031022B"/>
    <w:rsid w:val="00311AA4"/>
    <w:rsid w:val="00311CEC"/>
    <w:rsid w:val="00312F44"/>
    <w:rsid w:val="00312FB3"/>
    <w:rsid w:val="0031310D"/>
    <w:rsid w:val="00314118"/>
    <w:rsid w:val="0031509F"/>
    <w:rsid w:val="00315408"/>
    <w:rsid w:val="00315561"/>
    <w:rsid w:val="00315667"/>
    <w:rsid w:val="00316122"/>
    <w:rsid w:val="00317693"/>
    <w:rsid w:val="00320F00"/>
    <w:rsid w:val="00321053"/>
    <w:rsid w:val="0032138B"/>
    <w:rsid w:val="00325183"/>
    <w:rsid w:val="003256E2"/>
    <w:rsid w:val="00327038"/>
    <w:rsid w:val="00327AE4"/>
    <w:rsid w:val="00327F72"/>
    <w:rsid w:val="00330384"/>
    <w:rsid w:val="003304D5"/>
    <w:rsid w:val="00330C27"/>
    <w:rsid w:val="003313CD"/>
    <w:rsid w:val="00331430"/>
    <w:rsid w:val="00331435"/>
    <w:rsid w:val="003318CE"/>
    <w:rsid w:val="00332510"/>
    <w:rsid w:val="00332B34"/>
    <w:rsid w:val="00334075"/>
    <w:rsid w:val="0033458C"/>
    <w:rsid w:val="0033581B"/>
    <w:rsid w:val="00336D4F"/>
    <w:rsid w:val="00337F80"/>
    <w:rsid w:val="00341D8D"/>
    <w:rsid w:val="00343ACE"/>
    <w:rsid w:val="00344479"/>
    <w:rsid w:val="00344F93"/>
    <w:rsid w:val="00350A21"/>
    <w:rsid w:val="003522AF"/>
    <w:rsid w:val="00352DE8"/>
    <w:rsid w:val="00353435"/>
    <w:rsid w:val="00353949"/>
    <w:rsid w:val="00354AB3"/>
    <w:rsid w:val="00354CFB"/>
    <w:rsid w:val="00354EED"/>
    <w:rsid w:val="00356A96"/>
    <w:rsid w:val="00356E38"/>
    <w:rsid w:val="00357067"/>
    <w:rsid w:val="0035710D"/>
    <w:rsid w:val="00357AFB"/>
    <w:rsid w:val="00360851"/>
    <w:rsid w:val="00360A74"/>
    <w:rsid w:val="00361052"/>
    <w:rsid w:val="0036118F"/>
    <w:rsid w:val="0036366F"/>
    <w:rsid w:val="00365536"/>
    <w:rsid w:val="003656A7"/>
    <w:rsid w:val="003678C0"/>
    <w:rsid w:val="00367D59"/>
    <w:rsid w:val="0037130C"/>
    <w:rsid w:val="003723CE"/>
    <w:rsid w:val="00373B77"/>
    <w:rsid w:val="00373CC4"/>
    <w:rsid w:val="00373E94"/>
    <w:rsid w:val="00374059"/>
    <w:rsid w:val="003742EC"/>
    <w:rsid w:val="00376155"/>
    <w:rsid w:val="003766D6"/>
    <w:rsid w:val="0037746B"/>
    <w:rsid w:val="00380C6A"/>
    <w:rsid w:val="00382C30"/>
    <w:rsid w:val="0038360C"/>
    <w:rsid w:val="003853D3"/>
    <w:rsid w:val="003859DC"/>
    <w:rsid w:val="00385F30"/>
    <w:rsid w:val="00387F3E"/>
    <w:rsid w:val="003900E6"/>
    <w:rsid w:val="0039088C"/>
    <w:rsid w:val="003909B0"/>
    <w:rsid w:val="00390B81"/>
    <w:rsid w:val="00391444"/>
    <w:rsid w:val="003921EA"/>
    <w:rsid w:val="0039348D"/>
    <w:rsid w:val="003941E3"/>
    <w:rsid w:val="0039458B"/>
    <w:rsid w:val="00395132"/>
    <w:rsid w:val="00395A65"/>
    <w:rsid w:val="003A0177"/>
    <w:rsid w:val="003A18ED"/>
    <w:rsid w:val="003A1C81"/>
    <w:rsid w:val="003A21FB"/>
    <w:rsid w:val="003A25EB"/>
    <w:rsid w:val="003A2C50"/>
    <w:rsid w:val="003A5193"/>
    <w:rsid w:val="003A570C"/>
    <w:rsid w:val="003A7D7A"/>
    <w:rsid w:val="003B0993"/>
    <w:rsid w:val="003B0ED5"/>
    <w:rsid w:val="003B1781"/>
    <w:rsid w:val="003B2576"/>
    <w:rsid w:val="003B2C12"/>
    <w:rsid w:val="003B2F44"/>
    <w:rsid w:val="003B3074"/>
    <w:rsid w:val="003B33FF"/>
    <w:rsid w:val="003B3A43"/>
    <w:rsid w:val="003B564F"/>
    <w:rsid w:val="003B5A4D"/>
    <w:rsid w:val="003B6742"/>
    <w:rsid w:val="003B6808"/>
    <w:rsid w:val="003B6B05"/>
    <w:rsid w:val="003C02EE"/>
    <w:rsid w:val="003C11D1"/>
    <w:rsid w:val="003C19D4"/>
    <w:rsid w:val="003C1DB7"/>
    <w:rsid w:val="003C20C3"/>
    <w:rsid w:val="003C2673"/>
    <w:rsid w:val="003C383B"/>
    <w:rsid w:val="003C5248"/>
    <w:rsid w:val="003C5A5E"/>
    <w:rsid w:val="003C5E41"/>
    <w:rsid w:val="003C6653"/>
    <w:rsid w:val="003C6D54"/>
    <w:rsid w:val="003D20C5"/>
    <w:rsid w:val="003D3585"/>
    <w:rsid w:val="003D3C6E"/>
    <w:rsid w:val="003D459E"/>
    <w:rsid w:val="003D501D"/>
    <w:rsid w:val="003D5334"/>
    <w:rsid w:val="003D5F13"/>
    <w:rsid w:val="003D604E"/>
    <w:rsid w:val="003D6DB1"/>
    <w:rsid w:val="003D6F87"/>
    <w:rsid w:val="003E0F27"/>
    <w:rsid w:val="003E10E7"/>
    <w:rsid w:val="003E27F8"/>
    <w:rsid w:val="003E3055"/>
    <w:rsid w:val="003E3DD6"/>
    <w:rsid w:val="003E3F6E"/>
    <w:rsid w:val="003E40E7"/>
    <w:rsid w:val="003E4B90"/>
    <w:rsid w:val="003E5682"/>
    <w:rsid w:val="003E5BA6"/>
    <w:rsid w:val="003E64B6"/>
    <w:rsid w:val="003E6B8F"/>
    <w:rsid w:val="003E7B20"/>
    <w:rsid w:val="003F4B02"/>
    <w:rsid w:val="003F4C93"/>
    <w:rsid w:val="003F5201"/>
    <w:rsid w:val="003F5B77"/>
    <w:rsid w:val="003F62F6"/>
    <w:rsid w:val="003F6D2B"/>
    <w:rsid w:val="004005D0"/>
    <w:rsid w:val="00401656"/>
    <w:rsid w:val="00403003"/>
    <w:rsid w:val="004032D4"/>
    <w:rsid w:val="004041E9"/>
    <w:rsid w:val="004069BD"/>
    <w:rsid w:val="00410006"/>
    <w:rsid w:val="004105B2"/>
    <w:rsid w:val="00410FCF"/>
    <w:rsid w:val="004121ED"/>
    <w:rsid w:val="00414014"/>
    <w:rsid w:val="00415135"/>
    <w:rsid w:val="00415733"/>
    <w:rsid w:val="00415FF1"/>
    <w:rsid w:val="004167F0"/>
    <w:rsid w:val="00416BC3"/>
    <w:rsid w:val="00417FB0"/>
    <w:rsid w:val="0042017B"/>
    <w:rsid w:val="004201BA"/>
    <w:rsid w:val="00421056"/>
    <w:rsid w:val="00423C6D"/>
    <w:rsid w:val="004240FC"/>
    <w:rsid w:val="00424612"/>
    <w:rsid w:val="004246F9"/>
    <w:rsid w:val="00424A34"/>
    <w:rsid w:val="00424DEF"/>
    <w:rsid w:val="00424E7F"/>
    <w:rsid w:val="004258AA"/>
    <w:rsid w:val="00430DAA"/>
    <w:rsid w:val="00431018"/>
    <w:rsid w:val="0043251A"/>
    <w:rsid w:val="004329E2"/>
    <w:rsid w:val="004337F1"/>
    <w:rsid w:val="0043397D"/>
    <w:rsid w:val="00433F65"/>
    <w:rsid w:val="0043421C"/>
    <w:rsid w:val="0043434F"/>
    <w:rsid w:val="00434801"/>
    <w:rsid w:val="00434AF8"/>
    <w:rsid w:val="00436B85"/>
    <w:rsid w:val="004420F3"/>
    <w:rsid w:val="00442AD5"/>
    <w:rsid w:val="00443788"/>
    <w:rsid w:val="00444CDF"/>
    <w:rsid w:val="00445CDA"/>
    <w:rsid w:val="00446F1D"/>
    <w:rsid w:val="00447D52"/>
    <w:rsid w:val="00447F53"/>
    <w:rsid w:val="0045157C"/>
    <w:rsid w:val="00451D5A"/>
    <w:rsid w:val="00452A71"/>
    <w:rsid w:val="004535F8"/>
    <w:rsid w:val="004550A6"/>
    <w:rsid w:val="004550ED"/>
    <w:rsid w:val="00455842"/>
    <w:rsid w:val="004563A2"/>
    <w:rsid w:val="00457427"/>
    <w:rsid w:val="00460338"/>
    <w:rsid w:val="004604EB"/>
    <w:rsid w:val="0046166E"/>
    <w:rsid w:val="00461847"/>
    <w:rsid w:val="00462BF9"/>
    <w:rsid w:val="004631D6"/>
    <w:rsid w:val="00463443"/>
    <w:rsid w:val="00463710"/>
    <w:rsid w:val="00464DA9"/>
    <w:rsid w:val="00465B0A"/>
    <w:rsid w:val="004661F9"/>
    <w:rsid w:val="00466811"/>
    <w:rsid w:val="00467DF8"/>
    <w:rsid w:val="00471039"/>
    <w:rsid w:val="00472972"/>
    <w:rsid w:val="00472CAD"/>
    <w:rsid w:val="00473760"/>
    <w:rsid w:val="00474757"/>
    <w:rsid w:val="00474E6C"/>
    <w:rsid w:val="004755C9"/>
    <w:rsid w:val="004769CB"/>
    <w:rsid w:val="004769F4"/>
    <w:rsid w:val="00476D22"/>
    <w:rsid w:val="004771DB"/>
    <w:rsid w:val="00477964"/>
    <w:rsid w:val="004800B6"/>
    <w:rsid w:val="00480192"/>
    <w:rsid w:val="0048083A"/>
    <w:rsid w:val="004816DB"/>
    <w:rsid w:val="00481F86"/>
    <w:rsid w:val="004827E1"/>
    <w:rsid w:val="0048348F"/>
    <w:rsid w:val="00483BFE"/>
    <w:rsid w:val="00484505"/>
    <w:rsid w:val="00484BA1"/>
    <w:rsid w:val="004854DD"/>
    <w:rsid w:val="00485598"/>
    <w:rsid w:val="00486F32"/>
    <w:rsid w:val="00487AF3"/>
    <w:rsid w:val="00487EDC"/>
    <w:rsid w:val="0049000D"/>
    <w:rsid w:val="00490037"/>
    <w:rsid w:val="0049110D"/>
    <w:rsid w:val="0049349C"/>
    <w:rsid w:val="00493626"/>
    <w:rsid w:val="00494837"/>
    <w:rsid w:val="00494F35"/>
    <w:rsid w:val="0049613A"/>
    <w:rsid w:val="00497652"/>
    <w:rsid w:val="00497F4E"/>
    <w:rsid w:val="004A0138"/>
    <w:rsid w:val="004A4B12"/>
    <w:rsid w:val="004A4C57"/>
    <w:rsid w:val="004A4C76"/>
    <w:rsid w:val="004A4E2C"/>
    <w:rsid w:val="004B053B"/>
    <w:rsid w:val="004B10D8"/>
    <w:rsid w:val="004B1B1B"/>
    <w:rsid w:val="004B284D"/>
    <w:rsid w:val="004B2A8A"/>
    <w:rsid w:val="004B42C4"/>
    <w:rsid w:val="004B4315"/>
    <w:rsid w:val="004B4AB1"/>
    <w:rsid w:val="004B5777"/>
    <w:rsid w:val="004B720A"/>
    <w:rsid w:val="004B7F56"/>
    <w:rsid w:val="004C1924"/>
    <w:rsid w:val="004C2183"/>
    <w:rsid w:val="004C6A3A"/>
    <w:rsid w:val="004C6EE0"/>
    <w:rsid w:val="004D2E43"/>
    <w:rsid w:val="004D3172"/>
    <w:rsid w:val="004D33D5"/>
    <w:rsid w:val="004D466C"/>
    <w:rsid w:val="004D5440"/>
    <w:rsid w:val="004D5F58"/>
    <w:rsid w:val="004E0287"/>
    <w:rsid w:val="004E0BF8"/>
    <w:rsid w:val="004E1B5A"/>
    <w:rsid w:val="004E1CCF"/>
    <w:rsid w:val="004E5A26"/>
    <w:rsid w:val="004E5A47"/>
    <w:rsid w:val="004E6CED"/>
    <w:rsid w:val="004E7BA0"/>
    <w:rsid w:val="004F00C1"/>
    <w:rsid w:val="004F03AF"/>
    <w:rsid w:val="004F0E21"/>
    <w:rsid w:val="004F16E3"/>
    <w:rsid w:val="004F292C"/>
    <w:rsid w:val="004F3B6B"/>
    <w:rsid w:val="004F3D6C"/>
    <w:rsid w:val="004F4602"/>
    <w:rsid w:val="004F48FA"/>
    <w:rsid w:val="004F5B28"/>
    <w:rsid w:val="004F5CF5"/>
    <w:rsid w:val="004F60D2"/>
    <w:rsid w:val="004F6326"/>
    <w:rsid w:val="004F6FA4"/>
    <w:rsid w:val="004F7630"/>
    <w:rsid w:val="004F784F"/>
    <w:rsid w:val="004F7E39"/>
    <w:rsid w:val="004F7ECF"/>
    <w:rsid w:val="00500C58"/>
    <w:rsid w:val="005011DA"/>
    <w:rsid w:val="0050168C"/>
    <w:rsid w:val="00501D70"/>
    <w:rsid w:val="00504E49"/>
    <w:rsid w:val="00505BED"/>
    <w:rsid w:val="0050616C"/>
    <w:rsid w:val="005114BD"/>
    <w:rsid w:val="00513691"/>
    <w:rsid w:val="005200E1"/>
    <w:rsid w:val="00522205"/>
    <w:rsid w:val="00522362"/>
    <w:rsid w:val="00523447"/>
    <w:rsid w:val="00523788"/>
    <w:rsid w:val="00530C10"/>
    <w:rsid w:val="005314FA"/>
    <w:rsid w:val="00531949"/>
    <w:rsid w:val="00531FEB"/>
    <w:rsid w:val="005329F7"/>
    <w:rsid w:val="00534CE9"/>
    <w:rsid w:val="00536F37"/>
    <w:rsid w:val="0054081D"/>
    <w:rsid w:val="00540C47"/>
    <w:rsid w:val="005417B5"/>
    <w:rsid w:val="00541C15"/>
    <w:rsid w:val="005432C7"/>
    <w:rsid w:val="00545F15"/>
    <w:rsid w:val="00546C95"/>
    <w:rsid w:val="005474A3"/>
    <w:rsid w:val="00552CA5"/>
    <w:rsid w:val="0055411E"/>
    <w:rsid w:val="00556AC1"/>
    <w:rsid w:val="0055705C"/>
    <w:rsid w:val="0055711E"/>
    <w:rsid w:val="00557F4B"/>
    <w:rsid w:val="0056182A"/>
    <w:rsid w:val="00562D57"/>
    <w:rsid w:val="005649C5"/>
    <w:rsid w:val="00565126"/>
    <w:rsid w:val="005653EC"/>
    <w:rsid w:val="00565AFB"/>
    <w:rsid w:val="00565B66"/>
    <w:rsid w:val="00565F3A"/>
    <w:rsid w:val="0056622F"/>
    <w:rsid w:val="005674D3"/>
    <w:rsid w:val="00567FB0"/>
    <w:rsid w:val="00570EA1"/>
    <w:rsid w:val="00572C76"/>
    <w:rsid w:val="00573391"/>
    <w:rsid w:val="005737F6"/>
    <w:rsid w:val="005746B5"/>
    <w:rsid w:val="00576726"/>
    <w:rsid w:val="00580846"/>
    <w:rsid w:val="00581D5F"/>
    <w:rsid w:val="005821E5"/>
    <w:rsid w:val="00582824"/>
    <w:rsid w:val="00582895"/>
    <w:rsid w:val="005850B1"/>
    <w:rsid w:val="005859A5"/>
    <w:rsid w:val="00586758"/>
    <w:rsid w:val="0058777C"/>
    <w:rsid w:val="00590FF1"/>
    <w:rsid w:val="005912D1"/>
    <w:rsid w:val="005931A6"/>
    <w:rsid w:val="005936F7"/>
    <w:rsid w:val="0059442F"/>
    <w:rsid w:val="005954D9"/>
    <w:rsid w:val="005958EE"/>
    <w:rsid w:val="00595A76"/>
    <w:rsid w:val="0059623D"/>
    <w:rsid w:val="005967ED"/>
    <w:rsid w:val="00597064"/>
    <w:rsid w:val="005A0232"/>
    <w:rsid w:val="005A0616"/>
    <w:rsid w:val="005A0EED"/>
    <w:rsid w:val="005A11A4"/>
    <w:rsid w:val="005A1282"/>
    <w:rsid w:val="005A228D"/>
    <w:rsid w:val="005A30C7"/>
    <w:rsid w:val="005A360D"/>
    <w:rsid w:val="005A3870"/>
    <w:rsid w:val="005A4835"/>
    <w:rsid w:val="005A4D74"/>
    <w:rsid w:val="005A514E"/>
    <w:rsid w:val="005A710C"/>
    <w:rsid w:val="005A74EA"/>
    <w:rsid w:val="005A7608"/>
    <w:rsid w:val="005A7708"/>
    <w:rsid w:val="005A7D95"/>
    <w:rsid w:val="005B0ABF"/>
    <w:rsid w:val="005B2EA6"/>
    <w:rsid w:val="005B3591"/>
    <w:rsid w:val="005B66C4"/>
    <w:rsid w:val="005B708D"/>
    <w:rsid w:val="005B7C7C"/>
    <w:rsid w:val="005C005E"/>
    <w:rsid w:val="005C0F87"/>
    <w:rsid w:val="005C2FCA"/>
    <w:rsid w:val="005C347F"/>
    <w:rsid w:val="005C4244"/>
    <w:rsid w:val="005C43F6"/>
    <w:rsid w:val="005C490A"/>
    <w:rsid w:val="005C50D3"/>
    <w:rsid w:val="005C523C"/>
    <w:rsid w:val="005C629E"/>
    <w:rsid w:val="005C663A"/>
    <w:rsid w:val="005C7823"/>
    <w:rsid w:val="005D0138"/>
    <w:rsid w:val="005D11DC"/>
    <w:rsid w:val="005D2507"/>
    <w:rsid w:val="005D257E"/>
    <w:rsid w:val="005D257F"/>
    <w:rsid w:val="005D3047"/>
    <w:rsid w:val="005D3726"/>
    <w:rsid w:val="005D4A22"/>
    <w:rsid w:val="005D4E3C"/>
    <w:rsid w:val="005D4E93"/>
    <w:rsid w:val="005D579A"/>
    <w:rsid w:val="005D5DC4"/>
    <w:rsid w:val="005D5DE2"/>
    <w:rsid w:val="005D5DE9"/>
    <w:rsid w:val="005D61E6"/>
    <w:rsid w:val="005D6CB7"/>
    <w:rsid w:val="005D71B8"/>
    <w:rsid w:val="005D76C5"/>
    <w:rsid w:val="005D7D57"/>
    <w:rsid w:val="005D7DA8"/>
    <w:rsid w:val="005E17F5"/>
    <w:rsid w:val="005E21CF"/>
    <w:rsid w:val="005E2C0B"/>
    <w:rsid w:val="005E5FE3"/>
    <w:rsid w:val="005E632E"/>
    <w:rsid w:val="005E7365"/>
    <w:rsid w:val="005E7DAA"/>
    <w:rsid w:val="005E7F01"/>
    <w:rsid w:val="005F28B4"/>
    <w:rsid w:val="005F29CE"/>
    <w:rsid w:val="005F301E"/>
    <w:rsid w:val="005F35F9"/>
    <w:rsid w:val="005F3965"/>
    <w:rsid w:val="005F4B2F"/>
    <w:rsid w:val="005F52FC"/>
    <w:rsid w:val="005F5C97"/>
    <w:rsid w:val="005F5EFD"/>
    <w:rsid w:val="005F79C1"/>
    <w:rsid w:val="00600083"/>
    <w:rsid w:val="00600792"/>
    <w:rsid w:val="00601C39"/>
    <w:rsid w:val="00603F7D"/>
    <w:rsid w:val="00604CD8"/>
    <w:rsid w:val="0060505A"/>
    <w:rsid w:val="0060526D"/>
    <w:rsid w:val="0060667C"/>
    <w:rsid w:val="00606B2F"/>
    <w:rsid w:val="00607115"/>
    <w:rsid w:val="006077F0"/>
    <w:rsid w:val="00607E03"/>
    <w:rsid w:val="00610284"/>
    <w:rsid w:val="006104F8"/>
    <w:rsid w:val="00610589"/>
    <w:rsid w:val="00610D7C"/>
    <w:rsid w:val="0061122A"/>
    <w:rsid w:val="00611632"/>
    <w:rsid w:val="00612650"/>
    <w:rsid w:val="00612D33"/>
    <w:rsid w:val="00613649"/>
    <w:rsid w:val="00613FD2"/>
    <w:rsid w:val="006142AF"/>
    <w:rsid w:val="006149EA"/>
    <w:rsid w:val="00615241"/>
    <w:rsid w:val="0061546C"/>
    <w:rsid w:val="00615FA8"/>
    <w:rsid w:val="006166A6"/>
    <w:rsid w:val="00616D9F"/>
    <w:rsid w:val="00616E7B"/>
    <w:rsid w:val="00617E25"/>
    <w:rsid w:val="00621518"/>
    <w:rsid w:val="00621531"/>
    <w:rsid w:val="00622546"/>
    <w:rsid w:val="006229BD"/>
    <w:rsid w:val="00623699"/>
    <w:rsid w:val="00623782"/>
    <w:rsid w:val="00623C82"/>
    <w:rsid w:val="00627325"/>
    <w:rsid w:val="00627329"/>
    <w:rsid w:val="00627E38"/>
    <w:rsid w:val="00630648"/>
    <w:rsid w:val="006331B5"/>
    <w:rsid w:val="00634D88"/>
    <w:rsid w:val="00635273"/>
    <w:rsid w:val="00637298"/>
    <w:rsid w:val="006375E0"/>
    <w:rsid w:val="00637E15"/>
    <w:rsid w:val="00637EA4"/>
    <w:rsid w:val="006421D5"/>
    <w:rsid w:val="006425AE"/>
    <w:rsid w:val="00642794"/>
    <w:rsid w:val="00642EE8"/>
    <w:rsid w:val="00644422"/>
    <w:rsid w:val="00646A11"/>
    <w:rsid w:val="006470A7"/>
    <w:rsid w:val="006502AD"/>
    <w:rsid w:val="0065127C"/>
    <w:rsid w:val="00651A62"/>
    <w:rsid w:val="0065380F"/>
    <w:rsid w:val="00653DB6"/>
    <w:rsid w:val="00654538"/>
    <w:rsid w:val="00655791"/>
    <w:rsid w:val="0065602D"/>
    <w:rsid w:val="0066065E"/>
    <w:rsid w:val="0066214B"/>
    <w:rsid w:val="0066251B"/>
    <w:rsid w:val="0066394D"/>
    <w:rsid w:val="00663B4D"/>
    <w:rsid w:val="00663D62"/>
    <w:rsid w:val="00664088"/>
    <w:rsid w:val="00664193"/>
    <w:rsid w:val="0066524E"/>
    <w:rsid w:val="00666196"/>
    <w:rsid w:val="00666238"/>
    <w:rsid w:val="00666CAD"/>
    <w:rsid w:val="00667B60"/>
    <w:rsid w:val="00667CA2"/>
    <w:rsid w:val="00670673"/>
    <w:rsid w:val="00671B74"/>
    <w:rsid w:val="00674076"/>
    <w:rsid w:val="00674834"/>
    <w:rsid w:val="00674B34"/>
    <w:rsid w:val="00674B9D"/>
    <w:rsid w:val="00674DC2"/>
    <w:rsid w:val="00674E42"/>
    <w:rsid w:val="00674F48"/>
    <w:rsid w:val="0067515E"/>
    <w:rsid w:val="00675BD2"/>
    <w:rsid w:val="0067686F"/>
    <w:rsid w:val="00676A44"/>
    <w:rsid w:val="00676AFD"/>
    <w:rsid w:val="00676EBD"/>
    <w:rsid w:val="006775E5"/>
    <w:rsid w:val="006808DF"/>
    <w:rsid w:val="00680F25"/>
    <w:rsid w:val="00681ABF"/>
    <w:rsid w:val="00682744"/>
    <w:rsid w:val="00683D5D"/>
    <w:rsid w:val="0068422E"/>
    <w:rsid w:val="00684255"/>
    <w:rsid w:val="00684336"/>
    <w:rsid w:val="0068532C"/>
    <w:rsid w:val="00686D74"/>
    <w:rsid w:val="00687425"/>
    <w:rsid w:val="006877A6"/>
    <w:rsid w:val="006916BA"/>
    <w:rsid w:val="00692337"/>
    <w:rsid w:val="00692982"/>
    <w:rsid w:val="00692D8B"/>
    <w:rsid w:val="00694760"/>
    <w:rsid w:val="00694971"/>
    <w:rsid w:val="00694D76"/>
    <w:rsid w:val="00695FC0"/>
    <w:rsid w:val="006961C6"/>
    <w:rsid w:val="0069701C"/>
    <w:rsid w:val="006A0ECC"/>
    <w:rsid w:val="006A24C5"/>
    <w:rsid w:val="006A2827"/>
    <w:rsid w:val="006A2FA3"/>
    <w:rsid w:val="006A33C4"/>
    <w:rsid w:val="006A3433"/>
    <w:rsid w:val="006A49E0"/>
    <w:rsid w:val="006A7770"/>
    <w:rsid w:val="006B0CA8"/>
    <w:rsid w:val="006B1645"/>
    <w:rsid w:val="006B16B7"/>
    <w:rsid w:val="006B1BFA"/>
    <w:rsid w:val="006B2645"/>
    <w:rsid w:val="006B32E9"/>
    <w:rsid w:val="006B3A0C"/>
    <w:rsid w:val="006B3C7F"/>
    <w:rsid w:val="006B3F4F"/>
    <w:rsid w:val="006B4AD4"/>
    <w:rsid w:val="006B4B35"/>
    <w:rsid w:val="006B547F"/>
    <w:rsid w:val="006B605D"/>
    <w:rsid w:val="006B61A6"/>
    <w:rsid w:val="006B61E0"/>
    <w:rsid w:val="006B7439"/>
    <w:rsid w:val="006B7990"/>
    <w:rsid w:val="006B7B77"/>
    <w:rsid w:val="006B7FDA"/>
    <w:rsid w:val="006C1F68"/>
    <w:rsid w:val="006C25B5"/>
    <w:rsid w:val="006C2842"/>
    <w:rsid w:val="006C2E85"/>
    <w:rsid w:val="006C2F4A"/>
    <w:rsid w:val="006C4B45"/>
    <w:rsid w:val="006C63B9"/>
    <w:rsid w:val="006C6BB5"/>
    <w:rsid w:val="006C6CBE"/>
    <w:rsid w:val="006C6CC9"/>
    <w:rsid w:val="006C7203"/>
    <w:rsid w:val="006D04FF"/>
    <w:rsid w:val="006D0937"/>
    <w:rsid w:val="006D0BA5"/>
    <w:rsid w:val="006D3C5B"/>
    <w:rsid w:val="006D5D59"/>
    <w:rsid w:val="006D6942"/>
    <w:rsid w:val="006D7146"/>
    <w:rsid w:val="006E00CC"/>
    <w:rsid w:val="006E170D"/>
    <w:rsid w:val="006E2842"/>
    <w:rsid w:val="006E3942"/>
    <w:rsid w:val="006E4251"/>
    <w:rsid w:val="006E44F3"/>
    <w:rsid w:val="006E465F"/>
    <w:rsid w:val="006E486D"/>
    <w:rsid w:val="006E4C55"/>
    <w:rsid w:val="006E64D6"/>
    <w:rsid w:val="006E6AFB"/>
    <w:rsid w:val="006E7546"/>
    <w:rsid w:val="006F0C42"/>
    <w:rsid w:val="006F1809"/>
    <w:rsid w:val="006F2024"/>
    <w:rsid w:val="006F20A1"/>
    <w:rsid w:val="006F28A4"/>
    <w:rsid w:val="006F2ABA"/>
    <w:rsid w:val="006F5AC2"/>
    <w:rsid w:val="006F6D67"/>
    <w:rsid w:val="006F708D"/>
    <w:rsid w:val="00700433"/>
    <w:rsid w:val="00701BF4"/>
    <w:rsid w:val="00702481"/>
    <w:rsid w:val="007041A9"/>
    <w:rsid w:val="00704B26"/>
    <w:rsid w:val="00706351"/>
    <w:rsid w:val="0070766B"/>
    <w:rsid w:val="007079DB"/>
    <w:rsid w:val="00707C58"/>
    <w:rsid w:val="007103F3"/>
    <w:rsid w:val="007105B6"/>
    <w:rsid w:val="00710687"/>
    <w:rsid w:val="0071099A"/>
    <w:rsid w:val="0071173A"/>
    <w:rsid w:val="00712C7B"/>
    <w:rsid w:val="00713A6F"/>
    <w:rsid w:val="00713A9C"/>
    <w:rsid w:val="0071547B"/>
    <w:rsid w:val="00715F50"/>
    <w:rsid w:val="007212DF"/>
    <w:rsid w:val="0072146B"/>
    <w:rsid w:val="00721537"/>
    <w:rsid w:val="00722D66"/>
    <w:rsid w:val="00723BD4"/>
    <w:rsid w:val="00723EA1"/>
    <w:rsid w:val="00724F2D"/>
    <w:rsid w:val="00725291"/>
    <w:rsid w:val="0072631B"/>
    <w:rsid w:val="00727E21"/>
    <w:rsid w:val="00730518"/>
    <w:rsid w:val="00730F13"/>
    <w:rsid w:val="00731E7F"/>
    <w:rsid w:val="007335A8"/>
    <w:rsid w:val="00734105"/>
    <w:rsid w:val="00734F3B"/>
    <w:rsid w:val="0073506F"/>
    <w:rsid w:val="0073742D"/>
    <w:rsid w:val="007407CD"/>
    <w:rsid w:val="00744181"/>
    <w:rsid w:val="007441D9"/>
    <w:rsid w:val="00744DD0"/>
    <w:rsid w:val="00745A7D"/>
    <w:rsid w:val="00746AD1"/>
    <w:rsid w:val="00747D12"/>
    <w:rsid w:val="007507E7"/>
    <w:rsid w:val="0075193C"/>
    <w:rsid w:val="007533E9"/>
    <w:rsid w:val="00754C7A"/>
    <w:rsid w:val="007555EA"/>
    <w:rsid w:val="00755884"/>
    <w:rsid w:val="00756318"/>
    <w:rsid w:val="00756BFD"/>
    <w:rsid w:val="00757683"/>
    <w:rsid w:val="0075785B"/>
    <w:rsid w:val="00757DFA"/>
    <w:rsid w:val="007606A3"/>
    <w:rsid w:val="00760BC1"/>
    <w:rsid w:val="00760F25"/>
    <w:rsid w:val="007638D6"/>
    <w:rsid w:val="00763DA4"/>
    <w:rsid w:val="00764BFD"/>
    <w:rsid w:val="00765D7C"/>
    <w:rsid w:val="0076633C"/>
    <w:rsid w:val="007664F3"/>
    <w:rsid w:val="00770920"/>
    <w:rsid w:val="00771298"/>
    <w:rsid w:val="00771BD7"/>
    <w:rsid w:val="0077218A"/>
    <w:rsid w:val="0077278C"/>
    <w:rsid w:val="00773DA1"/>
    <w:rsid w:val="00773E5A"/>
    <w:rsid w:val="0077491A"/>
    <w:rsid w:val="00774F42"/>
    <w:rsid w:val="00774F9B"/>
    <w:rsid w:val="007751C7"/>
    <w:rsid w:val="007769E3"/>
    <w:rsid w:val="00777255"/>
    <w:rsid w:val="00777C71"/>
    <w:rsid w:val="007803D8"/>
    <w:rsid w:val="00780DAD"/>
    <w:rsid w:val="007813F6"/>
    <w:rsid w:val="0078156D"/>
    <w:rsid w:val="00781762"/>
    <w:rsid w:val="007818B2"/>
    <w:rsid w:val="00781A5D"/>
    <w:rsid w:val="00783525"/>
    <w:rsid w:val="00783681"/>
    <w:rsid w:val="00783E0E"/>
    <w:rsid w:val="0078417E"/>
    <w:rsid w:val="007844B4"/>
    <w:rsid w:val="00785151"/>
    <w:rsid w:val="00785605"/>
    <w:rsid w:val="0078600A"/>
    <w:rsid w:val="0078673C"/>
    <w:rsid w:val="00786D1E"/>
    <w:rsid w:val="00786DAD"/>
    <w:rsid w:val="007873B9"/>
    <w:rsid w:val="00790796"/>
    <w:rsid w:val="00790EE2"/>
    <w:rsid w:val="00790FE5"/>
    <w:rsid w:val="007910CE"/>
    <w:rsid w:val="0079172E"/>
    <w:rsid w:val="00791790"/>
    <w:rsid w:val="00792C33"/>
    <w:rsid w:val="007931FA"/>
    <w:rsid w:val="00793764"/>
    <w:rsid w:val="00793863"/>
    <w:rsid w:val="00793B93"/>
    <w:rsid w:val="00796798"/>
    <w:rsid w:val="007A0988"/>
    <w:rsid w:val="007A0F0D"/>
    <w:rsid w:val="007A1339"/>
    <w:rsid w:val="007A20D2"/>
    <w:rsid w:val="007A57FD"/>
    <w:rsid w:val="007A768C"/>
    <w:rsid w:val="007A7F8D"/>
    <w:rsid w:val="007B0BDA"/>
    <w:rsid w:val="007B24C4"/>
    <w:rsid w:val="007B4C48"/>
    <w:rsid w:val="007C0942"/>
    <w:rsid w:val="007C0DA1"/>
    <w:rsid w:val="007C0FF5"/>
    <w:rsid w:val="007C1FB8"/>
    <w:rsid w:val="007C3D99"/>
    <w:rsid w:val="007C4D6A"/>
    <w:rsid w:val="007C5789"/>
    <w:rsid w:val="007C6AE8"/>
    <w:rsid w:val="007C7375"/>
    <w:rsid w:val="007D047F"/>
    <w:rsid w:val="007D13BE"/>
    <w:rsid w:val="007D1695"/>
    <w:rsid w:val="007D2754"/>
    <w:rsid w:val="007D37C8"/>
    <w:rsid w:val="007D43FA"/>
    <w:rsid w:val="007D49CF"/>
    <w:rsid w:val="007D4AAE"/>
    <w:rsid w:val="007D5916"/>
    <w:rsid w:val="007D5FF7"/>
    <w:rsid w:val="007D64BF"/>
    <w:rsid w:val="007D679F"/>
    <w:rsid w:val="007D6810"/>
    <w:rsid w:val="007D6F31"/>
    <w:rsid w:val="007D75FA"/>
    <w:rsid w:val="007D7888"/>
    <w:rsid w:val="007D7F00"/>
    <w:rsid w:val="007E109C"/>
    <w:rsid w:val="007E1417"/>
    <w:rsid w:val="007E1F38"/>
    <w:rsid w:val="007E2CB7"/>
    <w:rsid w:val="007E4732"/>
    <w:rsid w:val="007E4DEA"/>
    <w:rsid w:val="007E4F03"/>
    <w:rsid w:val="007E676C"/>
    <w:rsid w:val="007E7839"/>
    <w:rsid w:val="007E7FA6"/>
    <w:rsid w:val="007F01EE"/>
    <w:rsid w:val="007F2C23"/>
    <w:rsid w:val="007F36A8"/>
    <w:rsid w:val="007F4547"/>
    <w:rsid w:val="007F4D01"/>
    <w:rsid w:val="007F56A2"/>
    <w:rsid w:val="007F59CD"/>
    <w:rsid w:val="007F612C"/>
    <w:rsid w:val="007F6660"/>
    <w:rsid w:val="007F7849"/>
    <w:rsid w:val="008009AE"/>
    <w:rsid w:val="00800CDF"/>
    <w:rsid w:val="0080122F"/>
    <w:rsid w:val="008025A6"/>
    <w:rsid w:val="00802F30"/>
    <w:rsid w:val="00803575"/>
    <w:rsid w:val="00804610"/>
    <w:rsid w:val="00804ADB"/>
    <w:rsid w:val="008052BB"/>
    <w:rsid w:val="008058CD"/>
    <w:rsid w:val="00806509"/>
    <w:rsid w:val="00807076"/>
    <w:rsid w:val="00810031"/>
    <w:rsid w:val="008104E5"/>
    <w:rsid w:val="00811853"/>
    <w:rsid w:val="00812F57"/>
    <w:rsid w:val="00812F84"/>
    <w:rsid w:val="0082117C"/>
    <w:rsid w:val="008226B1"/>
    <w:rsid w:val="008236BB"/>
    <w:rsid w:val="00825158"/>
    <w:rsid w:val="008259AB"/>
    <w:rsid w:val="00825E74"/>
    <w:rsid w:val="00826A74"/>
    <w:rsid w:val="00827FA8"/>
    <w:rsid w:val="0083087A"/>
    <w:rsid w:val="00832D9E"/>
    <w:rsid w:val="008336BB"/>
    <w:rsid w:val="00834E5F"/>
    <w:rsid w:val="008363BF"/>
    <w:rsid w:val="00836BB1"/>
    <w:rsid w:val="00837233"/>
    <w:rsid w:val="008376F4"/>
    <w:rsid w:val="008418C4"/>
    <w:rsid w:val="008421FB"/>
    <w:rsid w:val="00843F60"/>
    <w:rsid w:val="008442CA"/>
    <w:rsid w:val="00844CE3"/>
    <w:rsid w:val="00846BB5"/>
    <w:rsid w:val="008475C8"/>
    <w:rsid w:val="008476AD"/>
    <w:rsid w:val="008509F4"/>
    <w:rsid w:val="008522BE"/>
    <w:rsid w:val="0085269E"/>
    <w:rsid w:val="00853C18"/>
    <w:rsid w:val="008542D0"/>
    <w:rsid w:val="00854344"/>
    <w:rsid w:val="00854365"/>
    <w:rsid w:val="00855482"/>
    <w:rsid w:val="00855B6D"/>
    <w:rsid w:val="00856EAA"/>
    <w:rsid w:val="0085771C"/>
    <w:rsid w:val="00857E21"/>
    <w:rsid w:val="008613B2"/>
    <w:rsid w:val="00861D72"/>
    <w:rsid w:val="00862C8F"/>
    <w:rsid w:val="00863D87"/>
    <w:rsid w:val="008645E2"/>
    <w:rsid w:val="0086503C"/>
    <w:rsid w:val="00865F4F"/>
    <w:rsid w:val="00865F72"/>
    <w:rsid w:val="00865F90"/>
    <w:rsid w:val="00866F1E"/>
    <w:rsid w:val="008679DB"/>
    <w:rsid w:val="00867EC7"/>
    <w:rsid w:val="008728EB"/>
    <w:rsid w:val="00872BA4"/>
    <w:rsid w:val="0087418D"/>
    <w:rsid w:val="0087487A"/>
    <w:rsid w:val="00875184"/>
    <w:rsid w:val="008755A1"/>
    <w:rsid w:val="008767CC"/>
    <w:rsid w:val="00876FF1"/>
    <w:rsid w:val="00877389"/>
    <w:rsid w:val="008805C8"/>
    <w:rsid w:val="00880975"/>
    <w:rsid w:val="0088121B"/>
    <w:rsid w:val="0088152F"/>
    <w:rsid w:val="00881ADC"/>
    <w:rsid w:val="008822DE"/>
    <w:rsid w:val="008845D8"/>
    <w:rsid w:val="00884D25"/>
    <w:rsid w:val="008854B6"/>
    <w:rsid w:val="00885651"/>
    <w:rsid w:val="008863D7"/>
    <w:rsid w:val="008901C6"/>
    <w:rsid w:val="00890776"/>
    <w:rsid w:val="008909BC"/>
    <w:rsid w:val="00891B23"/>
    <w:rsid w:val="008920F9"/>
    <w:rsid w:val="00892D0E"/>
    <w:rsid w:val="00893086"/>
    <w:rsid w:val="0089369E"/>
    <w:rsid w:val="00893730"/>
    <w:rsid w:val="00894D53"/>
    <w:rsid w:val="00895227"/>
    <w:rsid w:val="00895617"/>
    <w:rsid w:val="00896180"/>
    <w:rsid w:val="0089699B"/>
    <w:rsid w:val="008970B9"/>
    <w:rsid w:val="008975E9"/>
    <w:rsid w:val="00897833"/>
    <w:rsid w:val="008A0758"/>
    <w:rsid w:val="008A1573"/>
    <w:rsid w:val="008A2391"/>
    <w:rsid w:val="008A3979"/>
    <w:rsid w:val="008A3A62"/>
    <w:rsid w:val="008A4227"/>
    <w:rsid w:val="008A4BF7"/>
    <w:rsid w:val="008A5036"/>
    <w:rsid w:val="008A6327"/>
    <w:rsid w:val="008A6427"/>
    <w:rsid w:val="008A6622"/>
    <w:rsid w:val="008A7D17"/>
    <w:rsid w:val="008B0C2F"/>
    <w:rsid w:val="008B169E"/>
    <w:rsid w:val="008B3DB0"/>
    <w:rsid w:val="008B42BE"/>
    <w:rsid w:val="008B5A35"/>
    <w:rsid w:val="008B5A3D"/>
    <w:rsid w:val="008B5DE7"/>
    <w:rsid w:val="008B6FAB"/>
    <w:rsid w:val="008C05C6"/>
    <w:rsid w:val="008C15DD"/>
    <w:rsid w:val="008C3091"/>
    <w:rsid w:val="008C3EF6"/>
    <w:rsid w:val="008C4EE6"/>
    <w:rsid w:val="008C712D"/>
    <w:rsid w:val="008C75EF"/>
    <w:rsid w:val="008D0E0A"/>
    <w:rsid w:val="008D3EA4"/>
    <w:rsid w:val="008D3F4A"/>
    <w:rsid w:val="008D44D9"/>
    <w:rsid w:val="008D5744"/>
    <w:rsid w:val="008D59CE"/>
    <w:rsid w:val="008D7B69"/>
    <w:rsid w:val="008E0498"/>
    <w:rsid w:val="008E0609"/>
    <w:rsid w:val="008E09BC"/>
    <w:rsid w:val="008E0A0A"/>
    <w:rsid w:val="008E0D53"/>
    <w:rsid w:val="008E1491"/>
    <w:rsid w:val="008E3646"/>
    <w:rsid w:val="008E453E"/>
    <w:rsid w:val="008E488F"/>
    <w:rsid w:val="008E5292"/>
    <w:rsid w:val="008E5B97"/>
    <w:rsid w:val="008E6CE8"/>
    <w:rsid w:val="008E6EF4"/>
    <w:rsid w:val="008E798B"/>
    <w:rsid w:val="008E7C3D"/>
    <w:rsid w:val="008E7FDE"/>
    <w:rsid w:val="008F009D"/>
    <w:rsid w:val="008F0315"/>
    <w:rsid w:val="008F08FF"/>
    <w:rsid w:val="008F13C5"/>
    <w:rsid w:val="008F15AA"/>
    <w:rsid w:val="008F2CEC"/>
    <w:rsid w:val="008F37E5"/>
    <w:rsid w:val="008F40E7"/>
    <w:rsid w:val="008F435E"/>
    <w:rsid w:val="008F5309"/>
    <w:rsid w:val="008F571D"/>
    <w:rsid w:val="008F6799"/>
    <w:rsid w:val="008F7082"/>
    <w:rsid w:val="008F79F9"/>
    <w:rsid w:val="008F7B83"/>
    <w:rsid w:val="009003DE"/>
    <w:rsid w:val="00900F8E"/>
    <w:rsid w:val="0090174C"/>
    <w:rsid w:val="0090418B"/>
    <w:rsid w:val="009041BD"/>
    <w:rsid w:val="00905725"/>
    <w:rsid w:val="0091043D"/>
    <w:rsid w:val="00911070"/>
    <w:rsid w:val="009129FD"/>
    <w:rsid w:val="00913BA2"/>
    <w:rsid w:val="009141A0"/>
    <w:rsid w:val="00914F12"/>
    <w:rsid w:val="00914F7B"/>
    <w:rsid w:val="00915CCB"/>
    <w:rsid w:val="009175B1"/>
    <w:rsid w:val="00917EF8"/>
    <w:rsid w:val="0092084E"/>
    <w:rsid w:val="00921972"/>
    <w:rsid w:val="009219A7"/>
    <w:rsid w:val="00923634"/>
    <w:rsid w:val="009239B0"/>
    <w:rsid w:val="00923F39"/>
    <w:rsid w:val="00924486"/>
    <w:rsid w:val="00924E5D"/>
    <w:rsid w:val="00925170"/>
    <w:rsid w:val="009257E2"/>
    <w:rsid w:val="00926401"/>
    <w:rsid w:val="00927EA9"/>
    <w:rsid w:val="009314EA"/>
    <w:rsid w:val="00931575"/>
    <w:rsid w:val="00931DC2"/>
    <w:rsid w:val="00932BD8"/>
    <w:rsid w:val="00933095"/>
    <w:rsid w:val="009337E9"/>
    <w:rsid w:val="00933F24"/>
    <w:rsid w:val="009352A4"/>
    <w:rsid w:val="00935721"/>
    <w:rsid w:val="009361DA"/>
    <w:rsid w:val="00936F7C"/>
    <w:rsid w:val="00937888"/>
    <w:rsid w:val="009412BC"/>
    <w:rsid w:val="00941719"/>
    <w:rsid w:val="009421F8"/>
    <w:rsid w:val="00942731"/>
    <w:rsid w:val="00943BA6"/>
    <w:rsid w:val="00943C59"/>
    <w:rsid w:val="00943E85"/>
    <w:rsid w:val="009448B7"/>
    <w:rsid w:val="00944F79"/>
    <w:rsid w:val="009450CE"/>
    <w:rsid w:val="0094736E"/>
    <w:rsid w:val="00947E18"/>
    <w:rsid w:val="00950913"/>
    <w:rsid w:val="00950B8A"/>
    <w:rsid w:val="00950C99"/>
    <w:rsid w:val="00951846"/>
    <w:rsid w:val="00951C5D"/>
    <w:rsid w:val="009535B9"/>
    <w:rsid w:val="0095392F"/>
    <w:rsid w:val="00953C91"/>
    <w:rsid w:val="00953F0D"/>
    <w:rsid w:val="00954A5D"/>
    <w:rsid w:val="0095527D"/>
    <w:rsid w:val="00956471"/>
    <w:rsid w:val="009571D4"/>
    <w:rsid w:val="00957980"/>
    <w:rsid w:val="0096019F"/>
    <w:rsid w:val="00963546"/>
    <w:rsid w:val="00965FEB"/>
    <w:rsid w:val="0096650E"/>
    <w:rsid w:val="00966567"/>
    <w:rsid w:val="00967118"/>
    <w:rsid w:val="00967336"/>
    <w:rsid w:val="00967B8B"/>
    <w:rsid w:val="009709BC"/>
    <w:rsid w:val="00970CFF"/>
    <w:rsid w:val="0097108E"/>
    <w:rsid w:val="00971B73"/>
    <w:rsid w:val="00973611"/>
    <w:rsid w:val="009738E8"/>
    <w:rsid w:val="0097413C"/>
    <w:rsid w:val="0097426F"/>
    <w:rsid w:val="00975627"/>
    <w:rsid w:val="00981091"/>
    <w:rsid w:val="00981495"/>
    <w:rsid w:val="009816AF"/>
    <w:rsid w:val="00981B1A"/>
    <w:rsid w:val="00981B69"/>
    <w:rsid w:val="00981E0F"/>
    <w:rsid w:val="00982054"/>
    <w:rsid w:val="00983005"/>
    <w:rsid w:val="009842FC"/>
    <w:rsid w:val="00985A83"/>
    <w:rsid w:val="00987CED"/>
    <w:rsid w:val="009900D0"/>
    <w:rsid w:val="009907D6"/>
    <w:rsid w:val="00991742"/>
    <w:rsid w:val="00991B4D"/>
    <w:rsid w:val="00991C60"/>
    <w:rsid w:val="00991F48"/>
    <w:rsid w:val="0099221F"/>
    <w:rsid w:val="00993783"/>
    <w:rsid w:val="009939F3"/>
    <w:rsid w:val="00993E90"/>
    <w:rsid w:val="00994502"/>
    <w:rsid w:val="00994816"/>
    <w:rsid w:val="00995C2E"/>
    <w:rsid w:val="00996D12"/>
    <w:rsid w:val="009A08D3"/>
    <w:rsid w:val="009A14FA"/>
    <w:rsid w:val="009A1CBF"/>
    <w:rsid w:val="009A5364"/>
    <w:rsid w:val="009A58F3"/>
    <w:rsid w:val="009A5ED9"/>
    <w:rsid w:val="009A7BC0"/>
    <w:rsid w:val="009B088B"/>
    <w:rsid w:val="009B24A8"/>
    <w:rsid w:val="009B309F"/>
    <w:rsid w:val="009B32D4"/>
    <w:rsid w:val="009B374E"/>
    <w:rsid w:val="009B395A"/>
    <w:rsid w:val="009B3DA7"/>
    <w:rsid w:val="009B44F4"/>
    <w:rsid w:val="009B4F99"/>
    <w:rsid w:val="009B66B3"/>
    <w:rsid w:val="009B79E7"/>
    <w:rsid w:val="009C05E9"/>
    <w:rsid w:val="009C0F34"/>
    <w:rsid w:val="009C1ABC"/>
    <w:rsid w:val="009C1CF5"/>
    <w:rsid w:val="009C3736"/>
    <w:rsid w:val="009C4359"/>
    <w:rsid w:val="009C4D52"/>
    <w:rsid w:val="009C5BF4"/>
    <w:rsid w:val="009C6349"/>
    <w:rsid w:val="009C64F2"/>
    <w:rsid w:val="009D0BB4"/>
    <w:rsid w:val="009D0F76"/>
    <w:rsid w:val="009D2650"/>
    <w:rsid w:val="009D2E63"/>
    <w:rsid w:val="009D358E"/>
    <w:rsid w:val="009D4001"/>
    <w:rsid w:val="009D5715"/>
    <w:rsid w:val="009E0B7E"/>
    <w:rsid w:val="009E1C6F"/>
    <w:rsid w:val="009E1FC2"/>
    <w:rsid w:val="009E3C7F"/>
    <w:rsid w:val="009E53DE"/>
    <w:rsid w:val="009E60D9"/>
    <w:rsid w:val="009E6370"/>
    <w:rsid w:val="009E656E"/>
    <w:rsid w:val="009F0383"/>
    <w:rsid w:val="009F08A0"/>
    <w:rsid w:val="009F0EF6"/>
    <w:rsid w:val="009F0FA6"/>
    <w:rsid w:val="009F17FA"/>
    <w:rsid w:val="009F3529"/>
    <w:rsid w:val="009F4259"/>
    <w:rsid w:val="009F4371"/>
    <w:rsid w:val="009F509C"/>
    <w:rsid w:val="009F5BF8"/>
    <w:rsid w:val="009F7A0E"/>
    <w:rsid w:val="00A01351"/>
    <w:rsid w:val="00A018D3"/>
    <w:rsid w:val="00A02238"/>
    <w:rsid w:val="00A02536"/>
    <w:rsid w:val="00A02975"/>
    <w:rsid w:val="00A02A93"/>
    <w:rsid w:val="00A03664"/>
    <w:rsid w:val="00A0444B"/>
    <w:rsid w:val="00A04B16"/>
    <w:rsid w:val="00A04F65"/>
    <w:rsid w:val="00A05835"/>
    <w:rsid w:val="00A07144"/>
    <w:rsid w:val="00A1215F"/>
    <w:rsid w:val="00A12213"/>
    <w:rsid w:val="00A12A53"/>
    <w:rsid w:val="00A13698"/>
    <w:rsid w:val="00A13BB6"/>
    <w:rsid w:val="00A14880"/>
    <w:rsid w:val="00A1595C"/>
    <w:rsid w:val="00A161FF"/>
    <w:rsid w:val="00A17044"/>
    <w:rsid w:val="00A170C3"/>
    <w:rsid w:val="00A23529"/>
    <w:rsid w:val="00A23FE3"/>
    <w:rsid w:val="00A24192"/>
    <w:rsid w:val="00A24BA2"/>
    <w:rsid w:val="00A25302"/>
    <w:rsid w:val="00A25CE1"/>
    <w:rsid w:val="00A2750D"/>
    <w:rsid w:val="00A275B0"/>
    <w:rsid w:val="00A308E7"/>
    <w:rsid w:val="00A31D02"/>
    <w:rsid w:val="00A32518"/>
    <w:rsid w:val="00A32CC6"/>
    <w:rsid w:val="00A33A96"/>
    <w:rsid w:val="00A34940"/>
    <w:rsid w:val="00A34946"/>
    <w:rsid w:val="00A354C8"/>
    <w:rsid w:val="00A373E4"/>
    <w:rsid w:val="00A37CE8"/>
    <w:rsid w:val="00A41E2C"/>
    <w:rsid w:val="00A41E5C"/>
    <w:rsid w:val="00A4356C"/>
    <w:rsid w:val="00A43672"/>
    <w:rsid w:val="00A45A50"/>
    <w:rsid w:val="00A4649C"/>
    <w:rsid w:val="00A467EA"/>
    <w:rsid w:val="00A46842"/>
    <w:rsid w:val="00A51052"/>
    <w:rsid w:val="00A51145"/>
    <w:rsid w:val="00A52CE6"/>
    <w:rsid w:val="00A5387E"/>
    <w:rsid w:val="00A53AF8"/>
    <w:rsid w:val="00A53DCA"/>
    <w:rsid w:val="00A5449F"/>
    <w:rsid w:val="00A54505"/>
    <w:rsid w:val="00A54694"/>
    <w:rsid w:val="00A549DC"/>
    <w:rsid w:val="00A54F5E"/>
    <w:rsid w:val="00A556ED"/>
    <w:rsid w:val="00A56699"/>
    <w:rsid w:val="00A57ADF"/>
    <w:rsid w:val="00A60990"/>
    <w:rsid w:val="00A60D43"/>
    <w:rsid w:val="00A60EBE"/>
    <w:rsid w:val="00A62C06"/>
    <w:rsid w:val="00A6384B"/>
    <w:rsid w:val="00A6424B"/>
    <w:rsid w:val="00A64267"/>
    <w:rsid w:val="00A6457A"/>
    <w:rsid w:val="00A646D4"/>
    <w:rsid w:val="00A64947"/>
    <w:rsid w:val="00A6537F"/>
    <w:rsid w:val="00A65442"/>
    <w:rsid w:val="00A65DAC"/>
    <w:rsid w:val="00A67153"/>
    <w:rsid w:val="00A67215"/>
    <w:rsid w:val="00A6731F"/>
    <w:rsid w:val="00A6737C"/>
    <w:rsid w:val="00A677FE"/>
    <w:rsid w:val="00A70430"/>
    <w:rsid w:val="00A705CA"/>
    <w:rsid w:val="00A71004"/>
    <w:rsid w:val="00A72936"/>
    <w:rsid w:val="00A72A89"/>
    <w:rsid w:val="00A72B74"/>
    <w:rsid w:val="00A73ABF"/>
    <w:rsid w:val="00A760C7"/>
    <w:rsid w:val="00A76C85"/>
    <w:rsid w:val="00A76F95"/>
    <w:rsid w:val="00A7745E"/>
    <w:rsid w:val="00A815EF"/>
    <w:rsid w:val="00A81E17"/>
    <w:rsid w:val="00A81F6D"/>
    <w:rsid w:val="00A8392A"/>
    <w:rsid w:val="00A83AEC"/>
    <w:rsid w:val="00A83D73"/>
    <w:rsid w:val="00A83E65"/>
    <w:rsid w:val="00A83F8D"/>
    <w:rsid w:val="00A855EE"/>
    <w:rsid w:val="00A855F8"/>
    <w:rsid w:val="00A86014"/>
    <w:rsid w:val="00A8671E"/>
    <w:rsid w:val="00A86CA3"/>
    <w:rsid w:val="00A86DE1"/>
    <w:rsid w:val="00A875E1"/>
    <w:rsid w:val="00A87DA6"/>
    <w:rsid w:val="00A912F0"/>
    <w:rsid w:val="00A916B3"/>
    <w:rsid w:val="00A91B1E"/>
    <w:rsid w:val="00A9214F"/>
    <w:rsid w:val="00A93987"/>
    <w:rsid w:val="00A93D3E"/>
    <w:rsid w:val="00A95ECF"/>
    <w:rsid w:val="00A96764"/>
    <w:rsid w:val="00AA0822"/>
    <w:rsid w:val="00AA1A68"/>
    <w:rsid w:val="00AA47DB"/>
    <w:rsid w:val="00AA5281"/>
    <w:rsid w:val="00AA5D3C"/>
    <w:rsid w:val="00AA6EA0"/>
    <w:rsid w:val="00AA6F7A"/>
    <w:rsid w:val="00AA76DC"/>
    <w:rsid w:val="00AB0804"/>
    <w:rsid w:val="00AB167F"/>
    <w:rsid w:val="00AB278F"/>
    <w:rsid w:val="00AB2D97"/>
    <w:rsid w:val="00AB4CBF"/>
    <w:rsid w:val="00AB5289"/>
    <w:rsid w:val="00AB6272"/>
    <w:rsid w:val="00AB6F71"/>
    <w:rsid w:val="00AC0AD2"/>
    <w:rsid w:val="00AC1B45"/>
    <w:rsid w:val="00AC243C"/>
    <w:rsid w:val="00AC2AF2"/>
    <w:rsid w:val="00AC415E"/>
    <w:rsid w:val="00AC46C4"/>
    <w:rsid w:val="00AC4746"/>
    <w:rsid w:val="00AC48A7"/>
    <w:rsid w:val="00AC4D83"/>
    <w:rsid w:val="00AC6AFF"/>
    <w:rsid w:val="00AD1B1F"/>
    <w:rsid w:val="00AD1E94"/>
    <w:rsid w:val="00AD1F5E"/>
    <w:rsid w:val="00AD22DE"/>
    <w:rsid w:val="00AD30E1"/>
    <w:rsid w:val="00AD357B"/>
    <w:rsid w:val="00AD3AA8"/>
    <w:rsid w:val="00AD4710"/>
    <w:rsid w:val="00AD4D27"/>
    <w:rsid w:val="00AD5428"/>
    <w:rsid w:val="00AD5578"/>
    <w:rsid w:val="00AD56C1"/>
    <w:rsid w:val="00AD6817"/>
    <w:rsid w:val="00AD6C44"/>
    <w:rsid w:val="00AD719E"/>
    <w:rsid w:val="00AD7400"/>
    <w:rsid w:val="00AD7F22"/>
    <w:rsid w:val="00AE047A"/>
    <w:rsid w:val="00AE07A2"/>
    <w:rsid w:val="00AE1F96"/>
    <w:rsid w:val="00AE2DB2"/>
    <w:rsid w:val="00AE48EC"/>
    <w:rsid w:val="00AE499F"/>
    <w:rsid w:val="00AE4A63"/>
    <w:rsid w:val="00AE549D"/>
    <w:rsid w:val="00AE6702"/>
    <w:rsid w:val="00AE6B1E"/>
    <w:rsid w:val="00AE6FCF"/>
    <w:rsid w:val="00AE7FDD"/>
    <w:rsid w:val="00AF09B0"/>
    <w:rsid w:val="00AF240E"/>
    <w:rsid w:val="00AF2445"/>
    <w:rsid w:val="00AF338F"/>
    <w:rsid w:val="00AF3985"/>
    <w:rsid w:val="00AF4E4E"/>
    <w:rsid w:val="00AF5AB2"/>
    <w:rsid w:val="00AF5EA9"/>
    <w:rsid w:val="00AF6165"/>
    <w:rsid w:val="00AF7C6C"/>
    <w:rsid w:val="00B015F2"/>
    <w:rsid w:val="00B01B91"/>
    <w:rsid w:val="00B02008"/>
    <w:rsid w:val="00B0241B"/>
    <w:rsid w:val="00B034A1"/>
    <w:rsid w:val="00B039E1"/>
    <w:rsid w:val="00B03B96"/>
    <w:rsid w:val="00B04132"/>
    <w:rsid w:val="00B04602"/>
    <w:rsid w:val="00B060C3"/>
    <w:rsid w:val="00B06E18"/>
    <w:rsid w:val="00B06FCD"/>
    <w:rsid w:val="00B07705"/>
    <w:rsid w:val="00B11CA1"/>
    <w:rsid w:val="00B1221B"/>
    <w:rsid w:val="00B13A45"/>
    <w:rsid w:val="00B140AF"/>
    <w:rsid w:val="00B14878"/>
    <w:rsid w:val="00B14DBE"/>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266B1"/>
    <w:rsid w:val="00B30F3F"/>
    <w:rsid w:val="00B31378"/>
    <w:rsid w:val="00B31DD9"/>
    <w:rsid w:val="00B322F3"/>
    <w:rsid w:val="00B33078"/>
    <w:rsid w:val="00B34430"/>
    <w:rsid w:val="00B3747F"/>
    <w:rsid w:val="00B37CCD"/>
    <w:rsid w:val="00B41365"/>
    <w:rsid w:val="00B4175D"/>
    <w:rsid w:val="00B42300"/>
    <w:rsid w:val="00B42602"/>
    <w:rsid w:val="00B42FE2"/>
    <w:rsid w:val="00B43B15"/>
    <w:rsid w:val="00B446F6"/>
    <w:rsid w:val="00B50A82"/>
    <w:rsid w:val="00B50DE0"/>
    <w:rsid w:val="00B51322"/>
    <w:rsid w:val="00B51A94"/>
    <w:rsid w:val="00B52247"/>
    <w:rsid w:val="00B524A9"/>
    <w:rsid w:val="00B53023"/>
    <w:rsid w:val="00B54AD5"/>
    <w:rsid w:val="00B5553F"/>
    <w:rsid w:val="00B55A8C"/>
    <w:rsid w:val="00B61DE0"/>
    <w:rsid w:val="00B62947"/>
    <w:rsid w:val="00B62BFF"/>
    <w:rsid w:val="00B63A99"/>
    <w:rsid w:val="00B63D11"/>
    <w:rsid w:val="00B67241"/>
    <w:rsid w:val="00B67954"/>
    <w:rsid w:val="00B67E67"/>
    <w:rsid w:val="00B70650"/>
    <w:rsid w:val="00B70EBA"/>
    <w:rsid w:val="00B71AA3"/>
    <w:rsid w:val="00B71EDF"/>
    <w:rsid w:val="00B72A4C"/>
    <w:rsid w:val="00B72E51"/>
    <w:rsid w:val="00B737A6"/>
    <w:rsid w:val="00B73D4C"/>
    <w:rsid w:val="00B74080"/>
    <w:rsid w:val="00B74853"/>
    <w:rsid w:val="00B74AA1"/>
    <w:rsid w:val="00B74E15"/>
    <w:rsid w:val="00B75944"/>
    <w:rsid w:val="00B7658E"/>
    <w:rsid w:val="00B767A7"/>
    <w:rsid w:val="00B77911"/>
    <w:rsid w:val="00B77946"/>
    <w:rsid w:val="00B82738"/>
    <w:rsid w:val="00B8333A"/>
    <w:rsid w:val="00B83DD4"/>
    <w:rsid w:val="00B84169"/>
    <w:rsid w:val="00B84205"/>
    <w:rsid w:val="00B8530F"/>
    <w:rsid w:val="00B86DEF"/>
    <w:rsid w:val="00B87C85"/>
    <w:rsid w:val="00B909F4"/>
    <w:rsid w:val="00B916D1"/>
    <w:rsid w:val="00B92A45"/>
    <w:rsid w:val="00B933B9"/>
    <w:rsid w:val="00B93CF1"/>
    <w:rsid w:val="00B94DB8"/>
    <w:rsid w:val="00B95806"/>
    <w:rsid w:val="00B96077"/>
    <w:rsid w:val="00B96559"/>
    <w:rsid w:val="00B966D4"/>
    <w:rsid w:val="00B96AD1"/>
    <w:rsid w:val="00B971FF"/>
    <w:rsid w:val="00B97634"/>
    <w:rsid w:val="00BA1BC5"/>
    <w:rsid w:val="00BA2706"/>
    <w:rsid w:val="00BA378C"/>
    <w:rsid w:val="00BA41BB"/>
    <w:rsid w:val="00BA41E9"/>
    <w:rsid w:val="00BA47CD"/>
    <w:rsid w:val="00BA4F2C"/>
    <w:rsid w:val="00BA6E32"/>
    <w:rsid w:val="00BB021D"/>
    <w:rsid w:val="00BB05EF"/>
    <w:rsid w:val="00BB1206"/>
    <w:rsid w:val="00BB1820"/>
    <w:rsid w:val="00BB1DBF"/>
    <w:rsid w:val="00BB2C88"/>
    <w:rsid w:val="00BB3FFC"/>
    <w:rsid w:val="00BB554D"/>
    <w:rsid w:val="00BB663F"/>
    <w:rsid w:val="00BB6C57"/>
    <w:rsid w:val="00BB6DFB"/>
    <w:rsid w:val="00BB7BB1"/>
    <w:rsid w:val="00BC0F3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27CE"/>
    <w:rsid w:val="00BD3FA8"/>
    <w:rsid w:val="00BD4902"/>
    <w:rsid w:val="00BD5A66"/>
    <w:rsid w:val="00BD5B10"/>
    <w:rsid w:val="00BD5B85"/>
    <w:rsid w:val="00BD62DC"/>
    <w:rsid w:val="00BD7D3E"/>
    <w:rsid w:val="00BE0040"/>
    <w:rsid w:val="00BE0B53"/>
    <w:rsid w:val="00BE1DC1"/>
    <w:rsid w:val="00BE25B8"/>
    <w:rsid w:val="00BE2657"/>
    <w:rsid w:val="00BE40CF"/>
    <w:rsid w:val="00BE41FC"/>
    <w:rsid w:val="00BE4419"/>
    <w:rsid w:val="00BE470C"/>
    <w:rsid w:val="00BE5AFE"/>
    <w:rsid w:val="00BE7E2C"/>
    <w:rsid w:val="00BF163E"/>
    <w:rsid w:val="00BF177B"/>
    <w:rsid w:val="00BF1DD7"/>
    <w:rsid w:val="00BF2198"/>
    <w:rsid w:val="00BF2638"/>
    <w:rsid w:val="00BF28AB"/>
    <w:rsid w:val="00BF2943"/>
    <w:rsid w:val="00BF4BAF"/>
    <w:rsid w:val="00BF7B31"/>
    <w:rsid w:val="00C00444"/>
    <w:rsid w:val="00C014E3"/>
    <w:rsid w:val="00C02F34"/>
    <w:rsid w:val="00C03341"/>
    <w:rsid w:val="00C03588"/>
    <w:rsid w:val="00C0366E"/>
    <w:rsid w:val="00C03CAA"/>
    <w:rsid w:val="00C03F27"/>
    <w:rsid w:val="00C04012"/>
    <w:rsid w:val="00C0635A"/>
    <w:rsid w:val="00C06984"/>
    <w:rsid w:val="00C07046"/>
    <w:rsid w:val="00C074A4"/>
    <w:rsid w:val="00C10631"/>
    <w:rsid w:val="00C10896"/>
    <w:rsid w:val="00C1226D"/>
    <w:rsid w:val="00C128E8"/>
    <w:rsid w:val="00C15393"/>
    <w:rsid w:val="00C1667C"/>
    <w:rsid w:val="00C16C05"/>
    <w:rsid w:val="00C16EDB"/>
    <w:rsid w:val="00C16F25"/>
    <w:rsid w:val="00C173C3"/>
    <w:rsid w:val="00C20803"/>
    <w:rsid w:val="00C21093"/>
    <w:rsid w:val="00C213F6"/>
    <w:rsid w:val="00C2194E"/>
    <w:rsid w:val="00C22438"/>
    <w:rsid w:val="00C22FFD"/>
    <w:rsid w:val="00C2349F"/>
    <w:rsid w:val="00C26623"/>
    <w:rsid w:val="00C266DE"/>
    <w:rsid w:val="00C2696F"/>
    <w:rsid w:val="00C26E32"/>
    <w:rsid w:val="00C27D4C"/>
    <w:rsid w:val="00C30C67"/>
    <w:rsid w:val="00C31226"/>
    <w:rsid w:val="00C3184B"/>
    <w:rsid w:val="00C320F1"/>
    <w:rsid w:val="00C328FB"/>
    <w:rsid w:val="00C3382D"/>
    <w:rsid w:val="00C34AD7"/>
    <w:rsid w:val="00C34D01"/>
    <w:rsid w:val="00C3608D"/>
    <w:rsid w:val="00C36718"/>
    <w:rsid w:val="00C37546"/>
    <w:rsid w:val="00C4039D"/>
    <w:rsid w:val="00C405F1"/>
    <w:rsid w:val="00C41213"/>
    <w:rsid w:val="00C41726"/>
    <w:rsid w:val="00C427AA"/>
    <w:rsid w:val="00C43B16"/>
    <w:rsid w:val="00C4411D"/>
    <w:rsid w:val="00C4450E"/>
    <w:rsid w:val="00C44642"/>
    <w:rsid w:val="00C44776"/>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0DB"/>
    <w:rsid w:val="00C55415"/>
    <w:rsid w:val="00C56020"/>
    <w:rsid w:val="00C5651F"/>
    <w:rsid w:val="00C56696"/>
    <w:rsid w:val="00C56D25"/>
    <w:rsid w:val="00C57FE8"/>
    <w:rsid w:val="00C60236"/>
    <w:rsid w:val="00C62F54"/>
    <w:rsid w:val="00C6611E"/>
    <w:rsid w:val="00C664BE"/>
    <w:rsid w:val="00C66553"/>
    <w:rsid w:val="00C6675A"/>
    <w:rsid w:val="00C6683A"/>
    <w:rsid w:val="00C66A12"/>
    <w:rsid w:val="00C67835"/>
    <w:rsid w:val="00C67DFA"/>
    <w:rsid w:val="00C709F1"/>
    <w:rsid w:val="00C71113"/>
    <w:rsid w:val="00C715A7"/>
    <w:rsid w:val="00C71850"/>
    <w:rsid w:val="00C721C1"/>
    <w:rsid w:val="00C7254A"/>
    <w:rsid w:val="00C739AB"/>
    <w:rsid w:val="00C74073"/>
    <w:rsid w:val="00C74298"/>
    <w:rsid w:val="00C74F06"/>
    <w:rsid w:val="00C75FA8"/>
    <w:rsid w:val="00C763ED"/>
    <w:rsid w:val="00C770D9"/>
    <w:rsid w:val="00C808D0"/>
    <w:rsid w:val="00C827E4"/>
    <w:rsid w:val="00C8304D"/>
    <w:rsid w:val="00C833B9"/>
    <w:rsid w:val="00C83BD3"/>
    <w:rsid w:val="00C87282"/>
    <w:rsid w:val="00C9068A"/>
    <w:rsid w:val="00C90DD4"/>
    <w:rsid w:val="00C90E8B"/>
    <w:rsid w:val="00C92BEA"/>
    <w:rsid w:val="00C93142"/>
    <w:rsid w:val="00C948E7"/>
    <w:rsid w:val="00C94E2C"/>
    <w:rsid w:val="00C96223"/>
    <w:rsid w:val="00C971A8"/>
    <w:rsid w:val="00C971AE"/>
    <w:rsid w:val="00C97D9D"/>
    <w:rsid w:val="00CA0842"/>
    <w:rsid w:val="00CA0A05"/>
    <w:rsid w:val="00CA1004"/>
    <w:rsid w:val="00CA1808"/>
    <w:rsid w:val="00CA2819"/>
    <w:rsid w:val="00CA3343"/>
    <w:rsid w:val="00CA3BB2"/>
    <w:rsid w:val="00CA4A69"/>
    <w:rsid w:val="00CA4D5D"/>
    <w:rsid w:val="00CA6E44"/>
    <w:rsid w:val="00CA7A3D"/>
    <w:rsid w:val="00CA7CCF"/>
    <w:rsid w:val="00CA7D40"/>
    <w:rsid w:val="00CB1B72"/>
    <w:rsid w:val="00CB1DBC"/>
    <w:rsid w:val="00CB44D9"/>
    <w:rsid w:val="00CB4FB9"/>
    <w:rsid w:val="00CB51F7"/>
    <w:rsid w:val="00CB53A6"/>
    <w:rsid w:val="00CB5A21"/>
    <w:rsid w:val="00CB5B65"/>
    <w:rsid w:val="00CB5D92"/>
    <w:rsid w:val="00CB62D8"/>
    <w:rsid w:val="00CB6B10"/>
    <w:rsid w:val="00CB7499"/>
    <w:rsid w:val="00CB79DF"/>
    <w:rsid w:val="00CC0000"/>
    <w:rsid w:val="00CC00E6"/>
    <w:rsid w:val="00CC1294"/>
    <w:rsid w:val="00CC2538"/>
    <w:rsid w:val="00CC2840"/>
    <w:rsid w:val="00CC2E20"/>
    <w:rsid w:val="00CC2FB2"/>
    <w:rsid w:val="00CC3A91"/>
    <w:rsid w:val="00CC3B6F"/>
    <w:rsid w:val="00CC3BFD"/>
    <w:rsid w:val="00CC3D0C"/>
    <w:rsid w:val="00CC4EC7"/>
    <w:rsid w:val="00CC5360"/>
    <w:rsid w:val="00CC5383"/>
    <w:rsid w:val="00CC6285"/>
    <w:rsid w:val="00CD062B"/>
    <w:rsid w:val="00CD15CE"/>
    <w:rsid w:val="00CD1C7B"/>
    <w:rsid w:val="00CD3289"/>
    <w:rsid w:val="00CD3CAF"/>
    <w:rsid w:val="00CD4DE6"/>
    <w:rsid w:val="00CD5A84"/>
    <w:rsid w:val="00CD666E"/>
    <w:rsid w:val="00CD74F5"/>
    <w:rsid w:val="00CD79EA"/>
    <w:rsid w:val="00CD7E77"/>
    <w:rsid w:val="00CD7F61"/>
    <w:rsid w:val="00CE12BE"/>
    <w:rsid w:val="00CE1DB0"/>
    <w:rsid w:val="00CE5802"/>
    <w:rsid w:val="00CE59B1"/>
    <w:rsid w:val="00CE644B"/>
    <w:rsid w:val="00CE6661"/>
    <w:rsid w:val="00CE6931"/>
    <w:rsid w:val="00CE69FA"/>
    <w:rsid w:val="00CE6ADA"/>
    <w:rsid w:val="00CE7648"/>
    <w:rsid w:val="00CE7E60"/>
    <w:rsid w:val="00CF00ED"/>
    <w:rsid w:val="00CF1B49"/>
    <w:rsid w:val="00CF20B3"/>
    <w:rsid w:val="00CF31BB"/>
    <w:rsid w:val="00CF447D"/>
    <w:rsid w:val="00CF5D8C"/>
    <w:rsid w:val="00CF6E41"/>
    <w:rsid w:val="00CF7966"/>
    <w:rsid w:val="00D01C91"/>
    <w:rsid w:val="00D03441"/>
    <w:rsid w:val="00D042B2"/>
    <w:rsid w:val="00D11AB2"/>
    <w:rsid w:val="00D1203B"/>
    <w:rsid w:val="00D123AF"/>
    <w:rsid w:val="00D12EF0"/>
    <w:rsid w:val="00D13B91"/>
    <w:rsid w:val="00D15B2A"/>
    <w:rsid w:val="00D15B4F"/>
    <w:rsid w:val="00D16142"/>
    <w:rsid w:val="00D1654F"/>
    <w:rsid w:val="00D16FFC"/>
    <w:rsid w:val="00D21258"/>
    <w:rsid w:val="00D23E17"/>
    <w:rsid w:val="00D2438E"/>
    <w:rsid w:val="00D2538E"/>
    <w:rsid w:val="00D27C5E"/>
    <w:rsid w:val="00D30848"/>
    <w:rsid w:val="00D3196B"/>
    <w:rsid w:val="00D3221E"/>
    <w:rsid w:val="00D3260B"/>
    <w:rsid w:val="00D33B02"/>
    <w:rsid w:val="00D33B4D"/>
    <w:rsid w:val="00D33C59"/>
    <w:rsid w:val="00D34068"/>
    <w:rsid w:val="00D34AEE"/>
    <w:rsid w:val="00D34BAF"/>
    <w:rsid w:val="00D34C23"/>
    <w:rsid w:val="00D34C27"/>
    <w:rsid w:val="00D3615A"/>
    <w:rsid w:val="00D36843"/>
    <w:rsid w:val="00D368FF"/>
    <w:rsid w:val="00D376C1"/>
    <w:rsid w:val="00D37EED"/>
    <w:rsid w:val="00D431BA"/>
    <w:rsid w:val="00D437C1"/>
    <w:rsid w:val="00D44786"/>
    <w:rsid w:val="00D456DC"/>
    <w:rsid w:val="00D4646B"/>
    <w:rsid w:val="00D47269"/>
    <w:rsid w:val="00D500BC"/>
    <w:rsid w:val="00D515A0"/>
    <w:rsid w:val="00D515C3"/>
    <w:rsid w:val="00D519EC"/>
    <w:rsid w:val="00D51CDD"/>
    <w:rsid w:val="00D52437"/>
    <w:rsid w:val="00D52AA6"/>
    <w:rsid w:val="00D537A8"/>
    <w:rsid w:val="00D55FBD"/>
    <w:rsid w:val="00D55FC7"/>
    <w:rsid w:val="00D5785C"/>
    <w:rsid w:val="00D57D65"/>
    <w:rsid w:val="00D6097E"/>
    <w:rsid w:val="00D60DF1"/>
    <w:rsid w:val="00D6177E"/>
    <w:rsid w:val="00D634E6"/>
    <w:rsid w:val="00D649A0"/>
    <w:rsid w:val="00D64DEC"/>
    <w:rsid w:val="00D64FFB"/>
    <w:rsid w:val="00D661C4"/>
    <w:rsid w:val="00D66FB7"/>
    <w:rsid w:val="00D6715D"/>
    <w:rsid w:val="00D67DBD"/>
    <w:rsid w:val="00D7025C"/>
    <w:rsid w:val="00D70659"/>
    <w:rsid w:val="00D70A73"/>
    <w:rsid w:val="00D70B3E"/>
    <w:rsid w:val="00D70BEC"/>
    <w:rsid w:val="00D70FE0"/>
    <w:rsid w:val="00D714DD"/>
    <w:rsid w:val="00D71E16"/>
    <w:rsid w:val="00D723D3"/>
    <w:rsid w:val="00D735B0"/>
    <w:rsid w:val="00D75AB9"/>
    <w:rsid w:val="00D80471"/>
    <w:rsid w:val="00D81BC3"/>
    <w:rsid w:val="00D82E67"/>
    <w:rsid w:val="00D8303D"/>
    <w:rsid w:val="00D83513"/>
    <w:rsid w:val="00D83D19"/>
    <w:rsid w:val="00D83E05"/>
    <w:rsid w:val="00D84F4F"/>
    <w:rsid w:val="00D851FC"/>
    <w:rsid w:val="00D85300"/>
    <w:rsid w:val="00D854BB"/>
    <w:rsid w:val="00D85C71"/>
    <w:rsid w:val="00D8648D"/>
    <w:rsid w:val="00D86966"/>
    <w:rsid w:val="00D8777A"/>
    <w:rsid w:val="00D87D60"/>
    <w:rsid w:val="00D91614"/>
    <w:rsid w:val="00D91E1B"/>
    <w:rsid w:val="00D92C7B"/>
    <w:rsid w:val="00D93274"/>
    <w:rsid w:val="00D935CA"/>
    <w:rsid w:val="00D935F5"/>
    <w:rsid w:val="00D94917"/>
    <w:rsid w:val="00D9527D"/>
    <w:rsid w:val="00D95B1E"/>
    <w:rsid w:val="00D96561"/>
    <w:rsid w:val="00D9656E"/>
    <w:rsid w:val="00D96640"/>
    <w:rsid w:val="00D97410"/>
    <w:rsid w:val="00D974F0"/>
    <w:rsid w:val="00D97BB4"/>
    <w:rsid w:val="00DA059D"/>
    <w:rsid w:val="00DA2259"/>
    <w:rsid w:val="00DA225B"/>
    <w:rsid w:val="00DA368F"/>
    <w:rsid w:val="00DA52D6"/>
    <w:rsid w:val="00DA57E7"/>
    <w:rsid w:val="00DA5B34"/>
    <w:rsid w:val="00DA5EDC"/>
    <w:rsid w:val="00DA7093"/>
    <w:rsid w:val="00DA7618"/>
    <w:rsid w:val="00DB03F1"/>
    <w:rsid w:val="00DB0ED8"/>
    <w:rsid w:val="00DB26B0"/>
    <w:rsid w:val="00DB4F62"/>
    <w:rsid w:val="00DB5CD5"/>
    <w:rsid w:val="00DB6D50"/>
    <w:rsid w:val="00DC00EA"/>
    <w:rsid w:val="00DC055F"/>
    <w:rsid w:val="00DC1D23"/>
    <w:rsid w:val="00DC1E87"/>
    <w:rsid w:val="00DC4771"/>
    <w:rsid w:val="00DC5210"/>
    <w:rsid w:val="00DC53A0"/>
    <w:rsid w:val="00DC6217"/>
    <w:rsid w:val="00DC724F"/>
    <w:rsid w:val="00DD33B3"/>
    <w:rsid w:val="00DD35B1"/>
    <w:rsid w:val="00DD3864"/>
    <w:rsid w:val="00DD4092"/>
    <w:rsid w:val="00DD47F1"/>
    <w:rsid w:val="00DD47F4"/>
    <w:rsid w:val="00DD4E19"/>
    <w:rsid w:val="00DD531A"/>
    <w:rsid w:val="00DE1838"/>
    <w:rsid w:val="00DE1A9C"/>
    <w:rsid w:val="00DE2444"/>
    <w:rsid w:val="00DE2C82"/>
    <w:rsid w:val="00DE3269"/>
    <w:rsid w:val="00DE43AE"/>
    <w:rsid w:val="00DE4585"/>
    <w:rsid w:val="00DE46E8"/>
    <w:rsid w:val="00DE78ED"/>
    <w:rsid w:val="00DF0A07"/>
    <w:rsid w:val="00DF0A9E"/>
    <w:rsid w:val="00DF17AD"/>
    <w:rsid w:val="00DF193F"/>
    <w:rsid w:val="00DF1E02"/>
    <w:rsid w:val="00DF2FDD"/>
    <w:rsid w:val="00DF3614"/>
    <w:rsid w:val="00DF39B4"/>
    <w:rsid w:val="00DF4019"/>
    <w:rsid w:val="00DF4A9A"/>
    <w:rsid w:val="00DF4D64"/>
    <w:rsid w:val="00DF6148"/>
    <w:rsid w:val="00DF6179"/>
    <w:rsid w:val="00DF627D"/>
    <w:rsid w:val="00DF681A"/>
    <w:rsid w:val="00DF6B18"/>
    <w:rsid w:val="00DF7B0D"/>
    <w:rsid w:val="00E003E5"/>
    <w:rsid w:val="00E00A5C"/>
    <w:rsid w:val="00E00D8D"/>
    <w:rsid w:val="00E0189A"/>
    <w:rsid w:val="00E03927"/>
    <w:rsid w:val="00E04978"/>
    <w:rsid w:val="00E0580F"/>
    <w:rsid w:val="00E05A1D"/>
    <w:rsid w:val="00E05C5A"/>
    <w:rsid w:val="00E05E01"/>
    <w:rsid w:val="00E06120"/>
    <w:rsid w:val="00E063A2"/>
    <w:rsid w:val="00E07EAC"/>
    <w:rsid w:val="00E104B0"/>
    <w:rsid w:val="00E1052A"/>
    <w:rsid w:val="00E11754"/>
    <w:rsid w:val="00E11D29"/>
    <w:rsid w:val="00E12032"/>
    <w:rsid w:val="00E1203C"/>
    <w:rsid w:val="00E12094"/>
    <w:rsid w:val="00E13092"/>
    <w:rsid w:val="00E152F1"/>
    <w:rsid w:val="00E15411"/>
    <w:rsid w:val="00E1701A"/>
    <w:rsid w:val="00E1754A"/>
    <w:rsid w:val="00E20217"/>
    <w:rsid w:val="00E21255"/>
    <w:rsid w:val="00E21587"/>
    <w:rsid w:val="00E215C7"/>
    <w:rsid w:val="00E21987"/>
    <w:rsid w:val="00E2204B"/>
    <w:rsid w:val="00E2221A"/>
    <w:rsid w:val="00E22684"/>
    <w:rsid w:val="00E22DA0"/>
    <w:rsid w:val="00E2448D"/>
    <w:rsid w:val="00E256F0"/>
    <w:rsid w:val="00E25F30"/>
    <w:rsid w:val="00E26D31"/>
    <w:rsid w:val="00E26E22"/>
    <w:rsid w:val="00E2733F"/>
    <w:rsid w:val="00E31F9C"/>
    <w:rsid w:val="00E3257A"/>
    <w:rsid w:val="00E34155"/>
    <w:rsid w:val="00E347EA"/>
    <w:rsid w:val="00E356B7"/>
    <w:rsid w:val="00E3643F"/>
    <w:rsid w:val="00E37433"/>
    <w:rsid w:val="00E37742"/>
    <w:rsid w:val="00E4063C"/>
    <w:rsid w:val="00E40E24"/>
    <w:rsid w:val="00E41151"/>
    <w:rsid w:val="00E41225"/>
    <w:rsid w:val="00E41C59"/>
    <w:rsid w:val="00E41E68"/>
    <w:rsid w:val="00E42AC1"/>
    <w:rsid w:val="00E42B78"/>
    <w:rsid w:val="00E42F29"/>
    <w:rsid w:val="00E43643"/>
    <w:rsid w:val="00E43741"/>
    <w:rsid w:val="00E438AF"/>
    <w:rsid w:val="00E43FA8"/>
    <w:rsid w:val="00E4437C"/>
    <w:rsid w:val="00E450FF"/>
    <w:rsid w:val="00E45EB1"/>
    <w:rsid w:val="00E46719"/>
    <w:rsid w:val="00E50A22"/>
    <w:rsid w:val="00E51BE3"/>
    <w:rsid w:val="00E51F1F"/>
    <w:rsid w:val="00E52511"/>
    <w:rsid w:val="00E53202"/>
    <w:rsid w:val="00E53458"/>
    <w:rsid w:val="00E549C3"/>
    <w:rsid w:val="00E54A6C"/>
    <w:rsid w:val="00E54D9F"/>
    <w:rsid w:val="00E56268"/>
    <w:rsid w:val="00E5634D"/>
    <w:rsid w:val="00E60BD6"/>
    <w:rsid w:val="00E60D33"/>
    <w:rsid w:val="00E6131D"/>
    <w:rsid w:val="00E621BB"/>
    <w:rsid w:val="00E63BCD"/>
    <w:rsid w:val="00E64548"/>
    <w:rsid w:val="00E65406"/>
    <w:rsid w:val="00E661ED"/>
    <w:rsid w:val="00E66512"/>
    <w:rsid w:val="00E66B9D"/>
    <w:rsid w:val="00E67877"/>
    <w:rsid w:val="00E679B2"/>
    <w:rsid w:val="00E7070F"/>
    <w:rsid w:val="00E71090"/>
    <w:rsid w:val="00E7145F"/>
    <w:rsid w:val="00E71E22"/>
    <w:rsid w:val="00E7249A"/>
    <w:rsid w:val="00E728F3"/>
    <w:rsid w:val="00E73794"/>
    <w:rsid w:val="00E737AD"/>
    <w:rsid w:val="00E73A3C"/>
    <w:rsid w:val="00E73D39"/>
    <w:rsid w:val="00E74EBB"/>
    <w:rsid w:val="00E751DA"/>
    <w:rsid w:val="00E77C58"/>
    <w:rsid w:val="00E815A2"/>
    <w:rsid w:val="00E82D03"/>
    <w:rsid w:val="00E834D4"/>
    <w:rsid w:val="00E83AE5"/>
    <w:rsid w:val="00E84E88"/>
    <w:rsid w:val="00E863DC"/>
    <w:rsid w:val="00E91F70"/>
    <w:rsid w:val="00E92833"/>
    <w:rsid w:val="00E92D2F"/>
    <w:rsid w:val="00E92DE3"/>
    <w:rsid w:val="00E931F6"/>
    <w:rsid w:val="00E934B4"/>
    <w:rsid w:val="00E937F8"/>
    <w:rsid w:val="00E93B1A"/>
    <w:rsid w:val="00E947C4"/>
    <w:rsid w:val="00E94D60"/>
    <w:rsid w:val="00E96372"/>
    <w:rsid w:val="00E96814"/>
    <w:rsid w:val="00E96DFA"/>
    <w:rsid w:val="00EA0A67"/>
    <w:rsid w:val="00EA0DEA"/>
    <w:rsid w:val="00EA1A7A"/>
    <w:rsid w:val="00EA2356"/>
    <w:rsid w:val="00EA2E2B"/>
    <w:rsid w:val="00EA2F34"/>
    <w:rsid w:val="00EA33B8"/>
    <w:rsid w:val="00EA3B20"/>
    <w:rsid w:val="00EA3C2C"/>
    <w:rsid w:val="00EA4136"/>
    <w:rsid w:val="00EA48BA"/>
    <w:rsid w:val="00EA4E23"/>
    <w:rsid w:val="00EA53EB"/>
    <w:rsid w:val="00EA68AB"/>
    <w:rsid w:val="00EA6AA4"/>
    <w:rsid w:val="00EA6F72"/>
    <w:rsid w:val="00EA6FF3"/>
    <w:rsid w:val="00EA7527"/>
    <w:rsid w:val="00EB0013"/>
    <w:rsid w:val="00EB0154"/>
    <w:rsid w:val="00EB0A2D"/>
    <w:rsid w:val="00EB48C9"/>
    <w:rsid w:val="00EB503D"/>
    <w:rsid w:val="00EB5067"/>
    <w:rsid w:val="00EC0F95"/>
    <w:rsid w:val="00EC1FD3"/>
    <w:rsid w:val="00EC2532"/>
    <w:rsid w:val="00EC2610"/>
    <w:rsid w:val="00EC279D"/>
    <w:rsid w:val="00EC3530"/>
    <w:rsid w:val="00EC3A7D"/>
    <w:rsid w:val="00EC433A"/>
    <w:rsid w:val="00EC4976"/>
    <w:rsid w:val="00EC554A"/>
    <w:rsid w:val="00ED07CC"/>
    <w:rsid w:val="00ED09F1"/>
    <w:rsid w:val="00ED0E09"/>
    <w:rsid w:val="00ED1258"/>
    <w:rsid w:val="00ED13FF"/>
    <w:rsid w:val="00ED1BB8"/>
    <w:rsid w:val="00ED1F46"/>
    <w:rsid w:val="00ED25D0"/>
    <w:rsid w:val="00ED2DE2"/>
    <w:rsid w:val="00ED4409"/>
    <w:rsid w:val="00ED44A2"/>
    <w:rsid w:val="00ED4A11"/>
    <w:rsid w:val="00ED5754"/>
    <w:rsid w:val="00ED6330"/>
    <w:rsid w:val="00ED6B57"/>
    <w:rsid w:val="00ED7AA8"/>
    <w:rsid w:val="00ED7DA2"/>
    <w:rsid w:val="00EE0686"/>
    <w:rsid w:val="00EE0EFE"/>
    <w:rsid w:val="00EE209A"/>
    <w:rsid w:val="00EE214B"/>
    <w:rsid w:val="00EE2952"/>
    <w:rsid w:val="00EE2B63"/>
    <w:rsid w:val="00EE308F"/>
    <w:rsid w:val="00EE3910"/>
    <w:rsid w:val="00EE5E1C"/>
    <w:rsid w:val="00EE6F23"/>
    <w:rsid w:val="00EF03DD"/>
    <w:rsid w:val="00EF16F4"/>
    <w:rsid w:val="00EF17F4"/>
    <w:rsid w:val="00EF1DFB"/>
    <w:rsid w:val="00EF2D0F"/>
    <w:rsid w:val="00EF2E57"/>
    <w:rsid w:val="00EF353C"/>
    <w:rsid w:val="00EF39D6"/>
    <w:rsid w:val="00EF48C7"/>
    <w:rsid w:val="00EF4EB3"/>
    <w:rsid w:val="00EF56F6"/>
    <w:rsid w:val="00EF7CB6"/>
    <w:rsid w:val="00EF7E72"/>
    <w:rsid w:val="00F006D1"/>
    <w:rsid w:val="00F00880"/>
    <w:rsid w:val="00F00F64"/>
    <w:rsid w:val="00F01560"/>
    <w:rsid w:val="00F02285"/>
    <w:rsid w:val="00F02317"/>
    <w:rsid w:val="00F04D7C"/>
    <w:rsid w:val="00F050EC"/>
    <w:rsid w:val="00F0585F"/>
    <w:rsid w:val="00F06DC1"/>
    <w:rsid w:val="00F100DF"/>
    <w:rsid w:val="00F1047B"/>
    <w:rsid w:val="00F10D7D"/>
    <w:rsid w:val="00F146A3"/>
    <w:rsid w:val="00F17A77"/>
    <w:rsid w:val="00F200D6"/>
    <w:rsid w:val="00F211B6"/>
    <w:rsid w:val="00F217B7"/>
    <w:rsid w:val="00F224E7"/>
    <w:rsid w:val="00F229A9"/>
    <w:rsid w:val="00F22AFF"/>
    <w:rsid w:val="00F22DC4"/>
    <w:rsid w:val="00F23446"/>
    <w:rsid w:val="00F23D80"/>
    <w:rsid w:val="00F25D53"/>
    <w:rsid w:val="00F2677B"/>
    <w:rsid w:val="00F26CB1"/>
    <w:rsid w:val="00F2709C"/>
    <w:rsid w:val="00F27EF5"/>
    <w:rsid w:val="00F324CB"/>
    <w:rsid w:val="00F34EF2"/>
    <w:rsid w:val="00F357C2"/>
    <w:rsid w:val="00F35CF8"/>
    <w:rsid w:val="00F37B52"/>
    <w:rsid w:val="00F37E3C"/>
    <w:rsid w:val="00F42000"/>
    <w:rsid w:val="00F43E76"/>
    <w:rsid w:val="00F445DF"/>
    <w:rsid w:val="00F46125"/>
    <w:rsid w:val="00F476FD"/>
    <w:rsid w:val="00F5029C"/>
    <w:rsid w:val="00F51207"/>
    <w:rsid w:val="00F517EA"/>
    <w:rsid w:val="00F52889"/>
    <w:rsid w:val="00F549E7"/>
    <w:rsid w:val="00F569B5"/>
    <w:rsid w:val="00F57A97"/>
    <w:rsid w:val="00F60014"/>
    <w:rsid w:val="00F609A6"/>
    <w:rsid w:val="00F6104B"/>
    <w:rsid w:val="00F61282"/>
    <w:rsid w:val="00F61C94"/>
    <w:rsid w:val="00F6346B"/>
    <w:rsid w:val="00F64576"/>
    <w:rsid w:val="00F647DE"/>
    <w:rsid w:val="00F6550F"/>
    <w:rsid w:val="00F66222"/>
    <w:rsid w:val="00F66305"/>
    <w:rsid w:val="00F66A23"/>
    <w:rsid w:val="00F71862"/>
    <w:rsid w:val="00F72687"/>
    <w:rsid w:val="00F73FB0"/>
    <w:rsid w:val="00F76723"/>
    <w:rsid w:val="00F76F7F"/>
    <w:rsid w:val="00F772D6"/>
    <w:rsid w:val="00F77D5F"/>
    <w:rsid w:val="00F8002A"/>
    <w:rsid w:val="00F81B31"/>
    <w:rsid w:val="00F82019"/>
    <w:rsid w:val="00F82E2F"/>
    <w:rsid w:val="00F84AD1"/>
    <w:rsid w:val="00F84EDF"/>
    <w:rsid w:val="00F85E05"/>
    <w:rsid w:val="00F86037"/>
    <w:rsid w:val="00F864B7"/>
    <w:rsid w:val="00F872B2"/>
    <w:rsid w:val="00F8738E"/>
    <w:rsid w:val="00F87BD2"/>
    <w:rsid w:val="00F907BA"/>
    <w:rsid w:val="00F91CB0"/>
    <w:rsid w:val="00F9349E"/>
    <w:rsid w:val="00F9371B"/>
    <w:rsid w:val="00F944F2"/>
    <w:rsid w:val="00F9472D"/>
    <w:rsid w:val="00F95AB5"/>
    <w:rsid w:val="00FA0041"/>
    <w:rsid w:val="00FA0357"/>
    <w:rsid w:val="00FA0688"/>
    <w:rsid w:val="00FA1B06"/>
    <w:rsid w:val="00FA32F8"/>
    <w:rsid w:val="00FA5B13"/>
    <w:rsid w:val="00FA5B98"/>
    <w:rsid w:val="00FA5D53"/>
    <w:rsid w:val="00FA6641"/>
    <w:rsid w:val="00FA6F13"/>
    <w:rsid w:val="00FB1827"/>
    <w:rsid w:val="00FB19FE"/>
    <w:rsid w:val="00FB24E8"/>
    <w:rsid w:val="00FB2935"/>
    <w:rsid w:val="00FB3BD7"/>
    <w:rsid w:val="00FB3CF1"/>
    <w:rsid w:val="00FB3E64"/>
    <w:rsid w:val="00FB5C33"/>
    <w:rsid w:val="00FB5FC8"/>
    <w:rsid w:val="00FB5FF4"/>
    <w:rsid w:val="00FB67A5"/>
    <w:rsid w:val="00FB684F"/>
    <w:rsid w:val="00FB68E1"/>
    <w:rsid w:val="00FC0845"/>
    <w:rsid w:val="00FC247E"/>
    <w:rsid w:val="00FC400D"/>
    <w:rsid w:val="00FC41FE"/>
    <w:rsid w:val="00FC5C77"/>
    <w:rsid w:val="00FC5F7D"/>
    <w:rsid w:val="00FC6381"/>
    <w:rsid w:val="00FC699D"/>
    <w:rsid w:val="00FC70E2"/>
    <w:rsid w:val="00FC71D5"/>
    <w:rsid w:val="00FC71E0"/>
    <w:rsid w:val="00FC7B02"/>
    <w:rsid w:val="00FC7D56"/>
    <w:rsid w:val="00FC7EA4"/>
    <w:rsid w:val="00FD173B"/>
    <w:rsid w:val="00FD224F"/>
    <w:rsid w:val="00FD2570"/>
    <w:rsid w:val="00FD390C"/>
    <w:rsid w:val="00FD4A46"/>
    <w:rsid w:val="00FD4D86"/>
    <w:rsid w:val="00FD5285"/>
    <w:rsid w:val="00FD6644"/>
    <w:rsid w:val="00FD778F"/>
    <w:rsid w:val="00FD7A8A"/>
    <w:rsid w:val="00FE06B8"/>
    <w:rsid w:val="00FE1056"/>
    <w:rsid w:val="00FE136A"/>
    <w:rsid w:val="00FE16EC"/>
    <w:rsid w:val="00FE3660"/>
    <w:rsid w:val="00FE3B7D"/>
    <w:rsid w:val="00FE508B"/>
    <w:rsid w:val="00FE57DB"/>
    <w:rsid w:val="00FE586E"/>
    <w:rsid w:val="00FE652B"/>
    <w:rsid w:val="00FE7838"/>
    <w:rsid w:val="00FF035B"/>
    <w:rsid w:val="00FF035E"/>
    <w:rsid w:val="00FF0989"/>
    <w:rsid w:val="00FF14EC"/>
    <w:rsid w:val="00FF2A5B"/>
    <w:rsid w:val="00FF2B81"/>
    <w:rsid w:val="00FF3864"/>
    <w:rsid w:val="00FF3A22"/>
    <w:rsid w:val="00FF4153"/>
    <w:rsid w:val="00FF4251"/>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221">
      <w:bodyDiv w:val="1"/>
      <w:marLeft w:val="0"/>
      <w:marRight w:val="0"/>
      <w:marTop w:val="0"/>
      <w:marBottom w:val="0"/>
      <w:divBdr>
        <w:top w:val="none" w:sz="0" w:space="0" w:color="auto"/>
        <w:left w:val="none" w:sz="0" w:space="0" w:color="auto"/>
        <w:bottom w:val="none" w:sz="0" w:space="0" w:color="auto"/>
        <w:right w:val="none" w:sz="0" w:space="0" w:color="auto"/>
      </w:divBdr>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01351232">
      <w:bodyDiv w:val="1"/>
      <w:marLeft w:val="0"/>
      <w:marRight w:val="0"/>
      <w:marTop w:val="0"/>
      <w:marBottom w:val="0"/>
      <w:divBdr>
        <w:top w:val="none" w:sz="0" w:space="0" w:color="auto"/>
        <w:left w:val="none" w:sz="0" w:space="0" w:color="auto"/>
        <w:bottom w:val="none" w:sz="0" w:space="0" w:color="auto"/>
        <w:right w:val="none" w:sz="0" w:space="0" w:color="auto"/>
      </w:divBdr>
      <w:divsChild>
        <w:div w:id="412242403">
          <w:marLeft w:val="0"/>
          <w:marRight w:val="0"/>
          <w:marTop w:val="0"/>
          <w:marBottom w:val="0"/>
          <w:divBdr>
            <w:top w:val="none" w:sz="0" w:space="0" w:color="auto"/>
            <w:left w:val="none" w:sz="0" w:space="0" w:color="auto"/>
            <w:bottom w:val="none" w:sz="0" w:space="0" w:color="auto"/>
            <w:right w:val="none" w:sz="0" w:space="0" w:color="auto"/>
          </w:divBdr>
          <w:divsChild>
            <w:div w:id="1588807232">
              <w:marLeft w:val="0"/>
              <w:marRight w:val="0"/>
              <w:marTop w:val="0"/>
              <w:marBottom w:val="0"/>
              <w:divBdr>
                <w:top w:val="none" w:sz="0" w:space="0" w:color="auto"/>
                <w:left w:val="none" w:sz="0" w:space="0" w:color="auto"/>
                <w:bottom w:val="none" w:sz="0" w:space="0" w:color="auto"/>
                <w:right w:val="none" w:sz="0" w:space="0" w:color="auto"/>
              </w:divBdr>
              <w:divsChild>
                <w:div w:id="141653766">
                  <w:marLeft w:val="0"/>
                  <w:marRight w:val="0"/>
                  <w:marTop w:val="0"/>
                  <w:marBottom w:val="0"/>
                  <w:divBdr>
                    <w:top w:val="none" w:sz="0" w:space="0" w:color="auto"/>
                    <w:left w:val="none" w:sz="0" w:space="0" w:color="auto"/>
                    <w:bottom w:val="none" w:sz="0" w:space="0" w:color="auto"/>
                    <w:right w:val="none" w:sz="0" w:space="0" w:color="auto"/>
                  </w:divBdr>
                  <w:divsChild>
                    <w:div w:id="13393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38010">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510727218">
      <w:bodyDiv w:val="1"/>
      <w:marLeft w:val="0"/>
      <w:marRight w:val="0"/>
      <w:marTop w:val="0"/>
      <w:marBottom w:val="0"/>
      <w:divBdr>
        <w:top w:val="none" w:sz="0" w:space="0" w:color="auto"/>
        <w:left w:val="none" w:sz="0" w:space="0" w:color="auto"/>
        <w:bottom w:val="none" w:sz="0" w:space="0" w:color="auto"/>
        <w:right w:val="none" w:sz="0" w:space="0" w:color="auto"/>
      </w:divBdr>
    </w:div>
    <w:div w:id="593048509">
      <w:bodyDiv w:val="1"/>
      <w:marLeft w:val="0"/>
      <w:marRight w:val="0"/>
      <w:marTop w:val="0"/>
      <w:marBottom w:val="0"/>
      <w:divBdr>
        <w:top w:val="none" w:sz="0" w:space="0" w:color="auto"/>
        <w:left w:val="none" w:sz="0" w:space="0" w:color="auto"/>
        <w:bottom w:val="none" w:sz="0" w:space="0" w:color="auto"/>
        <w:right w:val="none" w:sz="0" w:space="0" w:color="auto"/>
      </w:divBdr>
    </w:div>
    <w:div w:id="59999392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4756337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0739293">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49347084">
      <w:bodyDiv w:val="1"/>
      <w:marLeft w:val="0"/>
      <w:marRight w:val="0"/>
      <w:marTop w:val="0"/>
      <w:marBottom w:val="0"/>
      <w:divBdr>
        <w:top w:val="none" w:sz="0" w:space="0" w:color="auto"/>
        <w:left w:val="none" w:sz="0" w:space="0" w:color="auto"/>
        <w:bottom w:val="none" w:sz="0" w:space="0" w:color="auto"/>
        <w:right w:val="none" w:sz="0" w:space="0" w:color="auto"/>
      </w:divBdr>
    </w:div>
    <w:div w:id="764031102">
      <w:bodyDiv w:val="1"/>
      <w:marLeft w:val="0"/>
      <w:marRight w:val="0"/>
      <w:marTop w:val="0"/>
      <w:marBottom w:val="0"/>
      <w:divBdr>
        <w:top w:val="none" w:sz="0" w:space="0" w:color="auto"/>
        <w:left w:val="none" w:sz="0" w:space="0" w:color="auto"/>
        <w:bottom w:val="none" w:sz="0" w:space="0" w:color="auto"/>
        <w:right w:val="none" w:sz="0" w:space="0" w:color="auto"/>
      </w:divBdr>
    </w:div>
    <w:div w:id="798649519">
      <w:bodyDiv w:val="1"/>
      <w:marLeft w:val="0"/>
      <w:marRight w:val="0"/>
      <w:marTop w:val="0"/>
      <w:marBottom w:val="0"/>
      <w:divBdr>
        <w:top w:val="none" w:sz="0" w:space="0" w:color="auto"/>
        <w:left w:val="none" w:sz="0" w:space="0" w:color="auto"/>
        <w:bottom w:val="none" w:sz="0" w:space="0" w:color="auto"/>
        <w:right w:val="none" w:sz="0" w:space="0" w:color="auto"/>
      </w:divBdr>
      <w:divsChild>
        <w:div w:id="589124798">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71502473">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31539014">
      <w:bodyDiv w:val="1"/>
      <w:marLeft w:val="0"/>
      <w:marRight w:val="0"/>
      <w:marTop w:val="0"/>
      <w:marBottom w:val="0"/>
      <w:divBdr>
        <w:top w:val="none" w:sz="0" w:space="0" w:color="auto"/>
        <w:left w:val="none" w:sz="0" w:space="0" w:color="auto"/>
        <w:bottom w:val="none" w:sz="0" w:space="0" w:color="auto"/>
        <w:right w:val="none" w:sz="0" w:space="0" w:color="auto"/>
      </w:divBdr>
    </w:div>
    <w:div w:id="1044718114">
      <w:bodyDiv w:val="1"/>
      <w:marLeft w:val="0"/>
      <w:marRight w:val="0"/>
      <w:marTop w:val="0"/>
      <w:marBottom w:val="0"/>
      <w:divBdr>
        <w:top w:val="none" w:sz="0" w:space="0" w:color="auto"/>
        <w:left w:val="none" w:sz="0" w:space="0" w:color="auto"/>
        <w:bottom w:val="none" w:sz="0" w:space="0" w:color="auto"/>
        <w:right w:val="none" w:sz="0" w:space="0" w:color="auto"/>
      </w:divBdr>
    </w:div>
    <w:div w:id="1165320205">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22737609">
      <w:bodyDiv w:val="1"/>
      <w:marLeft w:val="0"/>
      <w:marRight w:val="0"/>
      <w:marTop w:val="0"/>
      <w:marBottom w:val="0"/>
      <w:divBdr>
        <w:top w:val="none" w:sz="0" w:space="0" w:color="auto"/>
        <w:left w:val="none" w:sz="0" w:space="0" w:color="auto"/>
        <w:bottom w:val="none" w:sz="0" w:space="0" w:color="auto"/>
        <w:right w:val="none" w:sz="0" w:space="0" w:color="auto"/>
      </w:divBdr>
    </w:div>
    <w:div w:id="1328361803">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71417542">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26222409">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60103263">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03885654">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36926851">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24354235">
      <w:bodyDiv w:val="1"/>
      <w:marLeft w:val="0"/>
      <w:marRight w:val="0"/>
      <w:marTop w:val="0"/>
      <w:marBottom w:val="0"/>
      <w:divBdr>
        <w:top w:val="none" w:sz="0" w:space="0" w:color="auto"/>
        <w:left w:val="none" w:sz="0" w:space="0" w:color="auto"/>
        <w:bottom w:val="none" w:sz="0" w:space="0" w:color="auto"/>
        <w:right w:val="none" w:sz="0" w:space="0" w:color="auto"/>
      </w:divBdr>
    </w:div>
    <w:div w:id="1865900587">
      <w:bodyDiv w:val="1"/>
      <w:marLeft w:val="0"/>
      <w:marRight w:val="0"/>
      <w:marTop w:val="0"/>
      <w:marBottom w:val="0"/>
      <w:divBdr>
        <w:top w:val="none" w:sz="0" w:space="0" w:color="auto"/>
        <w:left w:val="none" w:sz="0" w:space="0" w:color="auto"/>
        <w:bottom w:val="none" w:sz="0" w:space="0" w:color="auto"/>
        <w:right w:val="none" w:sz="0" w:space="0" w:color="auto"/>
      </w:divBdr>
    </w:div>
    <w:div w:id="1888300295">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1991246439">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teractivo.eluniversal.com.mx/2020/mejores-universidades/" TargetMode="External"/><Relationship Id="rId2" Type="http://schemas.openxmlformats.org/officeDocument/2006/relationships/hyperlink" Target="https://mextudia.com/carreras/ingenieria-%20mecatronica/" TargetMode="External"/><Relationship Id="rId1" Type="http://schemas.openxmlformats.org/officeDocument/2006/relationships/hyperlink" Target="https://imco.org.mx/comparacarreras/carrera/5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A0E4-A6FE-45E6-919E-3D0DB52C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5160</Words>
  <Characters>28382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21</cp:revision>
  <cp:lastPrinted>2022-04-06T17:34:00Z</cp:lastPrinted>
  <dcterms:created xsi:type="dcterms:W3CDTF">2022-04-04T16:50:00Z</dcterms:created>
  <dcterms:modified xsi:type="dcterms:W3CDTF">2022-04-06T17:45:00Z</dcterms:modified>
</cp:coreProperties>
</file>