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C456" w14:textId="77777777" w:rsidR="00EE58ED" w:rsidRPr="005D29EC" w:rsidRDefault="00EE58ED" w:rsidP="00EE58ED">
      <w:pPr>
        <w:tabs>
          <w:tab w:val="left" w:pos="0"/>
        </w:tabs>
        <w:jc w:val="both"/>
        <w:rPr>
          <w:rFonts w:ascii="AvantGarde Bk BT" w:hAnsi="AvantGarde Bk BT" w:cs="AvantGarde Bk BT"/>
          <w:b/>
          <w:bCs/>
          <w:spacing w:val="-3"/>
          <w:sz w:val="20"/>
          <w:szCs w:val="20"/>
        </w:rPr>
      </w:pPr>
      <w:r w:rsidRPr="005D29EC">
        <w:rPr>
          <w:rFonts w:ascii="AvantGarde Bk BT" w:hAnsi="AvantGarde Bk BT" w:cs="AvantGarde Bk BT"/>
          <w:b/>
          <w:bCs/>
          <w:spacing w:val="-3"/>
          <w:sz w:val="20"/>
          <w:szCs w:val="20"/>
        </w:rPr>
        <w:t>H. CONSEJO GENERAL UNIVERSITARIO</w:t>
      </w:r>
    </w:p>
    <w:p w14:paraId="470C0084" w14:textId="460F5CDB" w:rsidR="00EE58ED" w:rsidRPr="005D29EC" w:rsidRDefault="009926C6" w:rsidP="00EE58ED">
      <w:pPr>
        <w:tabs>
          <w:tab w:val="left" w:pos="0"/>
        </w:tabs>
        <w:jc w:val="both"/>
        <w:rPr>
          <w:rFonts w:ascii="AvantGarde Bk BT" w:hAnsi="AvantGarde Bk BT" w:cs="AvantGarde Bk BT"/>
          <w:b/>
          <w:bCs/>
          <w:spacing w:val="-3"/>
          <w:sz w:val="20"/>
          <w:szCs w:val="20"/>
        </w:rPr>
      </w:pPr>
      <w:r w:rsidRPr="005D29EC">
        <w:rPr>
          <w:rFonts w:ascii="AvantGarde Bk BT" w:hAnsi="AvantGarde Bk BT" w:cs="AvantGarde Bk BT"/>
          <w:b/>
          <w:bCs/>
          <w:spacing w:val="-3"/>
          <w:sz w:val="20"/>
          <w:szCs w:val="20"/>
        </w:rPr>
        <w:t>PRESENTE</w:t>
      </w:r>
    </w:p>
    <w:p w14:paraId="3C191BEE" w14:textId="77777777" w:rsidR="00B7257A" w:rsidRPr="005D29EC" w:rsidRDefault="00B7257A" w:rsidP="00C91F81">
      <w:pPr>
        <w:jc w:val="both"/>
        <w:rPr>
          <w:rFonts w:ascii="AvantGarde Bk BT" w:hAnsi="AvantGarde Bk BT"/>
          <w:sz w:val="20"/>
          <w:szCs w:val="20"/>
        </w:rPr>
      </w:pPr>
    </w:p>
    <w:p w14:paraId="67F07410" w14:textId="1A1374BA" w:rsidR="00974895" w:rsidRPr="005D29EC" w:rsidRDefault="00C87FC2" w:rsidP="00974895">
      <w:pPr>
        <w:jc w:val="both"/>
        <w:rPr>
          <w:rFonts w:ascii="AvantGarde Bk BT" w:eastAsia="Questrial" w:hAnsi="AvantGarde Bk BT" w:cs="Questrial"/>
          <w:sz w:val="20"/>
          <w:szCs w:val="20"/>
        </w:rPr>
      </w:pPr>
      <w:r w:rsidRPr="005D29EC">
        <w:rPr>
          <w:rFonts w:ascii="AvantGarde Bk BT" w:hAnsi="AvantGarde Bk BT"/>
          <w:sz w:val="20"/>
          <w:szCs w:val="20"/>
        </w:rPr>
        <w:t xml:space="preserve">A estas Comisiones </w:t>
      </w:r>
      <w:r w:rsidR="005707E1" w:rsidRPr="005D29EC">
        <w:rPr>
          <w:rFonts w:ascii="AvantGarde Bk BT" w:hAnsi="AvantGarde Bk BT"/>
          <w:sz w:val="20"/>
          <w:szCs w:val="20"/>
        </w:rPr>
        <w:t xml:space="preserve">Permanentes </w:t>
      </w:r>
      <w:r w:rsidRPr="005D29EC">
        <w:rPr>
          <w:rFonts w:ascii="AvantGarde Bk BT" w:hAnsi="AvantGarde Bk BT"/>
          <w:sz w:val="20"/>
          <w:szCs w:val="20"/>
        </w:rPr>
        <w:t xml:space="preserve">de Educación y </w:t>
      </w:r>
      <w:r w:rsidR="00CF4562" w:rsidRPr="005D29EC">
        <w:rPr>
          <w:rFonts w:ascii="AvantGarde Bk BT" w:hAnsi="AvantGarde Bk BT"/>
          <w:sz w:val="20"/>
          <w:szCs w:val="20"/>
        </w:rPr>
        <w:t xml:space="preserve">de </w:t>
      </w:r>
      <w:r w:rsidR="00407026" w:rsidRPr="005D29EC">
        <w:rPr>
          <w:rFonts w:ascii="AvantGarde Bk BT" w:hAnsi="AvantGarde Bk BT"/>
          <w:sz w:val="20"/>
          <w:szCs w:val="20"/>
        </w:rPr>
        <w:t>Hacienda</w:t>
      </w:r>
      <w:r w:rsidR="00974895" w:rsidRPr="005D29EC">
        <w:rPr>
          <w:rFonts w:ascii="AvantGarde Bk BT" w:eastAsia="Questrial" w:hAnsi="AvantGarde Bk BT" w:cs="Questrial"/>
          <w:sz w:val="20"/>
          <w:szCs w:val="20"/>
        </w:rPr>
        <w:t xml:space="preserve"> ha sido turnad</w:t>
      </w:r>
      <w:r w:rsidR="00FF581C" w:rsidRPr="005D29EC">
        <w:rPr>
          <w:rFonts w:ascii="AvantGarde Bk BT" w:eastAsia="Questrial" w:hAnsi="AvantGarde Bk BT" w:cs="Questrial"/>
          <w:sz w:val="20"/>
          <w:szCs w:val="20"/>
        </w:rPr>
        <w:t>o el dictamen CUA/CCU/CEDUyHDA/005/2022, con fecha del 23 de marzo del 2022, do</w:t>
      </w:r>
      <w:r w:rsidR="006F1FAB" w:rsidRPr="005D29EC">
        <w:rPr>
          <w:rFonts w:ascii="AvantGarde Bk BT" w:eastAsia="Questrial" w:hAnsi="AvantGarde Bk BT" w:cs="Questrial"/>
          <w:sz w:val="20"/>
          <w:szCs w:val="20"/>
        </w:rPr>
        <w:t>nde el Centro Universitario de L</w:t>
      </w:r>
      <w:r w:rsidR="00FF581C" w:rsidRPr="005D29EC">
        <w:rPr>
          <w:rFonts w:ascii="AvantGarde Bk BT" w:eastAsia="Questrial" w:hAnsi="AvantGarde Bk BT" w:cs="Questrial"/>
          <w:sz w:val="20"/>
          <w:szCs w:val="20"/>
        </w:rPr>
        <w:t xml:space="preserve">os Altos, propone </w:t>
      </w:r>
      <w:r w:rsidR="0053375C" w:rsidRPr="005D29EC">
        <w:rPr>
          <w:rFonts w:ascii="AvantGarde Bk BT" w:eastAsia="Questrial" w:hAnsi="AvantGarde Bk BT" w:cs="Questrial"/>
          <w:b/>
          <w:sz w:val="20"/>
          <w:szCs w:val="20"/>
        </w:rPr>
        <w:t>abrir</w:t>
      </w:r>
      <w:r w:rsidR="00974895" w:rsidRPr="005D29EC">
        <w:rPr>
          <w:rFonts w:ascii="AvantGarde Bk BT" w:eastAsia="Questrial" w:hAnsi="AvantGarde Bk BT" w:cs="Questrial"/>
          <w:b/>
          <w:sz w:val="20"/>
          <w:szCs w:val="20"/>
        </w:rPr>
        <w:t xml:space="preserve"> el plan de estudios de</w:t>
      </w:r>
      <w:r w:rsidR="000E140E" w:rsidRPr="005D29EC">
        <w:rPr>
          <w:rFonts w:ascii="AvantGarde Bk BT" w:eastAsia="Questrial" w:hAnsi="AvantGarde Bk BT" w:cs="Questrial"/>
          <w:b/>
          <w:sz w:val="20"/>
          <w:szCs w:val="20"/>
        </w:rPr>
        <w:t xml:space="preserve"> la Licenciatura </w:t>
      </w:r>
      <w:r w:rsidR="00C54DA3" w:rsidRPr="005D29EC">
        <w:rPr>
          <w:rFonts w:ascii="AvantGarde Bk BT" w:eastAsia="Questrial" w:hAnsi="AvantGarde Bk BT" w:cs="Questrial"/>
          <w:b/>
          <w:sz w:val="20"/>
          <w:szCs w:val="20"/>
        </w:rPr>
        <w:t>en Químico Farmacéutico Biólogo</w:t>
      </w:r>
      <w:r w:rsidR="00974895" w:rsidRPr="005D29EC">
        <w:rPr>
          <w:rFonts w:ascii="AvantGarde Bk BT" w:eastAsia="Questrial" w:hAnsi="AvantGarde Bk BT" w:cs="Questrial"/>
          <w:sz w:val="20"/>
          <w:szCs w:val="20"/>
        </w:rPr>
        <w:t>, bajo el sistema de créditos, en la modalidad escolarizada</w:t>
      </w:r>
      <w:r w:rsidR="009926C6" w:rsidRPr="005D29EC">
        <w:rPr>
          <w:rFonts w:ascii="AvantGarde Bk BT" w:eastAsia="Questrial" w:hAnsi="AvantGarde Bk BT" w:cs="Questrial"/>
          <w:sz w:val="20"/>
          <w:szCs w:val="20"/>
        </w:rPr>
        <w:t>,</w:t>
      </w:r>
      <w:r w:rsidR="00C54DA3" w:rsidRPr="005D29EC">
        <w:rPr>
          <w:rFonts w:ascii="AvantGarde Bk BT" w:eastAsia="Questrial" w:hAnsi="AvantGarde Bk BT" w:cs="Questrial"/>
          <w:sz w:val="20"/>
          <w:szCs w:val="20"/>
        </w:rPr>
        <w:t xml:space="preserve"> </w:t>
      </w:r>
      <w:r w:rsidR="008647DA" w:rsidRPr="005D29EC">
        <w:rPr>
          <w:rFonts w:ascii="AvantGarde Bk BT" w:eastAsia="Questrial" w:hAnsi="AvantGarde Bk BT" w:cs="Questrial"/>
          <w:sz w:val="20"/>
          <w:szCs w:val="20"/>
        </w:rPr>
        <w:t xml:space="preserve">a </w:t>
      </w:r>
      <w:r w:rsidR="00974895" w:rsidRPr="005D29EC">
        <w:rPr>
          <w:rFonts w:ascii="AvantGarde Bk BT" w:eastAsia="Questrial" w:hAnsi="AvantGarde Bk BT" w:cs="Questrial"/>
          <w:sz w:val="20"/>
          <w:szCs w:val="20"/>
        </w:rPr>
        <w:t>partir del ciclo escolar 202</w:t>
      </w:r>
      <w:r w:rsidR="00FF581C" w:rsidRPr="005D29EC">
        <w:rPr>
          <w:rFonts w:ascii="AvantGarde Bk BT" w:eastAsia="Questrial" w:hAnsi="AvantGarde Bk BT" w:cs="Questrial"/>
          <w:sz w:val="20"/>
          <w:szCs w:val="20"/>
        </w:rPr>
        <w:t>3</w:t>
      </w:r>
      <w:r w:rsidR="00974895" w:rsidRPr="005D29EC">
        <w:rPr>
          <w:rFonts w:ascii="AvantGarde Bk BT" w:eastAsia="Questrial" w:hAnsi="AvantGarde Bk BT" w:cs="Questrial"/>
          <w:sz w:val="20"/>
          <w:szCs w:val="20"/>
        </w:rPr>
        <w:t xml:space="preserve"> “</w:t>
      </w:r>
      <w:r w:rsidR="00B627FD" w:rsidRPr="005D29EC">
        <w:rPr>
          <w:rFonts w:ascii="AvantGarde Bk BT" w:eastAsia="Questrial" w:hAnsi="AvantGarde Bk BT" w:cs="Questrial"/>
          <w:sz w:val="20"/>
          <w:szCs w:val="20"/>
        </w:rPr>
        <w:t>A</w:t>
      </w:r>
      <w:r w:rsidR="00974895" w:rsidRPr="005D29EC">
        <w:rPr>
          <w:rFonts w:ascii="AvantGarde Bk BT" w:eastAsia="Questrial" w:hAnsi="AvantGarde Bk BT" w:cs="Questrial"/>
          <w:sz w:val="20"/>
          <w:szCs w:val="20"/>
        </w:rPr>
        <w:t>”, conforme los siguientes</w:t>
      </w:r>
      <w:r w:rsidR="0074174E" w:rsidRPr="005D29EC">
        <w:rPr>
          <w:rFonts w:ascii="AvantGarde Bk BT" w:eastAsia="Questrial" w:hAnsi="AvantGarde Bk BT" w:cs="Questrial"/>
          <w:sz w:val="20"/>
          <w:szCs w:val="20"/>
        </w:rPr>
        <w:t>:</w:t>
      </w:r>
    </w:p>
    <w:p w14:paraId="53F705CD" w14:textId="2A535EDB" w:rsidR="00312443" w:rsidRPr="005D29EC" w:rsidRDefault="00312443" w:rsidP="00AD6103">
      <w:pPr>
        <w:rPr>
          <w:rFonts w:ascii="AvantGarde Bk BT" w:hAnsi="AvantGarde Bk BT"/>
          <w:b/>
          <w:sz w:val="20"/>
          <w:szCs w:val="20"/>
        </w:rPr>
      </w:pPr>
    </w:p>
    <w:p w14:paraId="0509D32E" w14:textId="682D5D8C" w:rsidR="0057007E" w:rsidRPr="005D29EC" w:rsidRDefault="005707E1" w:rsidP="00C91F81">
      <w:pPr>
        <w:jc w:val="center"/>
        <w:rPr>
          <w:rFonts w:ascii="AvantGarde Bk BT" w:hAnsi="AvantGarde Bk BT"/>
          <w:b/>
          <w:sz w:val="20"/>
          <w:szCs w:val="20"/>
          <w:vertAlign w:val="subscript"/>
        </w:rPr>
      </w:pPr>
      <w:r w:rsidRPr="005D29EC">
        <w:rPr>
          <w:rFonts w:ascii="AvantGarde Bk BT" w:hAnsi="AvantGarde Bk BT"/>
          <w:b/>
          <w:sz w:val="20"/>
          <w:szCs w:val="20"/>
        </w:rPr>
        <w:t>ANTECEDENTES</w:t>
      </w:r>
    </w:p>
    <w:p w14:paraId="5D296B3B" w14:textId="492AA358" w:rsidR="00927CBC" w:rsidRPr="005D29EC" w:rsidRDefault="00927CBC" w:rsidP="00C91F81">
      <w:pPr>
        <w:jc w:val="both"/>
        <w:rPr>
          <w:rFonts w:ascii="AvantGarde Bk BT" w:hAnsi="AvantGarde Bk BT"/>
          <w:sz w:val="20"/>
          <w:szCs w:val="20"/>
        </w:rPr>
      </w:pPr>
    </w:p>
    <w:p w14:paraId="20C0516D" w14:textId="0C395A5F" w:rsidR="0032397B" w:rsidRPr="005D29EC" w:rsidRDefault="0032397B" w:rsidP="00C54DA3">
      <w:pPr>
        <w:pStyle w:val="Prrafodelista"/>
        <w:numPr>
          <w:ilvl w:val="0"/>
          <w:numId w:val="5"/>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lang w:eastAsia="es-MX"/>
        </w:rPr>
        <w:t>Que la Universidad de Guadalajara es una institución pública con aut</w:t>
      </w:r>
      <w:r w:rsidR="0052104D" w:rsidRPr="005D29EC">
        <w:rPr>
          <w:rFonts w:ascii="AvantGarde Bk BT" w:eastAsia="Questrial" w:hAnsi="AvantGarde Bk BT" w:cs="Questrial"/>
          <w:sz w:val="20"/>
          <w:szCs w:val="20"/>
          <w:lang w:eastAsia="es-MX"/>
        </w:rPr>
        <w:t>onomía</w:t>
      </w:r>
      <w:r w:rsidRPr="005D29EC">
        <w:rPr>
          <w:rFonts w:ascii="AvantGarde Bk BT" w:eastAsia="Questrial" w:hAnsi="AvantGarde Bk BT" w:cs="Questrial"/>
          <w:sz w:val="20"/>
          <w:szCs w:val="20"/>
          <w:lang w:eastAsia="es-MX"/>
        </w:rPr>
        <w:t xml:space="preserve"> y patrimonio propios</w:t>
      </w:r>
      <w:r w:rsidR="00EF2A23" w:rsidRPr="005D29EC">
        <w:rPr>
          <w:rFonts w:ascii="AvantGarde Bk BT" w:eastAsia="Questrial" w:hAnsi="AvantGarde Bk BT" w:cs="Questrial"/>
          <w:sz w:val="20"/>
          <w:szCs w:val="20"/>
          <w:lang w:eastAsia="es-MX"/>
        </w:rPr>
        <w:t>,</w:t>
      </w:r>
      <w:r w:rsidRPr="005D29EC">
        <w:rPr>
          <w:rFonts w:ascii="AvantGarde Bk BT" w:eastAsia="Questrial" w:hAnsi="AvantGarde Bk BT" w:cs="Questrial"/>
          <w:sz w:val="20"/>
          <w:szCs w:val="20"/>
          <w:lang w:eastAsia="es-MX"/>
        </w:rPr>
        <w:t xml:space="preserve"> cuya actuación se rige en el marco del artículo 3</w:t>
      </w:r>
      <w:r w:rsidR="005707E1" w:rsidRPr="005D29EC">
        <w:rPr>
          <w:rFonts w:ascii="AvantGarde Bk BT" w:eastAsia="Questrial" w:hAnsi="AvantGarde Bk BT" w:cs="Questrial"/>
          <w:sz w:val="20"/>
          <w:szCs w:val="20"/>
          <w:lang w:eastAsia="es-MX"/>
        </w:rPr>
        <w:t>o.</w:t>
      </w:r>
      <w:r w:rsidRPr="005D29EC">
        <w:rPr>
          <w:rFonts w:ascii="AvantGarde Bk BT" w:eastAsia="Questrial" w:hAnsi="AvantGarde Bk BT" w:cs="Questrial"/>
          <w:sz w:val="20"/>
          <w:szCs w:val="20"/>
          <w:lang w:eastAsia="es-MX"/>
        </w:rPr>
        <w:t xml:space="preserve"> de la </w:t>
      </w:r>
      <w:r w:rsidRPr="005D29EC">
        <w:rPr>
          <w:rFonts w:ascii="AvantGarde Bk BT" w:eastAsia="Questrial" w:hAnsi="AvantGarde Bk BT" w:cs="Questrial"/>
          <w:sz w:val="20"/>
          <w:szCs w:val="20"/>
        </w:rPr>
        <w:t>Constitución Política de los Estados Unidos Mexicanos.</w:t>
      </w:r>
    </w:p>
    <w:p w14:paraId="0F4CAAE8" w14:textId="77777777" w:rsidR="00C67B5F" w:rsidRPr="005D29EC" w:rsidRDefault="00C67B5F" w:rsidP="00C54DA3">
      <w:pPr>
        <w:pStyle w:val="Prrafodelista"/>
        <w:spacing w:after="0" w:line="240" w:lineRule="auto"/>
        <w:ind w:left="502"/>
        <w:jc w:val="both"/>
        <w:rPr>
          <w:rFonts w:ascii="AvantGarde Bk BT" w:eastAsia="Questrial" w:hAnsi="AvantGarde Bk BT" w:cs="Questrial"/>
          <w:sz w:val="20"/>
          <w:szCs w:val="20"/>
        </w:rPr>
      </w:pPr>
    </w:p>
    <w:p w14:paraId="6B735FEC" w14:textId="7D9432E3" w:rsidR="00C54DA3" w:rsidRPr="005D29EC" w:rsidRDefault="00C54DA3" w:rsidP="00C54DA3">
      <w:pPr>
        <w:pStyle w:val="Prrafodelista"/>
        <w:numPr>
          <w:ilvl w:val="0"/>
          <w:numId w:val="5"/>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 xml:space="preserve">Que el H. Consejo General Universitario, aprobó bajo el dictamen número </w:t>
      </w:r>
      <w:r w:rsidR="004909A5" w:rsidRPr="005D29EC">
        <w:rPr>
          <w:rFonts w:ascii="AvantGarde Bk BT" w:eastAsia="Questrial" w:hAnsi="AvantGarde Bk BT" w:cs="Questrial"/>
          <w:sz w:val="20"/>
          <w:szCs w:val="20"/>
        </w:rPr>
        <w:t>21107</w:t>
      </w:r>
      <w:r w:rsidRPr="005D29EC">
        <w:rPr>
          <w:rFonts w:ascii="AvantGarde Bk BT" w:eastAsia="Questrial" w:hAnsi="AvantGarde Bk BT" w:cs="Questrial"/>
          <w:sz w:val="20"/>
          <w:szCs w:val="20"/>
        </w:rPr>
        <w:t>,</w:t>
      </w:r>
      <w:r w:rsidR="004909A5" w:rsidRPr="005D29EC">
        <w:rPr>
          <w:rFonts w:ascii="AvantGarde Bk BT" w:eastAsia="Questrial" w:hAnsi="AvantGarde Bk BT" w:cs="Questrial"/>
          <w:sz w:val="20"/>
          <w:szCs w:val="20"/>
        </w:rPr>
        <w:t xml:space="preserve"> con fecha del 27 de mayo de 1994, </w:t>
      </w:r>
      <w:r w:rsidRPr="005D29EC">
        <w:rPr>
          <w:rFonts w:ascii="AvantGarde Bk BT" w:eastAsia="Questrial" w:hAnsi="AvantGarde Bk BT" w:cs="Questrial"/>
          <w:sz w:val="20"/>
          <w:szCs w:val="20"/>
        </w:rPr>
        <w:t>la creaci</w:t>
      </w:r>
      <w:r w:rsidR="006F1FAB" w:rsidRPr="005D29EC">
        <w:rPr>
          <w:rFonts w:ascii="AvantGarde Bk BT" w:eastAsia="Questrial" w:hAnsi="AvantGarde Bk BT" w:cs="Questrial"/>
          <w:sz w:val="20"/>
          <w:szCs w:val="20"/>
        </w:rPr>
        <w:t>ón del Centro Universitario de L</w:t>
      </w:r>
      <w:r w:rsidR="004909A5" w:rsidRPr="005D29EC">
        <w:rPr>
          <w:rFonts w:ascii="AvantGarde Bk BT" w:eastAsia="Questrial" w:hAnsi="AvantGarde Bk BT" w:cs="Questrial"/>
          <w:sz w:val="20"/>
          <w:szCs w:val="20"/>
        </w:rPr>
        <w:t>os Altos.</w:t>
      </w:r>
    </w:p>
    <w:p w14:paraId="405B2D7A" w14:textId="77777777" w:rsidR="004909A5" w:rsidRPr="005D29EC" w:rsidRDefault="004909A5" w:rsidP="004909A5">
      <w:pPr>
        <w:pStyle w:val="Prrafodelista"/>
        <w:rPr>
          <w:rFonts w:ascii="AvantGarde Bk BT" w:eastAsia="Questrial" w:hAnsi="AvantGarde Bk BT" w:cs="Questrial"/>
          <w:sz w:val="20"/>
          <w:szCs w:val="20"/>
        </w:rPr>
      </w:pPr>
    </w:p>
    <w:p w14:paraId="4586DBC6" w14:textId="6424FB2B" w:rsidR="00C064C6" w:rsidRPr="005D29EC" w:rsidRDefault="00C064C6" w:rsidP="00C064C6">
      <w:pPr>
        <w:pStyle w:val="Prrafodelista"/>
        <w:numPr>
          <w:ilvl w:val="0"/>
          <w:numId w:val="5"/>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 xml:space="preserve">Que el H. Consejo General Universitario, aprobó en su sesión extraordinaria del 18 de diciembre del 2012, bajo el dictamen I/2012/390, la modificación del plan de estudios y cambio </w:t>
      </w:r>
      <w:r w:rsidR="00344389" w:rsidRPr="005D29EC">
        <w:rPr>
          <w:rFonts w:ascii="AvantGarde Bk BT" w:eastAsia="Questrial" w:hAnsi="AvantGarde Bk BT" w:cs="Questrial"/>
          <w:sz w:val="20"/>
          <w:szCs w:val="20"/>
        </w:rPr>
        <w:t xml:space="preserve">de denominación de la Licenciatura en Químico Farmacobiólogo para quedar como Licenciado en Químico Farmacéutico Biólogo, para operar bajo el sistema de créditos en la modalidad escolarizada, para impartirse en el Centro Universitario de Ciencias Exactas e Ingenierías y en el Centro Universitario de </w:t>
      </w:r>
      <w:r w:rsidR="009926C6" w:rsidRPr="005D29EC">
        <w:rPr>
          <w:rFonts w:ascii="AvantGarde Bk BT" w:eastAsia="Questrial" w:hAnsi="AvantGarde Bk BT" w:cs="Questrial"/>
          <w:sz w:val="20"/>
          <w:szCs w:val="20"/>
        </w:rPr>
        <w:t>La</w:t>
      </w:r>
      <w:r w:rsidR="00344389" w:rsidRPr="005D29EC">
        <w:rPr>
          <w:rFonts w:ascii="AvantGarde Bk BT" w:eastAsia="Questrial" w:hAnsi="AvantGarde Bk BT" w:cs="Questrial"/>
          <w:sz w:val="20"/>
          <w:szCs w:val="20"/>
        </w:rPr>
        <w:t xml:space="preserve"> Ciénega, a partir del ciclo escolar 2013 A</w:t>
      </w:r>
      <w:r w:rsidRPr="005D29EC">
        <w:rPr>
          <w:rFonts w:ascii="AvantGarde Bk BT" w:eastAsia="Questrial" w:hAnsi="AvantGarde Bk BT" w:cs="Questrial"/>
          <w:sz w:val="20"/>
          <w:szCs w:val="20"/>
        </w:rPr>
        <w:t xml:space="preserve">. </w:t>
      </w:r>
    </w:p>
    <w:p w14:paraId="2723C028" w14:textId="77777777" w:rsidR="00C064C6" w:rsidRPr="005D29EC" w:rsidRDefault="00C064C6" w:rsidP="00C064C6">
      <w:pPr>
        <w:pStyle w:val="Prrafodelista"/>
        <w:rPr>
          <w:rFonts w:ascii="AvantGarde Bk BT" w:eastAsia="Questrial" w:hAnsi="AvantGarde Bk BT" w:cs="Questrial"/>
          <w:sz w:val="20"/>
          <w:szCs w:val="20"/>
        </w:rPr>
      </w:pPr>
    </w:p>
    <w:p w14:paraId="769DA760" w14:textId="6C733B71" w:rsidR="004909A5" w:rsidRPr="005D29EC" w:rsidRDefault="004909A5" w:rsidP="00C54DA3">
      <w:pPr>
        <w:pStyle w:val="Prrafodelista"/>
        <w:numPr>
          <w:ilvl w:val="0"/>
          <w:numId w:val="5"/>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Que el H. Consejo General Universitario, aprobó en su sesión extraordinaria del 27 de octubre del 2016, bajo el dictamen I/2016/385, la reestructuración académica y administrati</w:t>
      </w:r>
      <w:r w:rsidR="006F1FAB" w:rsidRPr="005D29EC">
        <w:rPr>
          <w:rFonts w:ascii="AvantGarde Bk BT" w:eastAsia="Questrial" w:hAnsi="AvantGarde Bk BT" w:cs="Questrial"/>
          <w:sz w:val="20"/>
          <w:szCs w:val="20"/>
        </w:rPr>
        <w:t>va del Centro Universitario de L</w:t>
      </w:r>
      <w:r w:rsidRPr="005D29EC">
        <w:rPr>
          <w:rFonts w:ascii="AvantGarde Bk BT" w:eastAsia="Questrial" w:hAnsi="AvantGarde Bk BT" w:cs="Questrial"/>
          <w:sz w:val="20"/>
          <w:szCs w:val="20"/>
        </w:rPr>
        <w:t xml:space="preserve">os Altos. </w:t>
      </w:r>
    </w:p>
    <w:p w14:paraId="63EB544C" w14:textId="77777777" w:rsidR="00C064C6" w:rsidRPr="005D29EC" w:rsidRDefault="00C064C6" w:rsidP="00C064C6">
      <w:pPr>
        <w:pStyle w:val="Prrafodelista"/>
        <w:pBdr>
          <w:top w:val="nil"/>
          <w:left w:val="nil"/>
          <w:bottom w:val="nil"/>
          <w:right w:val="nil"/>
          <w:between w:val="nil"/>
        </w:pBdr>
        <w:spacing w:after="0" w:line="240" w:lineRule="auto"/>
        <w:ind w:left="502"/>
        <w:jc w:val="both"/>
        <w:rPr>
          <w:rFonts w:ascii="AvantGarde Bk BT" w:eastAsia="Questrial" w:hAnsi="AvantGarde Bk BT" w:cs="Questrial"/>
          <w:sz w:val="20"/>
          <w:szCs w:val="20"/>
          <w:lang w:eastAsia="es-MX"/>
        </w:rPr>
      </w:pPr>
    </w:p>
    <w:p w14:paraId="799B1311" w14:textId="75694E3C" w:rsidR="00C14F50" w:rsidRPr="005D29EC" w:rsidRDefault="00C14F50" w:rsidP="006F5BA5">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5D29EC">
        <w:rPr>
          <w:rFonts w:ascii="AvantGarde Bk BT" w:eastAsia="Questrial" w:hAnsi="AvantGarde Bk BT" w:cs="Questrial"/>
          <w:sz w:val="20"/>
          <w:szCs w:val="20"/>
          <w:lang w:eastAsia="es-MX"/>
        </w:rPr>
        <w:t xml:space="preserve">Que en el Plan Nacional de Desarrollo 2019-2024, el Plan de Desarrollo de la Subregión Centro 2015-2025 y el Plan Estatal de Gobernanza y Desarrollo </w:t>
      </w:r>
      <w:r w:rsidR="0073537F" w:rsidRPr="005D29EC">
        <w:rPr>
          <w:rFonts w:ascii="AvantGarde Bk BT" w:eastAsia="Questrial" w:hAnsi="AvantGarde Bk BT" w:cs="Questrial"/>
          <w:sz w:val="20"/>
          <w:szCs w:val="20"/>
          <w:lang w:eastAsia="es-MX"/>
        </w:rPr>
        <w:t xml:space="preserve">de Jalisco </w:t>
      </w:r>
      <w:r w:rsidRPr="005D29EC">
        <w:rPr>
          <w:rFonts w:ascii="AvantGarde Bk BT" w:eastAsia="Questrial" w:hAnsi="AvantGarde Bk BT" w:cs="Questrial"/>
          <w:sz w:val="20"/>
          <w:szCs w:val="20"/>
          <w:lang w:eastAsia="es-MX"/>
        </w:rPr>
        <w:t>2018-2024 Visión 2030, comparten como objetivo mejorar el acceso, la cobertura y la calidad de la educación, reducir el rezago educativo, promover la equidad en las oportunidades educativas y mejorar la vinculación entre los sectores académico y productivo.</w:t>
      </w:r>
    </w:p>
    <w:p w14:paraId="4D3770E8" w14:textId="77777777" w:rsidR="00C14F50" w:rsidRPr="005D29EC" w:rsidRDefault="00C14F50" w:rsidP="005D6AF4">
      <w:pPr>
        <w:rPr>
          <w:rFonts w:ascii="AvantGarde Bk BT" w:eastAsiaTheme="minorHAnsi" w:hAnsi="AvantGarde Bk BT" w:cstheme="minorBidi"/>
          <w:sz w:val="20"/>
          <w:szCs w:val="20"/>
          <w:lang w:eastAsia="ja-JP"/>
        </w:rPr>
      </w:pPr>
    </w:p>
    <w:p w14:paraId="0D7BFC21" w14:textId="15E2977B" w:rsidR="00F6280C" w:rsidRPr="005D29EC" w:rsidRDefault="00C14F50" w:rsidP="006F5BA5">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5D29EC">
        <w:rPr>
          <w:rFonts w:ascii="AvantGarde Bk BT" w:eastAsiaTheme="minorHAnsi" w:hAnsi="AvantGarde Bk BT" w:cstheme="minorBidi"/>
          <w:sz w:val="20"/>
          <w:szCs w:val="20"/>
          <w:lang w:eastAsia="ja-JP"/>
        </w:rPr>
        <w:t>Que el Plan de Desarrollo Institucional 2019-2025</w:t>
      </w:r>
      <w:r w:rsidR="005D6AF4" w:rsidRPr="005D29EC">
        <w:rPr>
          <w:rFonts w:ascii="AvantGarde Bk BT" w:eastAsiaTheme="minorHAnsi" w:hAnsi="AvantGarde Bk BT" w:cstheme="minorBidi"/>
          <w:sz w:val="20"/>
          <w:szCs w:val="20"/>
          <w:lang w:eastAsia="ja-JP"/>
        </w:rPr>
        <w:t>, Visión 2030</w:t>
      </w:r>
      <w:r w:rsidRPr="005D29EC">
        <w:rPr>
          <w:rFonts w:ascii="AvantGarde Bk BT" w:eastAsiaTheme="minorHAnsi" w:hAnsi="AvantGarde Bk BT" w:cstheme="minorBidi"/>
          <w:sz w:val="20"/>
          <w:szCs w:val="20"/>
          <w:lang w:eastAsia="ja-JP"/>
        </w:rPr>
        <w:t xml:space="preserve"> de la Universidad de Guadalajara planteó como uno de sus propósitos</w:t>
      </w:r>
      <w:r w:rsidR="0073537F" w:rsidRPr="005D29EC">
        <w:rPr>
          <w:rFonts w:ascii="AvantGarde Bk BT" w:eastAsiaTheme="minorHAnsi" w:hAnsi="AvantGarde Bk BT" w:cstheme="minorBidi"/>
          <w:sz w:val="20"/>
          <w:szCs w:val="20"/>
          <w:lang w:eastAsia="ja-JP"/>
        </w:rPr>
        <w:t xml:space="preserve"> sustantivos,</w:t>
      </w:r>
      <w:r w:rsidRPr="005D29EC">
        <w:rPr>
          <w:rFonts w:ascii="AvantGarde Bk BT" w:eastAsiaTheme="minorHAnsi" w:hAnsi="AvantGarde Bk BT" w:cstheme="minorBidi"/>
          <w:sz w:val="20"/>
          <w:szCs w:val="20"/>
          <w:lang w:eastAsia="ja-JP"/>
        </w:rPr>
        <w:t xml:space="preserve"> la docencia e innovación estratégica</w:t>
      </w:r>
      <w:r w:rsidR="0073537F" w:rsidRPr="005D29EC">
        <w:rPr>
          <w:rFonts w:ascii="AvantGarde Bk BT" w:eastAsiaTheme="minorHAnsi" w:hAnsi="AvantGarde Bk BT" w:cstheme="minorBidi"/>
          <w:sz w:val="20"/>
          <w:szCs w:val="20"/>
          <w:lang w:eastAsia="ja-JP"/>
        </w:rPr>
        <w:t>,</w:t>
      </w:r>
      <w:r w:rsidRPr="005D29EC">
        <w:rPr>
          <w:rFonts w:ascii="AvantGarde Bk BT" w:eastAsiaTheme="minorHAnsi" w:hAnsi="AvantGarde Bk BT" w:cstheme="minorBidi"/>
          <w:sz w:val="20"/>
          <w:szCs w:val="20"/>
          <w:lang w:eastAsia="ja-JP"/>
        </w:rPr>
        <w:t xml:space="preserve"> cuyo objetivo general es impulsar la formación integral de los estudiantes asegurando el desarrollo de habilidades y competencias para la vida profesional y la construcción de una ciudadanía ética y con perspectiva global. </w:t>
      </w:r>
    </w:p>
    <w:p w14:paraId="72FE3290" w14:textId="27090147" w:rsidR="00DF2A2A" w:rsidRPr="005D29EC" w:rsidRDefault="00DF2A2A">
      <w:pPr>
        <w:spacing w:after="200" w:line="276" w:lineRule="auto"/>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br w:type="page"/>
      </w:r>
    </w:p>
    <w:p w14:paraId="75926720" w14:textId="52A98266" w:rsidR="00D7309B" w:rsidRPr="005D29EC" w:rsidRDefault="0032397B" w:rsidP="00770A6E">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lastRenderedPageBreak/>
        <w:t xml:space="preserve">Que </w:t>
      </w:r>
      <w:r w:rsidR="00AD53E2" w:rsidRPr="005D29EC">
        <w:rPr>
          <w:rFonts w:ascii="AvantGarde Bk BT" w:eastAsiaTheme="minorHAnsi" w:hAnsi="AvantGarde Bk BT" w:cstheme="minorBidi"/>
          <w:sz w:val="20"/>
          <w:szCs w:val="20"/>
          <w:lang w:eastAsia="ja-JP"/>
        </w:rPr>
        <w:t>conforme a</w:t>
      </w:r>
      <w:r w:rsidR="00B7257A" w:rsidRPr="005D29EC">
        <w:rPr>
          <w:rFonts w:ascii="AvantGarde Bk BT" w:eastAsiaTheme="minorHAnsi" w:hAnsi="AvantGarde Bk BT" w:cstheme="minorBidi"/>
          <w:sz w:val="20"/>
          <w:szCs w:val="20"/>
          <w:lang w:eastAsia="ja-JP"/>
        </w:rPr>
        <w:t xml:space="preserve"> las tendencias globales y de desarrollo regional,</w:t>
      </w:r>
      <w:r w:rsidR="00236611" w:rsidRPr="005D29EC">
        <w:rPr>
          <w:rFonts w:ascii="AvantGarde Bk BT" w:eastAsiaTheme="minorHAnsi" w:hAnsi="AvantGarde Bk BT" w:cstheme="minorBidi"/>
          <w:sz w:val="20"/>
          <w:szCs w:val="20"/>
          <w:lang w:eastAsia="ja-JP"/>
        </w:rPr>
        <w:t xml:space="preserve"> </w:t>
      </w:r>
      <w:r w:rsidR="00D7309B" w:rsidRPr="005D29EC">
        <w:rPr>
          <w:rFonts w:ascii="AvantGarde Bk BT" w:eastAsiaTheme="minorHAnsi" w:hAnsi="AvantGarde Bk BT" w:cstheme="minorBidi"/>
          <w:sz w:val="20"/>
          <w:szCs w:val="20"/>
          <w:lang w:eastAsia="ja-JP"/>
        </w:rPr>
        <w:t xml:space="preserve">el programa </w:t>
      </w:r>
      <w:r w:rsidR="00770A6E" w:rsidRPr="005D29EC">
        <w:rPr>
          <w:rFonts w:ascii="AvantGarde Bk BT" w:eastAsiaTheme="minorHAnsi" w:hAnsi="AvantGarde Bk BT" w:cstheme="minorBidi"/>
          <w:sz w:val="20"/>
          <w:szCs w:val="20"/>
          <w:lang w:eastAsia="ja-JP"/>
        </w:rPr>
        <w:t>educativo pone</w:t>
      </w:r>
      <w:r w:rsidR="00D7309B" w:rsidRPr="005D29EC">
        <w:rPr>
          <w:rFonts w:ascii="AvantGarde Bk BT" w:eastAsiaTheme="minorHAnsi" w:hAnsi="AvantGarde Bk BT" w:cstheme="minorBidi"/>
          <w:sz w:val="20"/>
          <w:szCs w:val="20"/>
          <w:lang w:eastAsia="ja-JP"/>
        </w:rPr>
        <w:t xml:space="preserve"> de manifiesto el compromiso que ti</w:t>
      </w:r>
      <w:r w:rsidR="00344389" w:rsidRPr="005D29EC">
        <w:rPr>
          <w:rFonts w:ascii="AvantGarde Bk BT" w:eastAsiaTheme="minorHAnsi" w:hAnsi="AvantGarde Bk BT" w:cstheme="minorBidi"/>
          <w:sz w:val="20"/>
          <w:szCs w:val="20"/>
          <w:lang w:eastAsia="ja-JP"/>
        </w:rPr>
        <w:t>ene el Centro Universitario de L</w:t>
      </w:r>
      <w:r w:rsidR="00D7309B" w:rsidRPr="005D29EC">
        <w:rPr>
          <w:rFonts w:ascii="AvantGarde Bk BT" w:eastAsiaTheme="minorHAnsi" w:hAnsi="AvantGarde Bk BT" w:cstheme="minorBidi"/>
          <w:sz w:val="20"/>
          <w:szCs w:val="20"/>
          <w:lang w:eastAsia="ja-JP"/>
        </w:rPr>
        <w:t xml:space="preserve">os Altos con la formación de recursos humanos de alta calidad, comprometidos con </w:t>
      </w:r>
      <w:r w:rsidR="00770A6E" w:rsidRPr="005D29EC">
        <w:rPr>
          <w:rFonts w:ascii="AvantGarde Bk BT" w:eastAsiaTheme="minorHAnsi" w:hAnsi="AvantGarde Bk BT" w:cstheme="minorBidi"/>
          <w:sz w:val="20"/>
          <w:szCs w:val="20"/>
          <w:lang w:eastAsia="ja-JP"/>
        </w:rPr>
        <w:t>los retos</w:t>
      </w:r>
      <w:r w:rsidR="00D7309B" w:rsidRPr="005D29EC">
        <w:rPr>
          <w:rFonts w:ascii="AvantGarde Bk BT" w:eastAsiaTheme="minorHAnsi" w:hAnsi="AvantGarde Bk BT" w:cstheme="minorBidi"/>
          <w:sz w:val="20"/>
          <w:szCs w:val="20"/>
          <w:lang w:eastAsia="ja-JP"/>
        </w:rPr>
        <w:t xml:space="preserve"> ambientales y sociales de su entorno. El programa de Q</w:t>
      </w:r>
      <w:r w:rsidR="00344389" w:rsidRPr="005D29EC">
        <w:rPr>
          <w:rFonts w:ascii="AvantGarde Bk BT" w:eastAsiaTheme="minorHAnsi" w:hAnsi="AvantGarde Bk BT" w:cstheme="minorBidi"/>
          <w:sz w:val="20"/>
          <w:szCs w:val="20"/>
          <w:lang w:eastAsia="ja-JP"/>
        </w:rPr>
        <w:t xml:space="preserve">uímico </w:t>
      </w:r>
      <w:r w:rsidR="00D7309B" w:rsidRPr="005D29EC">
        <w:rPr>
          <w:rFonts w:ascii="AvantGarde Bk BT" w:eastAsiaTheme="minorHAnsi" w:hAnsi="AvantGarde Bk BT" w:cstheme="minorBidi"/>
          <w:sz w:val="20"/>
          <w:szCs w:val="20"/>
          <w:lang w:eastAsia="ja-JP"/>
        </w:rPr>
        <w:t>F</w:t>
      </w:r>
      <w:r w:rsidR="00344389" w:rsidRPr="005D29EC">
        <w:rPr>
          <w:rFonts w:ascii="AvantGarde Bk BT" w:eastAsiaTheme="minorHAnsi" w:hAnsi="AvantGarde Bk BT" w:cstheme="minorBidi"/>
          <w:sz w:val="20"/>
          <w:szCs w:val="20"/>
          <w:lang w:eastAsia="ja-JP"/>
        </w:rPr>
        <w:t xml:space="preserve">armacéutico </w:t>
      </w:r>
      <w:r w:rsidR="00D7309B" w:rsidRPr="005D29EC">
        <w:rPr>
          <w:rFonts w:ascii="AvantGarde Bk BT" w:eastAsiaTheme="minorHAnsi" w:hAnsi="AvantGarde Bk BT" w:cstheme="minorBidi"/>
          <w:sz w:val="20"/>
          <w:szCs w:val="20"/>
          <w:lang w:eastAsia="ja-JP"/>
        </w:rPr>
        <w:t>B</w:t>
      </w:r>
      <w:r w:rsidR="00344389" w:rsidRPr="005D29EC">
        <w:rPr>
          <w:rFonts w:ascii="AvantGarde Bk BT" w:eastAsiaTheme="minorHAnsi" w:hAnsi="AvantGarde Bk BT" w:cstheme="minorBidi"/>
          <w:sz w:val="20"/>
          <w:szCs w:val="20"/>
          <w:lang w:eastAsia="ja-JP"/>
        </w:rPr>
        <w:t>iólogo</w:t>
      </w:r>
      <w:r w:rsidR="00D7309B" w:rsidRPr="005D29EC">
        <w:rPr>
          <w:rFonts w:ascii="AvantGarde Bk BT" w:eastAsiaTheme="minorHAnsi" w:hAnsi="AvantGarde Bk BT" w:cstheme="minorBidi"/>
          <w:sz w:val="20"/>
          <w:szCs w:val="20"/>
          <w:lang w:eastAsia="ja-JP"/>
        </w:rPr>
        <w:t xml:space="preserve"> queda enmarcado de manera directa en las áreas del conocimiento de las Ciencias Químicas, con un perfil de egreso bien definido en temas actuales de las disciplinas de la Química, Farmacéutica, la Biología y la Química de los Alimentos; áreas en donde se integran los aspectos básicos de las disciplinas con los avances científicos y de innovación.</w:t>
      </w:r>
    </w:p>
    <w:p w14:paraId="6D8ED37B" w14:textId="77777777" w:rsidR="00770A6E" w:rsidRPr="005D29EC" w:rsidRDefault="00770A6E" w:rsidP="00E3296E">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5EC8D710" w14:textId="79C49941" w:rsidR="00696EDF" w:rsidRPr="005D29EC" w:rsidRDefault="007067FE" w:rsidP="007067FE">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durante el Siglo XIX la química</w:t>
      </w:r>
      <w:r w:rsidR="00696EDF" w:rsidRPr="005D29EC">
        <w:rPr>
          <w:rFonts w:ascii="AvantGarde Bk BT" w:eastAsiaTheme="minorHAnsi" w:hAnsi="AvantGarde Bk BT" w:cstheme="minorBidi"/>
          <w:sz w:val="20"/>
          <w:szCs w:val="20"/>
          <w:lang w:eastAsia="ja-JP"/>
        </w:rPr>
        <w:t xml:space="preserve"> moderna fue </w:t>
      </w:r>
      <w:r w:rsidRPr="005D29EC">
        <w:rPr>
          <w:rFonts w:ascii="AvantGarde Bk BT" w:eastAsiaTheme="minorHAnsi" w:hAnsi="AvantGarde Bk BT" w:cstheme="minorBidi"/>
          <w:sz w:val="20"/>
          <w:szCs w:val="20"/>
          <w:lang w:eastAsia="ja-JP"/>
        </w:rPr>
        <w:t>consolidándose</w:t>
      </w:r>
      <w:r w:rsidR="00696EDF" w:rsidRPr="005D29EC">
        <w:rPr>
          <w:rFonts w:ascii="AvantGarde Bk BT" w:eastAsiaTheme="minorHAnsi" w:hAnsi="AvantGarde Bk BT" w:cstheme="minorBidi"/>
          <w:sz w:val="20"/>
          <w:szCs w:val="20"/>
          <w:lang w:eastAsia="ja-JP"/>
        </w:rPr>
        <w:t xml:space="preserve"> como ciencia y se </w:t>
      </w:r>
      <w:r w:rsidRPr="005D29EC">
        <w:rPr>
          <w:rFonts w:ascii="AvantGarde Bk BT" w:eastAsiaTheme="minorHAnsi" w:hAnsi="AvantGarde Bk BT" w:cstheme="minorBidi"/>
          <w:sz w:val="20"/>
          <w:szCs w:val="20"/>
          <w:lang w:eastAsia="ja-JP"/>
        </w:rPr>
        <w:t>benefició</w:t>
      </w:r>
      <w:r w:rsidR="00696EDF" w:rsidRPr="005D29EC">
        <w:rPr>
          <w:rFonts w:ascii="AvantGarde Bk BT" w:eastAsiaTheme="minorHAnsi" w:hAnsi="AvantGarde Bk BT" w:cstheme="minorBidi"/>
          <w:sz w:val="20"/>
          <w:szCs w:val="20"/>
          <w:lang w:eastAsia="ja-JP"/>
        </w:rPr>
        <w:t xml:space="preserve"> de manera importante con el desarrollo de la </w:t>
      </w:r>
      <w:r w:rsidR="009926C6" w:rsidRPr="005D29EC">
        <w:rPr>
          <w:rFonts w:ascii="AvantGarde Bk BT" w:eastAsiaTheme="minorHAnsi" w:hAnsi="AvantGarde Bk BT" w:cstheme="minorBidi"/>
          <w:sz w:val="20"/>
          <w:szCs w:val="20"/>
          <w:lang w:eastAsia="ja-JP"/>
        </w:rPr>
        <w:t>teoría</w:t>
      </w:r>
      <w:r w:rsidR="00696EDF" w:rsidRPr="005D29EC">
        <w:rPr>
          <w:rFonts w:ascii="AvantGarde Bk BT" w:eastAsiaTheme="minorHAnsi" w:hAnsi="AvantGarde Bk BT" w:cstheme="minorBidi"/>
          <w:sz w:val="20"/>
          <w:szCs w:val="20"/>
          <w:lang w:eastAsia="ja-JP"/>
        </w:rPr>
        <w:t xml:space="preserve"> </w:t>
      </w:r>
      <w:r w:rsidRPr="005D29EC">
        <w:rPr>
          <w:rFonts w:ascii="AvantGarde Bk BT" w:eastAsiaTheme="minorHAnsi" w:hAnsi="AvantGarde Bk BT" w:cstheme="minorBidi"/>
          <w:sz w:val="20"/>
          <w:szCs w:val="20"/>
          <w:lang w:eastAsia="ja-JP"/>
        </w:rPr>
        <w:t>atómica</w:t>
      </w:r>
      <w:r w:rsidR="00696EDF" w:rsidRPr="005D29EC">
        <w:rPr>
          <w:rFonts w:ascii="AvantGarde Bk BT" w:eastAsiaTheme="minorHAnsi" w:hAnsi="AvantGarde Bk BT" w:cstheme="minorBidi"/>
          <w:sz w:val="20"/>
          <w:szCs w:val="20"/>
          <w:lang w:eastAsia="ja-JP"/>
        </w:rPr>
        <w:t xml:space="preserve"> a principios del siglo XX, de tal manera que alcanza su madurez alrededor de 1925 y con ello ha </w:t>
      </w:r>
      <w:r w:rsidRPr="005D29EC">
        <w:rPr>
          <w:rFonts w:ascii="AvantGarde Bk BT" w:eastAsiaTheme="minorHAnsi" w:hAnsi="AvantGarde Bk BT" w:cstheme="minorBidi"/>
          <w:sz w:val="20"/>
          <w:szCs w:val="20"/>
          <w:lang w:eastAsia="ja-JP"/>
        </w:rPr>
        <w:t>transformado</w:t>
      </w:r>
      <w:r w:rsidR="00696EDF" w:rsidRPr="005D29EC">
        <w:rPr>
          <w:rFonts w:ascii="AvantGarde Bk BT" w:eastAsiaTheme="minorHAnsi" w:hAnsi="AvantGarde Bk BT" w:cstheme="minorBidi"/>
          <w:sz w:val="20"/>
          <w:szCs w:val="20"/>
          <w:lang w:eastAsia="ja-JP"/>
        </w:rPr>
        <w:t xml:space="preserve"> al mundo. Los avances en la química han sido exponenciales ya que en 1800 los químicos conocían alrededor de 300 sustancias diferentes, y en poco más de 200 años se conocen cerca de 19 millones.  En los últimos 50 años las sustancias conocidas se duplican cada 13 años, de tal manera que de continuar esta tendencia para el </w:t>
      </w:r>
      <w:r w:rsidRPr="005D29EC">
        <w:rPr>
          <w:rFonts w:ascii="AvantGarde Bk BT" w:eastAsiaTheme="minorHAnsi" w:hAnsi="AvantGarde Bk BT" w:cstheme="minorBidi"/>
          <w:sz w:val="20"/>
          <w:szCs w:val="20"/>
          <w:lang w:eastAsia="ja-JP"/>
        </w:rPr>
        <w:t>año</w:t>
      </w:r>
      <w:r w:rsidR="00696EDF" w:rsidRPr="005D29EC">
        <w:rPr>
          <w:rFonts w:ascii="AvantGarde Bk BT" w:eastAsiaTheme="minorHAnsi" w:hAnsi="AvantGarde Bk BT" w:cstheme="minorBidi"/>
          <w:sz w:val="20"/>
          <w:szCs w:val="20"/>
          <w:lang w:eastAsia="ja-JP"/>
        </w:rPr>
        <w:t xml:space="preserve"> 2050 se conocer</w:t>
      </w:r>
      <w:r w:rsidR="00696EDF" w:rsidRPr="005D29EC">
        <w:rPr>
          <w:rFonts w:ascii="Century Gothic" w:eastAsiaTheme="minorHAnsi" w:hAnsi="Century Gothic" w:cs="Century Gothic"/>
          <w:sz w:val="20"/>
          <w:szCs w:val="20"/>
          <w:lang w:eastAsia="ja-JP"/>
        </w:rPr>
        <w:t>á</w:t>
      </w:r>
      <w:r w:rsidR="00696EDF" w:rsidRPr="005D29EC">
        <w:rPr>
          <w:rFonts w:ascii="AvantGarde Bk BT" w:eastAsiaTheme="minorHAnsi" w:hAnsi="AvantGarde Bk BT" w:cstheme="minorBidi"/>
          <w:sz w:val="20"/>
          <w:szCs w:val="20"/>
          <w:lang w:eastAsia="ja-JP"/>
        </w:rPr>
        <w:t xml:space="preserve">n 300 millones de compuestos </w:t>
      </w:r>
      <w:r w:rsidRPr="005D29EC">
        <w:rPr>
          <w:rFonts w:ascii="AvantGarde Bk BT" w:eastAsiaTheme="minorHAnsi" w:hAnsi="AvantGarde Bk BT" w:cstheme="minorBidi"/>
          <w:sz w:val="20"/>
          <w:szCs w:val="20"/>
          <w:lang w:eastAsia="ja-JP"/>
        </w:rPr>
        <w:t>químicos</w:t>
      </w:r>
      <w:r w:rsidR="00696EDF" w:rsidRPr="005D29EC">
        <w:rPr>
          <w:rFonts w:ascii="AvantGarde Bk BT" w:eastAsiaTheme="minorHAnsi" w:hAnsi="AvantGarde Bk BT" w:cstheme="minorBidi"/>
          <w:sz w:val="20"/>
          <w:szCs w:val="20"/>
          <w:lang w:eastAsia="ja-JP"/>
        </w:rPr>
        <w:t xml:space="preserve"> diferentes y 5</w:t>
      </w:r>
      <w:r w:rsidR="009926C6" w:rsidRPr="005D29EC">
        <w:rPr>
          <w:rFonts w:ascii="AvantGarde Bk BT" w:eastAsiaTheme="minorHAnsi" w:hAnsi="AvantGarde Bk BT" w:cstheme="minorBidi"/>
          <w:sz w:val="20"/>
          <w:szCs w:val="20"/>
          <w:lang w:eastAsia="ja-JP"/>
        </w:rPr>
        <w:t xml:space="preserve"> mil </w:t>
      </w:r>
      <w:r w:rsidR="00696EDF" w:rsidRPr="005D29EC">
        <w:rPr>
          <w:rFonts w:ascii="AvantGarde Bk BT" w:eastAsiaTheme="minorHAnsi" w:hAnsi="AvantGarde Bk BT" w:cstheme="minorBidi"/>
          <w:sz w:val="20"/>
          <w:szCs w:val="20"/>
          <w:lang w:eastAsia="ja-JP"/>
        </w:rPr>
        <w:t xml:space="preserve"> millones para el 2100. Suponiendo que solo una peque</w:t>
      </w:r>
      <w:r w:rsidR="00696EDF" w:rsidRPr="005D29EC">
        <w:rPr>
          <w:rFonts w:ascii="Century Gothic" w:eastAsiaTheme="minorHAnsi" w:hAnsi="Century Gothic" w:cs="Century Gothic"/>
          <w:sz w:val="20"/>
          <w:szCs w:val="20"/>
          <w:lang w:eastAsia="ja-JP"/>
        </w:rPr>
        <w:t>ñ</w:t>
      </w:r>
      <w:r w:rsidR="00696EDF" w:rsidRPr="005D29EC">
        <w:rPr>
          <w:rFonts w:ascii="AvantGarde Bk BT" w:eastAsiaTheme="minorHAnsi" w:hAnsi="AvantGarde Bk BT" w:cstheme="minorBidi"/>
          <w:sz w:val="20"/>
          <w:szCs w:val="20"/>
          <w:lang w:eastAsia="ja-JP"/>
        </w:rPr>
        <w:t>a fracci</w:t>
      </w:r>
      <w:r w:rsidR="00696EDF" w:rsidRPr="005D29EC">
        <w:rPr>
          <w:rFonts w:ascii="Century Gothic" w:eastAsiaTheme="minorHAnsi" w:hAnsi="Century Gothic" w:cs="Century Gothic"/>
          <w:sz w:val="20"/>
          <w:szCs w:val="20"/>
          <w:lang w:eastAsia="ja-JP"/>
        </w:rPr>
        <w:t>ó</w:t>
      </w:r>
      <w:r w:rsidR="00696EDF" w:rsidRPr="005D29EC">
        <w:rPr>
          <w:rFonts w:ascii="AvantGarde Bk BT" w:eastAsiaTheme="minorHAnsi" w:hAnsi="AvantGarde Bk BT" w:cstheme="minorBidi"/>
          <w:sz w:val="20"/>
          <w:szCs w:val="20"/>
          <w:lang w:eastAsia="ja-JP"/>
        </w:rPr>
        <w:t xml:space="preserve">n de estos compuestos </w:t>
      </w:r>
      <w:r w:rsidRPr="005D29EC">
        <w:rPr>
          <w:rFonts w:ascii="AvantGarde Bk BT" w:eastAsiaTheme="minorHAnsi" w:hAnsi="AvantGarde Bk BT" w:cstheme="minorBidi"/>
          <w:sz w:val="20"/>
          <w:szCs w:val="20"/>
          <w:lang w:eastAsia="ja-JP"/>
        </w:rPr>
        <w:t>tendrá</w:t>
      </w:r>
      <w:r w:rsidR="009926C6" w:rsidRPr="005D29EC">
        <w:rPr>
          <w:rFonts w:ascii="AvantGarde Bk BT" w:eastAsiaTheme="minorHAnsi" w:hAnsi="AvantGarde Bk BT" w:cstheme="minorBidi"/>
          <w:sz w:val="20"/>
          <w:szCs w:val="20"/>
          <w:lang w:eastAsia="ja-JP"/>
        </w:rPr>
        <w:t xml:space="preserve"> </w:t>
      </w:r>
      <w:r w:rsidR="00696EDF" w:rsidRPr="005D29EC">
        <w:rPr>
          <w:rFonts w:ascii="AvantGarde Bk BT" w:eastAsiaTheme="minorHAnsi" w:hAnsi="AvantGarde Bk BT" w:cstheme="minorBidi"/>
          <w:sz w:val="20"/>
          <w:szCs w:val="20"/>
          <w:lang w:eastAsia="ja-JP"/>
        </w:rPr>
        <w:t xml:space="preserve">alguna utilidad </w:t>
      </w:r>
      <w:r w:rsidRPr="005D29EC">
        <w:rPr>
          <w:rFonts w:ascii="AvantGarde Bk BT" w:eastAsiaTheme="minorHAnsi" w:hAnsi="AvantGarde Bk BT" w:cstheme="minorBidi"/>
          <w:sz w:val="20"/>
          <w:szCs w:val="20"/>
          <w:lang w:eastAsia="ja-JP"/>
        </w:rPr>
        <w:t>práctica</w:t>
      </w:r>
      <w:r w:rsidR="00696EDF" w:rsidRPr="005D29EC">
        <w:rPr>
          <w:rFonts w:ascii="AvantGarde Bk BT" w:eastAsiaTheme="minorHAnsi" w:hAnsi="AvantGarde Bk BT" w:cstheme="minorBidi"/>
          <w:sz w:val="20"/>
          <w:szCs w:val="20"/>
          <w:lang w:eastAsia="ja-JP"/>
        </w:rPr>
        <w:t xml:space="preserve"> </w:t>
      </w:r>
      <w:r w:rsidRPr="005D29EC">
        <w:rPr>
          <w:rFonts w:ascii="AvantGarde Bk BT" w:eastAsiaTheme="minorHAnsi" w:hAnsi="AvantGarde Bk BT" w:cstheme="minorBidi"/>
          <w:sz w:val="20"/>
          <w:szCs w:val="20"/>
          <w:lang w:eastAsia="ja-JP"/>
        </w:rPr>
        <w:t>podemos imaginar</w:t>
      </w:r>
      <w:r w:rsidR="00696EDF" w:rsidRPr="005D29EC">
        <w:rPr>
          <w:rFonts w:ascii="AvantGarde Bk BT" w:eastAsiaTheme="minorHAnsi" w:hAnsi="AvantGarde Bk BT" w:cstheme="minorBidi"/>
          <w:sz w:val="20"/>
          <w:szCs w:val="20"/>
          <w:lang w:eastAsia="ja-JP"/>
        </w:rPr>
        <w:t xml:space="preserve"> la diversidad de nuevos medicamentos y materiales que tendremos a la mano</w:t>
      </w:r>
      <w:r w:rsidR="00B255AD" w:rsidRPr="005D29EC">
        <w:rPr>
          <w:rStyle w:val="Refdenotaalpie"/>
          <w:rFonts w:ascii="AvantGarde Bk BT" w:eastAsiaTheme="minorHAnsi" w:hAnsi="AvantGarde Bk BT" w:cstheme="minorBidi"/>
          <w:sz w:val="20"/>
          <w:szCs w:val="20"/>
          <w:lang w:eastAsia="ja-JP"/>
        </w:rPr>
        <w:footnoteReference w:id="1"/>
      </w:r>
      <w:r w:rsidR="00696EDF" w:rsidRPr="005D29EC">
        <w:rPr>
          <w:rFonts w:ascii="AvantGarde Bk BT" w:eastAsiaTheme="minorHAnsi" w:hAnsi="AvantGarde Bk BT" w:cstheme="minorBidi"/>
          <w:sz w:val="20"/>
          <w:szCs w:val="20"/>
          <w:lang w:eastAsia="ja-JP"/>
        </w:rPr>
        <w:t>.</w:t>
      </w:r>
    </w:p>
    <w:p w14:paraId="70530EB0" w14:textId="77777777" w:rsidR="007067FE" w:rsidRPr="005D29EC" w:rsidRDefault="007067FE" w:rsidP="007067FE">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7A188EC8" w14:textId="06383D64" w:rsidR="00696EDF" w:rsidRPr="005D29EC" w:rsidRDefault="007067FE" w:rsidP="007067FE">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l</w:t>
      </w:r>
      <w:r w:rsidR="00696EDF" w:rsidRPr="005D29EC">
        <w:rPr>
          <w:rFonts w:ascii="AvantGarde Bk BT" w:eastAsiaTheme="minorHAnsi" w:hAnsi="AvantGarde Bk BT" w:cstheme="minorBidi"/>
          <w:sz w:val="20"/>
          <w:szCs w:val="20"/>
          <w:lang w:eastAsia="ja-JP"/>
        </w:rPr>
        <w:t xml:space="preserve">a </w:t>
      </w:r>
      <w:r w:rsidRPr="005D29EC">
        <w:rPr>
          <w:rFonts w:ascii="AvantGarde Bk BT" w:eastAsiaTheme="minorHAnsi" w:hAnsi="AvantGarde Bk BT" w:cstheme="minorBidi"/>
          <w:sz w:val="20"/>
          <w:szCs w:val="20"/>
          <w:lang w:eastAsia="ja-JP"/>
        </w:rPr>
        <w:t>química</w:t>
      </w:r>
      <w:r w:rsidR="00696EDF" w:rsidRPr="005D29EC">
        <w:rPr>
          <w:rFonts w:ascii="AvantGarde Bk BT" w:eastAsiaTheme="minorHAnsi" w:hAnsi="AvantGarde Bk BT" w:cstheme="minorBidi"/>
          <w:sz w:val="20"/>
          <w:szCs w:val="20"/>
          <w:lang w:eastAsia="ja-JP"/>
        </w:rPr>
        <w:t xml:space="preserve">, tiende cada vez </w:t>
      </w:r>
      <w:r w:rsidRPr="005D29EC">
        <w:rPr>
          <w:rFonts w:ascii="AvantGarde Bk BT" w:eastAsiaTheme="minorHAnsi" w:hAnsi="AvantGarde Bk BT" w:cstheme="minorBidi"/>
          <w:sz w:val="20"/>
          <w:szCs w:val="20"/>
          <w:lang w:eastAsia="ja-JP"/>
        </w:rPr>
        <w:t>más</w:t>
      </w:r>
      <w:r w:rsidR="00696EDF" w:rsidRPr="005D29EC">
        <w:rPr>
          <w:rFonts w:ascii="AvantGarde Bk BT" w:eastAsiaTheme="minorHAnsi" w:hAnsi="AvantGarde Bk BT" w:cstheme="minorBidi"/>
          <w:sz w:val="20"/>
          <w:szCs w:val="20"/>
          <w:lang w:eastAsia="ja-JP"/>
        </w:rPr>
        <w:t xml:space="preserve"> a ser</w:t>
      </w:r>
      <w:r w:rsidRPr="005D29EC">
        <w:rPr>
          <w:rFonts w:ascii="AvantGarde Bk BT" w:eastAsiaTheme="minorHAnsi" w:hAnsi="AvantGarde Bk BT" w:cstheme="minorBidi"/>
          <w:sz w:val="20"/>
          <w:szCs w:val="20"/>
          <w:lang w:eastAsia="ja-JP"/>
        </w:rPr>
        <w:t xml:space="preserve"> una ciencia interdisciplinaria, e</w:t>
      </w:r>
      <w:r w:rsidR="00696EDF" w:rsidRPr="005D29EC">
        <w:rPr>
          <w:rFonts w:ascii="AvantGarde Bk BT" w:eastAsiaTheme="minorHAnsi" w:hAnsi="AvantGarde Bk BT" w:cstheme="minorBidi"/>
          <w:sz w:val="20"/>
          <w:szCs w:val="20"/>
          <w:lang w:eastAsia="ja-JP"/>
        </w:rPr>
        <w:t xml:space="preserve">n otras </w:t>
      </w:r>
      <w:r w:rsidRPr="005D29EC">
        <w:rPr>
          <w:rFonts w:ascii="AvantGarde Bk BT" w:eastAsiaTheme="minorHAnsi" w:hAnsi="AvantGarde Bk BT" w:cstheme="minorBidi"/>
          <w:sz w:val="20"/>
          <w:szCs w:val="20"/>
          <w:lang w:eastAsia="ja-JP"/>
        </w:rPr>
        <w:t>palabras,</w:t>
      </w:r>
      <w:r w:rsidR="00696EDF" w:rsidRPr="005D29EC">
        <w:rPr>
          <w:rFonts w:ascii="AvantGarde Bk BT" w:eastAsiaTheme="minorHAnsi" w:hAnsi="AvantGarde Bk BT" w:cstheme="minorBidi"/>
          <w:sz w:val="20"/>
          <w:szCs w:val="20"/>
          <w:lang w:eastAsia="ja-JP"/>
        </w:rPr>
        <w:t xml:space="preserve"> es una ciencia cada vez más descentralizada que aparece como un componente significativo en muchas otras disciplinas</w:t>
      </w:r>
      <w:r w:rsidR="00B255AD" w:rsidRPr="005D29EC">
        <w:rPr>
          <w:rStyle w:val="Refdenotaalpie"/>
          <w:rFonts w:ascii="AvantGarde Bk BT" w:eastAsiaTheme="minorHAnsi" w:hAnsi="AvantGarde Bk BT" w:cstheme="minorBidi"/>
          <w:sz w:val="20"/>
          <w:szCs w:val="20"/>
          <w:lang w:eastAsia="ja-JP"/>
        </w:rPr>
        <w:footnoteReference w:id="2"/>
      </w:r>
      <w:r w:rsidR="00696EDF" w:rsidRPr="005D29EC">
        <w:rPr>
          <w:rFonts w:ascii="AvantGarde Bk BT" w:eastAsiaTheme="minorHAnsi" w:hAnsi="AvantGarde Bk BT" w:cstheme="minorBidi"/>
          <w:sz w:val="20"/>
          <w:szCs w:val="20"/>
          <w:lang w:eastAsia="ja-JP"/>
        </w:rPr>
        <w:t xml:space="preserve">. La interdisciplinaridad se refiere </w:t>
      </w:r>
      <w:r w:rsidRPr="005D29EC">
        <w:rPr>
          <w:rFonts w:ascii="AvantGarde Bk BT" w:eastAsiaTheme="minorHAnsi" w:hAnsi="AvantGarde Bk BT" w:cstheme="minorBidi"/>
          <w:sz w:val="20"/>
          <w:szCs w:val="20"/>
          <w:lang w:eastAsia="ja-JP"/>
        </w:rPr>
        <w:t>aquí</w:t>
      </w:r>
      <w:r w:rsidR="00696EDF" w:rsidRPr="005D29EC">
        <w:rPr>
          <w:rFonts w:ascii="AvantGarde Bk BT" w:eastAsiaTheme="minorHAnsi" w:hAnsi="AvantGarde Bk BT" w:cstheme="minorBidi"/>
          <w:sz w:val="20"/>
          <w:szCs w:val="20"/>
          <w:lang w:eastAsia="ja-JP"/>
        </w:rPr>
        <w:t xml:space="preserve"> tanto a la fuerte </w:t>
      </w:r>
      <w:r w:rsidRPr="005D29EC">
        <w:rPr>
          <w:rFonts w:ascii="AvantGarde Bk BT" w:eastAsiaTheme="minorHAnsi" w:hAnsi="AvantGarde Bk BT" w:cstheme="minorBidi"/>
          <w:sz w:val="20"/>
          <w:szCs w:val="20"/>
          <w:lang w:eastAsia="ja-JP"/>
        </w:rPr>
        <w:t>integración</w:t>
      </w:r>
      <w:r w:rsidR="00696EDF" w:rsidRPr="005D29EC">
        <w:rPr>
          <w:rFonts w:ascii="AvantGarde Bk BT" w:eastAsiaTheme="minorHAnsi" w:hAnsi="AvantGarde Bk BT" w:cstheme="minorBidi"/>
          <w:sz w:val="20"/>
          <w:szCs w:val="20"/>
          <w:lang w:eastAsia="ja-JP"/>
        </w:rPr>
        <w:t xml:space="preserve"> desde el nivel molecular al nivel de </w:t>
      </w:r>
      <w:r w:rsidRPr="005D29EC">
        <w:rPr>
          <w:rFonts w:ascii="AvantGarde Bk BT" w:eastAsiaTheme="minorHAnsi" w:hAnsi="AvantGarde Bk BT" w:cstheme="minorBidi"/>
          <w:sz w:val="20"/>
          <w:szCs w:val="20"/>
          <w:lang w:eastAsia="ja-JP"/>
        </w:rPr>
        <w:t>tecnología</w:t>
      </w:r>
      <w:r w:rsidR="00696EDF" w:rsidRPr="005D29EC">
        <w:rPr>
          <w:rFonts w:ascii="AvantGarde Bk BT" w:eastAsiaTheme="minorHAnsi" w:hAnsi="AvantGarde Bk BT" w:cstheme="minorBidi"/>
          <w:sz w:val="20"/>
          <w:szCs w:val="20"/>
          <w:lang w:eastAsia="ja-JP"/>
        </w:rPr>
        <w:t xml:space="preserve"> de procesos dentro de las ciencias </w:t>
      </w:r>
      <w:r w:rsidR="009926C6" w:rsidRPr="005D29EC">
        <w:rPr>
          <w:rFonts w:ascii="AvantGarde Bk BT" w:eastAsiaTheme="minorHAnsi" w:hAnsi="AvantGarde Bk BT" w:cstheme="minorBidi"/>
          <w:sz w:val="20"/>
          <w:szCs w:val="20"/>
          <w:lang w:eastAsia="ja-JP"/>
        </w:rPr>
        <w:t>químicas</w:t>
      </w:r>
      <w:r w:rsidR="00696EDF" w:rsidRPr="005D29EC">
        <w:rPr>
          <w:rFonts w:ascii="AvantGarde Bk BT" w:eastAsiaTheme="minorHAnsi" w:hAnsi="AvantGarde Bk BT" w:cstheme="minorBidi"/>
          <w:sz w:val="20"/>
          <w:szCs w:val="20"/>
          <w:lang w:eastAsia="ja-JP"/>
        </w:rPr>
        <w:t xml:space="preserve"> y a las intersecciones de la </w:t>
      </w:r>
      <w:r w:rsidRPr="005D29EC">
        <w:rPr>
          <w:rFonts w:ascii="AvantGarde Bk BT" w:eastAsiaTheme="minorHAnsi" w:hAnsi="AvantGarde Bk BT" w:cstheme="minorBidi"/>
          <w:sz w:val="20"/>
          <w:szCs w:val="20"/>
          <w:lang w:eastAsia="ja-JP"/>
        </w:rPr>
        <w:t>química</w:t>
      </w:r>
      <w:r w:rsidR="00696EDF" w:rsidRPr="005D29EC">
        <w:rPr>
          <w:rFonts w:ascii="AvantGarde Bk BT" w:eastAsiaTheme="minorHAnsi" w:hAnsi="AvantGarde Bk BT" w:cstheme="minorBidi"/>
          <w:sz w:val="20"/>
          <w:szCs w:val="20"/>
          <w:lang w:eastAsia="ja-JP"/>
        </w:rPr>
        <w:t xml:space="preserve"> con todas las ciencias naturales, la agricultura, las ciencias ambientales y la medicina, </w:t>
      </w:r>
      <w:r w:rsidRPr="005D29EC">
        <w:rPr>
          <w:rFonts w:ascii="AvantGarde Bk BT" w:eastAsiaTheme="minorHAnsi" w:hAnsi="AvantGarde Bk BT" w:cstheme="minorBidi"/>
          <w:sz w:val="20"/>
          <w:szCs w:val="20"/>
          <w:lang w:eastAsia="ja-JP"/>
        </w:rPr>
        <w:t>así</w:t>
      </w:r>
      <w:r w:rsidR="009926C6" w:rsidRPr="005D29EC">
        <w:rPr>
          <w:rFonts w:ascii="AvantGarde Bk BT" w:eastAsiaTheme="minorHAnsi" w:hAnsi="AvantGarde Bk BT" w:cstheme="minorBidi"/>
          <w:sz w:val="20"/>
          <w:szCs w:val="20"/>
          <w:lang w:eastAsia="ja-JP"/>
        </w:rPr>
        <w:t xml:space="preserve"> </w:t>
      </w:r>
      <w:r w:rsidR="00696EDF" w:rsidRPr="005D29EC">
        <w:rPr>
          <w:rFonts w:ascii="AvantGarde Bk BT" w:eastAsiaTheme="minorHAnsi" w:hAnsi="AvantGarde Bk BT" w:cstheme="minorBidi"/>
          <w:sz w:val="20"/>
          <w:szCs w:val="20"/>
          <w:lang w:eastAsia="ja-JP"/>
        </w:rPr>
        <w:t xml:space="preserve">como la ciencia de materiales, </w:t>
      </w:r>
      <w:r w:rsidRPr="005D29EC">
        <w:rPr>
          <w:rFonts w:ascii="AvantGarde Bk BT" w:eastAsiaTheme="minorHAnsi" w:hAnsi="AvantGarde Bk BT" w:cstheme="minorBidi"/>
          <w:sz w:val="20"/>
          <w:szCs w:val="20"/>
          <w:lang w:eastAsia="ja-JP"/>
        </w:rPr>
        <w:t>física</w:t>
      </w:r>
      <w:r w:rsidR="00696EDF" w:rsidRPr="005D29EC">
        <w:rPr>
          <w:rFonts w:ascii="AvantGarde Bk BT" w:eastAsiaTheme="minorHAnsi" w:hAnsi="AvantGarde Bk BT" w:cstheme="minorBidi"/>
          <w:sz w:val="20"/>
          <w:szCs w:val="20"/>
          <w:lang w:eastAsia="ja-JP"/>
        </w:rPr>
        <w:t xml:space="preserve">, </w:t>
      </w:r>
      <w:r w:rsidRPr="005D29EC">
        <w:rPr>
          <w:rFonts w:ascii="AvantGarde Bk BT" w:eastAsiaTheme="minorHAnsi" w:hAnsi="AvantGarde Bk BT" w:cstheme="minorBidi"/>
          <w:sz w:val="20"/>
          <w:szCs w:val="20"/>
          <w:lang w:eastAsia="ja-JP"/>
        </w:rPr>
        <w:t>tecnología</w:t>
      </w:r>
      <w:r w:rsidR="00696EDF" w:rsidRPr="005D29EC">
        <w:rPr>
          <w:rFonts w:ascii="AvantGarde Bk BT" w:eastAsiaTheme="minorHAnsi" w:hAnsi="AvantGarde Bk BT" w:cstheme="minorBidi"/>
          <w:sz w:val="20"/>
          <w:szCs w:val="20"/>
          <w:lang w:eastAsia="ja-JP"/>
        </w:rPr>
        <w:t xml:space="preserve"> de la </w:t>
      </w:r>
      <w:r w:rsidRPr="005D29EC">
        <w:rPr>
          <w:rFonts w:ascii="AvantGarde Bk BT" w:eastAsiaTheme="minorHAnsi" w:hAnsi="AvantGarde Bk BT" w:cstheme="minorBidi"/>
          <w:sz w:val="20"/>
          <w:szCs w:val="20"/>
          <w:lang w:eastAsia="ja-JP"/>
        </w:rPr>
        <w:t>información</w:t>
      </w:r>
      <w:r w:rsidR="00696EDF" w:rsidRPr="005D29EC">
        <w:rPr>
          <w:rFonts w:ascii="AvantGarde Bk BT" w:eastAsiaTheme="minorHAnsi" w:hAnsi="AvantGarde Bk BT" w:cstheme="minorBidi"/>
          <w:sz w:val="20"/>
          <w:szCs w:val="20"/>
          <w:lang w:eastAsia="ja-JP"/>
        </w:rPr>
        <w:t xml:space="preserve"> y muchos otros campos de la </w:t>
      </w:r>
      <w:r w:rsidRPr="005D29EC">
        <w:rPr>
          <w:rFonts w:ascii="AvantGarde Bk BT" w:eastAsiaTheme="minorHAnsi" w:hAnsi="AvantGarde Bk BT" w:cstheme="minorBidi"/>
          <w:sz w:val="20"/>
          <w:szCs w:val="20"/>
          <w:lang w:eastAsia="ja-JP"/>
        </w:rPr>
        <w:t>ingeniería</w:t>
      </w:r>
      <w:r w:rsidR="00696EDF" w:rsidRPr="005D29EC">
        <w:rPr>
          <w:rFonts w:ascii="AvantGarde Bk BT" w:eastAsiaTheme="minorHAnsi" w:hAnsi="AvantGarde Bk BT" w:cstheme="minorBidi"/>
          <w:sz w:val="20"/>
          <w:szCs w:val="20"/>
          <w:lang w:eastAsia="ja-JP"/>
        </w:rPr>
        <w:t xml:space="preserve">. </w:t>
      </w:r>
      <w:r w:rsidRPr="005D29EC">
        <w:rPr>
          <w:rFonts w:ascii="AvantGarde Bk BT" w:eastAsiaTheme="minorHAnsi" w:hAnsi="AvantGarde Bk BT" w:cstheme="minorBidi"/>
          <w:sz w:val="20"/>
          <w:szCs w:val="20"/>
          <w:lang w:eastAsia="ja-JP"/>
        </w:rPr>
        <w:t>Así</w:t>
      </w:r>
      <w:r w:rsidR="00696EDF" w:rsidRPr="005D29EC">
        <w:rPr>
          <w:rFonts w:ascii="AvantGarde Bk BT" w:eastAsiaTheme="minorHAnsi" w:hAnsi="AvantGarde Bk BT" w:cstheme="minorBidi"/>
          <w:sz w:val="20"/>
          <w:szCs w:val="20"/>
          <w:lang w:eastAsia="ja-JP"/>
        </w:rPr>
        <w:t xml:space="preserve">, el campo de estudio de la </w:t>
      </w:r>
      <w:r w:rsidRPr="005D29EC">
        <w:rPr>
          <w:rFonts w:ascii="AvantGarde Bk BT" w:eastAsiaTheme="minorHAnsi" w:hAnsi="AvantGarde Bk BT" w:cstheme="minorBidi"/>
          <w:sz w:val="20"/>
          <w:szCs w:val="20"/>
          <w:lang w:eastAsia="ja-JP"/>
        </w:rPr>
        <w:t>química</w:t>
      </w:r>
      <w:r w:rsidR="00696EDF" w:rsidRPr="005D29EC">
        <w:rPr>
          <w:rFonts w:ascii="AvantGarde Bk BT" w:eastAsiaTheme="minorHAnsi" w:hAnsi="AvantGarde Bk BT" w:cstheme="minorBidi"/>
          <w:sz w:val="20"/>
          <w:szCs w:val="20"/>
          <w:lang w:eastAsia="ja-JP"/>
        </w:rPr>
        <w:t xml:space="preserve"> se ha ampliado hacia la </w:t>
      </w:r>
      <w:r w:rsidRPr="005D29EC">
        <w:rPr>
          <w:rFonts w:ascii="AvantGarde Bk BT" w:eastAsiaTheme="minorHAnsi" w:hAnsi="AvantGarde Bk BT" w:cstheme="minorBidi"/>
          <w:sz w:val="20"/>
          <w:szCs w:val="20"/>
          <w:lang w:eastAsia="ja-JP"/>
        </w:rPr>
        <w:t>nanotecnología</w:t>
      </w:r>
      <w:r w:rsidR="00696EDF" w:rsidRPr="005D29EC">
        <w:rPr>
          <w:rFonts w:ascii="AvantGarde Bk BT" w:eastAsiaTheme="minorHAnsi" w:hAnsi="AvantGarde Bk BT" w:cstheme="minorBidi"/>
          <w:sz w:val="20"/>
          <w:szCs w:val="20"/>
          <w:lang w:eastAsia="ja-JP"/>
        </w:rPr>
        <w:t xml:space="preserve">, la ciencia de materiales, la </w:t>
      </w:r>
      <w:r w:rsidRPr="005D29EC">
        <w:rPr>
          <w:rFonts w:ascii="AvantGarde Bk BT" w:eastAsiaTheme="minorHAnsi" w:hAnsi="AvantGarde Bk BT" w:cstheme="minorBidi"/>
          <w:sz w:val="20"/>
          <w:szCs w:val="20"/>
          <w:lang w:eastAsia="ja-JP"/>
        </w:rPr>
        <w:t>informática</w:t>
      </w:r>
      <w:r w:rsidR="00696EDF" w:rsidRPr="005D29EC">
        <w:rPr>
          <w:rFonts w:ascii="AvantGarde Bk BT" w:eastAsiaTheme="minorHAnsi" w:hAnsi="AvantGarde Bk BT" w:cstheme="minorBidi"/>
          <w:sz w:val="20"/>
          <w:szCs w:val="20"/>
          <w:lang w:eastAsia="ja-JP"/>
        </w:rPr>
        <w:t xml:space="preserve">, </w:t>
      </w:r>
      <w:r w:rsidRPr="005D29EC">
        <w:rPr>
          <w:rFonts w:ascii="AvantGarde Bk BT" w:eastAsiaTheme="minorHAnsi" w:hAnsi="AvantGarde Bk BT" w:cstheme="minorBidi"/>
          <w:sz w:val="20"/>
          <w:szCs w:val="20"/>
          <w:lang w:eastAsia="ja-JP"/>
        </w:rPr>
        <w:t>etcétera</w:t>
      </w:r>
      <w:r w:rsidR="00696EDF" w:rsidRPr="005D29EC">
        <w:rPr>
          <w:rFonts w:ascii="AvantGarde Bk BT" w:eastAsiaTheme="minorHAnsi" w:hAnsi="AvantGarde Bk BT" w:cstheme="minorBidi"/>
          <w:sz w:val="20"/>
          <w:szCs w:val="20"/>
          <w:lang w:eastAsia="ja-JP"/>
        </w:rPr>
        <w:t xml:space="preserve"> (Floriano et al., 2009).</w:t>
      </w:r>
    </w:p>
    <w:p w14:paraId="7C4D4F86" w14:textId="77777777" w:rsidR="007067FE" w:rsidRPr="005D29EC" w:rsidRDefault="007067FE" w:rsidP="007067FE">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076D5DE3" w14:textId="50759DC6" w:rsidR="00696EDF" w:rsidRPr="005D29EC" w:rsidRDefault="007067FE" w:rsidP="007067FE">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l</w:t>
      </w:r>
      <w:r w:rsidR="00696EDF" w:rsidRPr="005D29EC">
        <w:rPr>
          <w:rFonts w:ascii="AvantGarde Bk BT" w:eastAsiaTheme="minorHAnsi" w:hAnsi="AvantGarde Bk BT" w:cstheme="minorBidi"/>
          <w:sz w:val="20"/>
          <w:szCs w:val="20"/>
          <w:lang w:eastAsia="ja-JP"/>
        </w:rPr>
        <w:t xml:space="preserve">a </w:t>
      </w:r>
      <w:r w:rsidR="009926C6" w:rsidRPr="005D29EC">
        <w:rPr>
          <w:rFonts w:ascii="AvantGarde Bk BT" w:eastAsiaTheme="minorHAnsi" w:hAnsi="AvantGarde Bk BT" w:cstheme="minorBidi"/>
          <w:sz w:val="20"/>
          <w:szCs w:val="20"/>
          <w:lang w:eastAsia="ja-JP"/>
        </w:rPr>
        <w:t>química</w:t>
      </w:r>
      <w:r w:rsidR="00696EDF" w:rsidRPr="005D29EC">
        <w:rPr>
          <w:rFonts w:ascii="AvantGarde Bk BT" w:eastAsiaTheme="minorHAnsi" w:hAnsi="AvantGarde Bk BT" w:cstheme="minorBidi"/>
          <w:sz w:val="20"/>
          <w:szCs w:val="20"/>
          <w:lang w:eastAsia="ja-JP"/>
        </w:rPr>
        <w:t xml:space="preserve"> es sin duda la mejor herramienta con la que hoy contamos para enfrentar lo que seguramente </w:t>
      </w:r>
      <w:r w:rsidR="009926C6" w:rsidRPr="005D29EC">
        <w:rPr>
          <w:rFonts w:ascii="AvantGarde Bk BT" w:eastAsiaTheme="minorHAnsi" w:hAnsi="AvantGarde Bk BT" w:cstheme="minorBidi"/>
          <w:sz w:val="20"/>
          <w:szCs w:val="20"/>
          <w:lang w:eastAsia="ja-JP"/>
        </w:rPr>
        <w:t>serán</w:t>
      </w:r>
      <w:r w:rsidR="00696EDF" w:rsidRPr="005D29EC">
        <w:rPr>
          <w:rFonts w:ascii="AvantGarde Bk BT" w:eastAsiaTheme="minorHAnsi" w:hAnsi="AvantGarde Bk BT" w:cstheme="minorBidi"/>
          <w:sz w:val="20"/>
          <w:szCs w:val="20"/>
          <w:lang w:eastAsia="ja-JP"/>
        </w:rPr>
        <w:t xml:space="preserve"> algunos de los grandes problemas del siglo XXI: la escasez de alimentos, la </w:t>
      </w:r>
      <w:r w:rsidR="009926C6" w:rsidRPr="005D29EC">
        <w:rPr>
          <w:rFonts w:ascii="AvantGarde Bk BT" w:eastAsiaTheme="minorHAnsi" w:hAnsi="AvantGarde Bk BT" w:cstheme="minorBidi"/>
          <w:sz w:val="20"/>
          <w:szCs w:val="20"/>
          <w:lang w:eastAsia="ja-JP"/>
        </w:rPr>
        <w:t>aparición</w:t>
      </w:r>
      <w:r w:rsidR="00696EDF" w:rsidRPr="005D29EC">
        <w:rPr>
          <w:rFonts w:ascii="AvantGarde Bk BT" w:eastAsiaTheme="minorHAnsi" w:hAnsi="AvantGarde Bk BT" w:cstheme="minorBidi"/>
          <w:sz w:val="20"/>
          <w:szCs w:val="20"/>
          <w:lang w:eastAsia="ja-JP"/>
        </w:rPr>
        <w:t xml:space="preserve"> de nuevas enfermedades, el agotamiento de las fuentes de </w:t>
      </w:r>
      <w:r w:rsidR="009926C6" w:rsidRPr="005D29EC">
        <w:rPr>
          <w:rFonts w:ascii="AvantGarde Bk BT" w:eastAsiaTheme="minorHAnsi" w:hAnsi="AvantGarde Bk BT" w:cstheme="minorBidi"/>
          <w:sz w:val="20"/>
          <w:szCs w:val="20"/>
          <w:lang w:eastAsia="ja-JP"/>
        </w:rPr>
        <w:t>energía</w:t>
      </w:r>
      <w:r w:rsidR="00696EDF" w:rsidRPr="005D29EC">
        <w:rPr>
          <w:rFonts w:ascii="AvantGarde Bk BT" w:eastAsiaTheme="minorHAnsi" w:hAnsi="AvantGarde Bk BT" w:cstheme="minorBidi"/>
          <w:sz w:val="20"/>
          <w:szCs w:val="20"/>
          <w:lang w:eastAsia="ja-JP"/>
        </w:rPr>
        <w:t xml:space="preserve"> convencionales y el deterioro del ambiente. La alianza de la Química con otras ciencias como la </w:t>
      </w:r>
      <w:r w:rsidR="009926C6" w:rsidRPr="005D29EC">
        <w:rPr>
          <w:rFonts w:ascii="AvantGarde Bk BT" w:eastAsiaTheme="minorHAnsi" w:hAnsi="AvantGarde Bk BT" w:cstheme="minorBidi"/>
          <w:sz w:val="20"/>
          <w:szCs w:val="20"/>
          <w:lang w:eastAsia="ja-JP"/>
        </w:rPr>
        <w:t>Biología</w:t>
      </w:r>
      <w:r w:rsidR="00696EDF" w:rsidRPr="005D29EC">
        <w:rPr>
          <w:rFonts w:ascii="AvantGarde Bk BT" w:eastAsiaTheme="minorHAnsi" w:hAnsi="AvantGarde Bk BT" w:cstheme="minorBidi"/>
          <w:sz w:val="20"/>
          <w:szCs w:val="20"/>
          <w:lang w:eastAsia="ja-JP"/>
        </w:rPr>
        <w:t xml:space="preserve">, las Ciencias de la Salud, las Ciencias de los Alimentos y la Física, entre otras, </w:t>
      </w:r>
      <w:r w:rsidR="009926C6" w:rsidRPr="005D29EC">
        <w:rPr>
          <w:rFonts w:ascii="AvantGarde Bk BT" w:eastAsiaTheme="minorHAnsi" w:hAnsi="AvantGarde Bk BT" w:cstheme="minorBidi"/>
          <w:sz w:val="20"/>
          <w:szCs w:val="20"/>
          <w:lang w:eastAsia="ja-JP"/>
        </w:rPr>
        <w:t>serán</w:t>
      </w:r>
      <w:r w:rsidR="00696EDF" w:rsidRPr="005D29EC">
        <w:rPr>
          <w:rFonts w:ascii="AvantGarde Bk BT" w:eastAsiaTheme="minorHAnsi" w:hAnsi="AvantGarde Bk BT" w:cstheme="minorBidi"/>
          <w:sz w:val="20"/>
          <w:szCs w:val="20"/>
          <w:lang w:eastAsia="ja-JP"/>
        </w:rPr>
        <w:t xml:space="preserve"> indispensables. El conocimiento cada vez m</w:t>
      </w:r>
      <w:r w:rsidR="00696EDF" w:rsidRPr="005D29EC">
        <w:rPr>
          <w:rFonts w:ascii="Century Gothic" w:eastAsiaTheme="minorHAnsi" w:hAnsi="Century Gothic" w:cs="Century Gothic"/>
          <w:sz w:val="20"/>
          <w:szCs w:val="20"/>
          <w:lang w:eastAsia="ja-JP"/>
        </w:rPr>
        <w:t>á</w:t>
      </w:r>
      <w:r w:rsidR="00696EDF" w:rsidRPr="005D29EC">
        <w:rPr>
          <w:rFonts w:ascii="AvantGarde Bk BT" w:eastAsiaTheme="minorHAnsi" w:hAnsi="AvantGarde Bk BT" w:cstheme="minorBidi"/>
          <w:sz w:val="20"/>
          <w:szCs w:val="20"/>
          <w:lang w:eastAsia="ja-JP"/>
        </w:rPr>
        <w:t xml:space="preserve">s profundo de los </w:t>
      </w:r>
      <w:r w:rsidR="009926C6" w:rsidRPr="005D29EC">
        <w:rPr>
          <w:rFonts w:ascii="AvantGarde Bk BT" w:eastAsiaTheme="minorHAnsi" w:hAnsi="AvantGarde Bk BT" w:cstheme="minorBidi"/>
          <w:sz w:val="20"/>
          <w:szCs w:val="20"/>
          <w:lang w:eastAsia="ja-JP"/>
        </w:rPr>
        <w:t>fenómenos</w:t>
      </w:r>
      <w:r w:rsidR="00696EDF" w:rsidRPr="005D29EC">
        <w:rPr>
          <w:rFonts w:ascii="AvantGarde Bk BT" w:eastAsiaTheme="minorHAnsi" w:hAnsi="AvantGarde Bk BT" w:cstheme="minorBidi"/>
          <w:sz w:val="20"/>
          <w:szCs w:val="20"/>
          <w:lang w:eastAsia="ja-JP"/>
        </w:rPr>
        <w:t xml:space="preserve"> </w:t>
      </w:r>
      <w:r w:rsidR="009926C6" w:rsidRPr="005D29EC">
        <w:rPr>
          <w:rFonts w:ascii="AvantGarde Bk BT" w:eastAsiaTheme="minorHAnsi" w:hAnsi="AvantGarde Bk BT" w:cstheme="minorBidi"/>
          <w:sz w:val="20"/>
          <w:szCs w:val="20"/>
          <w:lang w:eastAsia="ja-JP"/>
        </w:rPr>
        <w:t>biológicos</w:t>
      </w:r>
      <w:r w:rsidR="00696EDF" w:rsidRPr="005D29EC">
        <w:rPr>
          <w:rFonts w:ascii="AvantGarde Bk BT" w:eastAsiaTheme="minorHAnsi" w:hAnsi="AvantGarde Bk BT" w:cstheme="minorBidi"/>
          <w:sz w:val="20"/>
          <w:szCs w:val="20"/>
          <w:lang w:eastAsia="ja-JP"/>
        </w:rPr>
        <w:t xml:space="preserve"> </w:t>
      </w:r>
      <w:r w:rsidR="009926C6" w:rsidRPr="005D29EC">
        <w:rPr>
          <w:rFonts w:ascii="AvantGarde Bk BT" w:eastAsiaTheme="minorHAnsi" w:hAnsi="AvantGarde Bk BT" w:cstheme="minorBidi"/>
          <w:sz w:val="20"/>
          <w:szCs w:val="20"/>
          <w:lang w:eastAsia="ja-JP"/>
        </w:rPr>
        <w:t>permitirá</w:t>
      </w:r>
      <w:r w:rsidR="00696EDF" w:rsidRPr="005D29EC">
        <w:rPr>
          <w:rFonts w:ascii="AvantGarde Bk BT" w:eastAsiaTheme="minorHAnsi" w:hAnsi="AvantGarde Bk BT" w:cstheme="minorBidi"/>
          <w:sz w:val="20"/>
          <w:szCs w:val="20"/>
          <w:lang w:eastAsia="ja-JP"/>
        </w:rPr>
        <w:t xml:space="preserve"> realizar la </w:t>
      </w:r>
      <w:r w:rsidR="009926C6" w:rsidRPr="005D29EC">
        <w:rPr>
          <w:rFonts w:ascii="AvantGarde Bk BT" w:eastAsiaTheme="minorHAnsi" w:hAnsi="AvantGarde Bk BT" w:cstheme="minorBidi"/>
          <w:sz w:val="20"/>
          <w:szCs w:val="20"/>
          <w:lang w:eastAsia="ja-JP"/>
        </w:rPr>
        <w:t>síntesis</w:t>
      </w:r>
      <w:r w:rsidR="00696EDF" w:rsidRPr="005D29EC">
        <w:rPr>
          <w:rFonts w:ascii="AvantGarde Bk BT" w:eastAsiaTheme="minorHAnsi" w:hAnsi="AvantGarde Bk BT" w:cstheme="minorBidi"/>
          <w:sz w:val="20"/>
          <w:szCs w:val="20"/>
          <w:lang w:eastAsia="ja-JP"/>
        </w:rPr>
        <w:t xml:space="preserve"> de </w:t>
      </w:r>
      <w:r w:rsidR="009926C6" w:rsidRPr="005D29EC">
        <w:rPr>
          <w:rFonts w:ascii="AvantGarde Bk BT" w:eastAsiaTheme="minorHAnsi" w:hAnsi="AvantGarde Bk BT" w:cstheme="minorBidi"/>
          <w:sz w:val="20"/>
          <w:szCs w:val="20"/>
          <w:lang w:eastAsia="ja-JP"/>
        </w:rPr>
        <w:t>fármacos</w:t>
      </w:r>
      <w:r w:rsidR="00696EDF" w:rsidRPr="005D29EC">
        <w:rPr>
          <w:rFonts w:ascii="AvantGarde Bk BT" w:eastAsiaTheme="minorHAnsi" w:hAnsi="AvantGarde Bk BT" w:cstheme="minorBidi"/>
          <w:sz w:val="20"/>
          <w:szCs w:val="20"/>
          <w:lang w:eastAsia="ja-JP"/>
        </w:rPr>
        <w:t xml:space="preserve"> </w:t>
      </w:r>
      <w:r w:rsidR="009926C6" w:rsidRPr="005D29EC">
        <w:rPr>
          <w:rFonts w:ascii="AvantGarde Bk BT" w:eastAsiaTheme="minorHAnsi" w:hAnsi="AvantGarde Bk BT" w:cstheme="minorBidi"/>
          <w:sz w:val="20"/>
          <w:szCs w:val="20"/>
          <w:lang w:eastAsia="ja-JP"/>
        </w:rPr>
        <w:t>específicos</w:t>
      </w:r>
      <w:r w:rsidR="00696EDF" w:rsidRPr="005D29EC">
        <w:rPr>
          <w:rFonts w:ascii="AvantGarde Bk BT" w:eastAsiaTheme="minorHAnsi" w:hAnsi="AvantGarde Bk BT" w:cstheme="minorBidi"/>
          <w:sz w:val="20"/>
          <w:szCs w:val="20"/>
          <w:lang w:eastAsia="ja-JP"/>
        </w:rPr>
        <w:t xml:space="preserve"> para cada persona, de acuerdo a sus </w:t>
      </w:r>
      <w:r w:rsidR="009926C6" w:rsidRPr="005D29EC">
        <w:rPr>
          <w:rFonts w:ascii="AvantGarde Bk BT" w:eastAsiaTheme="minorHAnsi" w:hAnsi="AvantGarde Bk BT" w:cstheme="minorBidi"/>
          <w:sz w:val="20"/>
          <w:szCs w:val="20"/>
          <w:lang w:eastAsia="ja-JP"/>
        </w:rPr>
        <w:t>características</w:t>
      </w:r>
      <w:r w:rsidR="00696EDF" w:rsidRPr="005D29EC">
        <w:rPr>
          <w:rFonts w:ascii="AvantGarde Bk BT" w:eastAsiaTheme="minorHAnsi" w:hAnsi="AvantGarde Bk BT" w:cstheme="minorBidi"/>
          <w:sz w:val="20"/>
          <w:szCs w:val="20"/>
          <w:lang w:eastAsia="ja-JP"/>
        </w:rPr>
        <w:t xml:space="preserve"> </w:t>
      </w:r>
      <w:r w:rsidR="00A636A5" w:rsidRPr="005D29EC">
        <w:rPr>
          <w:rFonts w:ascii="AvantGarde Bk BT" w:eastAsiaTheme="minorHAnsi" w:hAnsi="AvantGarde Bk BT" w:cstheme="minorBidi"/>
          <w:sz w:val="20"/>
          <w:szCs w:val="20"/>
          <w:lang w:eastAsia="ja-JP"/>
        </w:rPr>
        <w:t>genéticas</w:t>
      </w:r>
      <w:r w:rsidR="00696EDF" w:rsidRPr="005D29EC">
        <w:rPr>
          <w:rFonts w:ascii="AvantGarde Bk BT" w:eastAsiaTheme="minorHAnsi" w:hAnsi="AvantGarde Bk BT" w:cstheme="minorBidi"/>
          <w:sz w:val="20"/>
          <w:szCs w:val="20"/>
          <w:lang w:eastAsia="ja-JP"/>
        </w:rPr>
        <w:t xml:space="preserve"> particulares, y generar sustancias que controlen el funcionamiento de las </w:t>
      </w:r>
      <w:r w:rsidR="00A636A5" w:rsidRPr="005D29EC">
        <w:rPr>
          <w:rFonts w:ascii="AvantGarde Bk BT" w:eastAsiaTheme="minorHAnsi" w:hAnsi="AvantGarde Bk BT" w:cstheme="minorBidi"/>
          <w:sz w:val="20"/>
          <w:szCs w:val="20"/>
          <w:lang w:eastAsia="ja-JP"/>
        </w:rPr>
        <w:t>células</w:t>
      </w:r>
      <w:r w:rsidR="00696EDF" w:rsidRPr="005D29EC">
        <w:rPr>
          <w:rFonts w:ascii="AvantGarde Bk BT" w:eastAsiaTheme="minorHAnsi" w:hAnsi="AvantGarde Bk BT" w:cstheme="minorBidi"/>
          <w:sz w:val="20"/>
          <w:szCs w:val="20"/>
          <w:lang w:eastAsia="ja-JP"/>
        </w:rPr>
        <w:t xml:space="preserve"> del cuerpo. La </w:t>
      </w:r>
      <w:r w:rsidR="00A636A5" w:rsidRPr="005D29EC">
        <w:rPr>
          <w:rFonts w:ascii="AvantGarde Bk BT" w:eastAsiaTheme="minorHAnsi" w:hAnsi="AvantGarde Bk BT" w:cstheme="minorBidi"/>
          <w:sz w:val="20"/>
          <w:szCs w:val="20"/>
          <w:lang w:eastAsia="ja-JP"/>
        </w:rPr>
        <w:t>identificación</w:t>
      </w:r>
      <w:r w:rsidR="00696EDF" w:rsidRPr="005D29EC">
        <w:rPr>
          <w:rFonts w:ascii="AvantGarde Bk BT" w:eastAsiaTheme="minorHAnsi" w:hAnsi="AvantGarde Bk BT" w:cstheme="minorBidi"/>
          <w:sz w:val="20"/>
          <w:szCs w:val="20"/>
          <w:lang w:eastAsia="ja-JP"/>
        </w:rPr>
        <w:t xml:space="preserve"> de la estructura y propiedades </w:t>
      </w:r>
      <w:r w:rsidR="00A636A5" w:rsidRPr="005D29EC">
        <w:rPr>
          <w:rFonts w:ascii="AvantGarde Bk BT" w:eastAsiaTheme="minorHAnsi" w:hAnsi="AvantGarde Bk BT" w:cstheme="minorBidi"/>
          <w:sz w:val="20"/>
          <w:szCs w:val="20"/>
          <w:lang w:eastAsia="ja-JP"/>
        </w:rPr>
        <w:t>químicas</w:t>
      </w:r>
      <w:r w:rsidR="00696EDF" w:rsidRPr="005D29EC">
        <w:rPr>
          <w:rFonts w:ascii="AvantGarde Bk BT" w:eastAsiaTheme="minorHAnsi" w:hAnsi="AvantGarde Bk BT" w:cstheme="minorBidi"/>
          <w:sz w:val="20"/>
          <w:szCs w:val="20"/>
          <w:lang w:eastAsia="ja-JP"/>
        </w:rPr>
        <w:t xml:space="preserve"> de los componentes del </w:t>
      </w:r>
      <w:r w:rsidR="00A636A5" w:rsidRPr="005D29EC">
        <w:rPr>
          <w:rFonts w:ascii="AvantGarde Bk BT" w:eastAsiaTheme="minorHAnsi" w:hAnsi="AvantGarde Bk BT" w:cstheme="minorBidi"/>
          <w:sz w:val="20"/>
          <w:szCs w:val="20"/>
          <w:lang w:eastAsia="ja-JP"/>
        </w:rPr>
        <w:t>código</w:t>
      </w:r>
      <w:r w:rsidR="00696EDF" w:rsidRPr="005D29EC">
        <w:rPr>
          <w:rFonts w:ascii="AvantGarde Bk BT" w:eastAsiaTheme="minorHAnsi" w:hAnsi="AvantGarde Bk BT" w:cstheme="minorBidi"/>
          <w:sz w:val="20"/>
          <w:szCs w:val="20"/>
          <w:lang w:eastAsia="ja-JP"/>
        </w:rPr>
        <w:t xml:space="preserve"> </w:t>
      </w:r>
      <w:r w:rsidR="00A636A5" w:rsidRPr="005D29EC">
        <w:rPr>
          <w:rFonts w:ascii="AvantGarde Bk BT" w:eastAsiaTheme="minorHAnsi" w:hAnsi="AvantGarde Bk BT" w:cstheme="minorBidi"/>
          <w:sz w:val="20"/>
          <w:szCs w:val="20"/>
          <w:lang w:eastAsia="ja-JP"/>
        </w:rPr>
        <w:t>genético</w:t>
      </w:r>
      <w:r w:rsidR="00696EDF" w:rsidRPr="005D29EC">
        <w:rPr>
          <w:rFonts w:ascii="AvantGarde Bk BT" w:eastAsiaTheme="minorHAnsi" w:hAnsi="AvantGarde Bk BT" w:cstheme="minorBidi"/>
          <w:sz w:val="20"/>
          <w:szCs w:val="20"/>
          <w:lang w:eastAsia="ja-JP"/>
        </w:rPr>
        <w:t xml:space="preserve"> de diversos seres vivos, incluidos los humanos, le </w:t>
      </w:r>
      <w:r w:rsidR="00A636A5" w:rsidRPr="005D29EC">
        <w:rPr>
          <w:rFonts w:ascii="AvantGarde Bk BT" w:eastAsiaTheme="minorHAnsi" w:hAnsi="AvantGarde Bk BT" w:cstheme="minorBidi"/>
          <w:sz w:val="20"/>
          <w:szCs w:val="20"/>
          <w:lang w:eastAsia="ja-JP"/>
        </w:rPr>
        <w:t>abrirá</w:t>
      </w:r>
      <w:r w:rsidR="00696EDF" w:rsidRPr="005D29EC">
        <w:rPr>
          <w:rFonts w:ascii="AvantGarde Bk BT" w:eastAsiaTheme="minorHAnsi" w:hAnsi="AvantGarde Bk BT" w:cstheme="minorBidi"/>
          <w:sz w:val="20"/>
          <w:szCs w:val="20"/>
          <w:lang w:eastAsia="ja-JP"/>
        </w:rPr>
        <w:t xml:space="preserve"> la puerta a la </w:t>
      </w:r>
      <w:r w:rsidR="00A636A5" w:rsidRPr="005D29EC">
        <w:rPr>
          <w:rFonts w:ascii="AvantGarde Bk BT" w:eastAsiaTheme="minorHAnsi" w:hAnsi="AvantGarde Bk BT" w:cstheme="minorBidi"/>
          <w:sz w:val="20"/>
          <w:szCs w:val="20"/>
          <w:lang w:eastAsia="ja-JP"/>
        </w:rPr>
        <w:t>reprogramación</w:t>
      </w:r>
      <w:r w:rsidR="00696EDF" w:rsidRPr="005D29EC">
        <w:rPr>
          <w:rFonts w:ascii="AvantGarde Bk BT" w:eastAsiaTheme="minorHAnsi" w:hAnsi="AvantGarde Bk BT" w:cstheme="minorBidi"/>
          <w:sz w:val="20"/>
          <w:szCs w:val="20"/>
          <w:lang w:eastAsia="ja-JP"/>
        </w:rPr>
        <w:t xml:space="preserve"> </w:t>
      </w:r>
      <w:r w:rsidR="00A636A5" w:rsidRPr="005D29EC">
        <w:rPr>
          <w:rFonts w:ascii="AvantGarde Bk BT" w:eastAsiaTheme="minorHAnsi" w:hAnsi="AvantGarde Bk BT" w:cstheme="minorBidi"/>
          <w:sz w:val="20"/>
          <w:szCs w:val="20"/>
          <w:lang w:eastAsia="ja-JP"/>
        </w:rPr>
        <w:t>genética</w:t>
      </w:r>
      <w:r w:rsidR="00696EDF" w:rsidRPr="005D29EC">
        <w:rPr>
          <w:rFonts w:ascii="AvantGarde Bk BT" w:eastAsiaTheme="minorHAnsi" w:hAnsi="AvantGarde Bk BT" w:cstheme="minorBidi"/>
          <w:sz w:val="20"/>
          <w:szCs w:val="20"/>
          <w:lang w:eastAsia="ja-JP"/>
        </w:rPr>
        <w:t xml:space="preserve"> como </w:t>
      </w:r>
      <w:r w:rsidR="00A636A5" w:rsidRPr="005D29EC">
        <w:rPr>
          <w:rFonts w:ascii="AvantGarde Bk BT" w:eastAsiaTheme="minorHAnsi" w:hAnsi="AvantGarde Bk BT" w:cstheme="minorBidi"/>
          <w:sz w:val="20"/>
          <w:szCs w:val="20"/>
          <w:lang w:eastAsia="ja-JP"/>
        </w:rPr>
        <w:t>vía</w:t>
      </w:r>
      <w:r w:rsidR="00696EDF" w:rsidRPr="005D29EC">
        <w:rPr>
          <w:rFonts w:ascii="AvantGarde Bk BT" w:eastAsiaTheme="minorHAnsi" w:hAnsi="AvantGarde Bk BT" w:cstheme="minorBidi"/>
          <w:sz w:val="20"/>
          <w:szCs w:val="20"/>
          <w:lang w:eastAsia="ja-JP"/>
        </w:rPr>
        <w:t xml:space="preserve"> para corregir defectos </w:t>
      </w:r>
      <w:r w:rsidR="00A636A5" w:rsidRPr="005D29EC">
        <w:rPr>
          <w:rFonts w:ascii="AvantGarde Bk BT" w:eastAsiaTheme="minorHAnsi" w:hAnsi="AvantGarde Bk BT" w:cstheme="minorBidi"/>
          <w:sz w:val="20"/>
          <w:szCs w:val="20"/>
          <w:lang w:eastAsia="ja-JP"/>
        </w:rPr>
        <w:t>genéticos</w:t>
      </w:r>
      <w:r w:rsidR="00696EDF" w:rsidRPr="005D29EC">
        <w:rPr>
          <w:rFonts w:ascii="AvantGarde Bk BT" w:eastAsiaTheme="minorHAnsi" w:hAnsi="AvantGarde Bk BT" w:cstheme="minorBidi"/>
          <w:sz w:val="20"/>
          <w:szCs w:val="20"/>
          <w:lang w:eastAsia="ja-JP"/>
        </w:rPr>
        <w:t xml:space="preserve"> o para desarrollar cultivos </w:t>
      </w:r>
      <w:r w:rsidR="00A636A5" w:rsidRPr="005D29EC">
        <w:rPr>
          <w:rFonts w:ascii="AvantGarde Bk BT" w:eastAsiaTheme="minorHAnsi" w:hAnsi="AvantGarde Bk BT" w:cstheme="minorBidi"/>
          <w:sz w:val="20"/>
          <w:szCs w:val="20"/>
          <w:lang w:eastAsia="ja-JP"/>
        </w:rPr>
        <w:t>más</w:t>
      </w:r>
      <w:r w:rsidR="00696EDF" w:rsidRPr="005D29EC">
        <w:rPr>
          <w:rFonts w:ascii="AvantGarde Bk BT" w:eastAsiaTheme="minorHAnsi" w:hAnsi="AvantGarde Bk BT" w:cstheme="minorBidi"/>
          <w:sz w:val="20"/>
          <w:szCs w:val="20"/>
          <w:lang w:eastAsia="ja-JP"/>
        </w:rPr>
        <w:t xml:space="preserve"> resistentes a las plagas o a la escasez de agua. Por otra parte, la </w:t>
      </w:r>
      <w:r w:rsidR="00A636A5" w:rsidRPr="005D29EC">
        <w:rPr>
          <w:rFonts w:ascii="AvantGarde Bk BT" w:eastAsiaTheme="minorHAnsi" w:hAnsi="AvantGarde Bk BT" w:cstheme="minorBidi"/>
          <w:sz w:val="20"/>
          <w:szCs w:val="20"/>
          <w:lang w:eastAsia="ja-JP"/>
        </w:rPr>
        <w:t>comprensión</w:t>
      </w:r>
      <w:r w:rsidR="00696EDF" w:rsidRPr="005D29EC">
        <w:rPr>
          <w:rFonts w:ascii="AvantGarde Bk BT" w:eastAsiaTheme="minorHAnsi" w:hAnsi="AvantGarde Bk BT" w:cstheme="minorBidi"/>
          <w:sz w:val="20"/>
          <w:szCs w:val="20"/>
          <w:lang w:eastAsia="ja-JP"/>
        </w:rPr>
        <w:t xml:space="preserve"> de las propiedades </w:t>
      </w:r>
      <w:r w:rsidR="00A636A5" w:rsidRPr="005D29EC">
        <w:rPr>
          <w:rFonts w:ascii="AvantGarde Bk BT" w:eastAsiaTheme="minorHAnsi" w:hAnsi="AvantGarde Bk BT" w:cstheme="minorBidi"/>
          <w:sz w:val="20"/>
          <w:szCs w:val="20"/>
          <w:lang w:eastAsia="ja-JP"/>
        </w:rPr>
        <w:t>físicas</w:t>
      </w:r>
      <w:r w:rsidR="00696EDF" w:rsidRPr="005D29EC">
        <w:rPr>
          <w:rFonts w:ascii="AvantGarde Bk BT" w:eastAsiaTheme="minorHAnsi" w:hAnsi="AvantGarde Bk BT" w:cstheme="minorBidi"/>
          <w:sz w:val="20"/>
          <w:szCs w:val="20"/>
          <w:lang w:eastAsia="ja-JP"/>
        </w:rPr>
        <w:t xml:space="preserve"> de las sustancias con base en su estructura </w:t>
      </w:r>
      <w:r w:rsidR="00A636A5" w:rsidRPr="005D29EC">
        <w:rPr>
          <w:rFonts w:ascii="AvantGarde Bk BT" w:eastAsiaTheme="minorHAnsi" w:hAnsi="AvantGarde Bk BT" w:cstheme="minorBidi"/>
          <w:sz w:val="20"/>
          <w:szCs w:val="20"/>
          <w:lang w:eastAsia="ja-JP"/>
        </w:rPr>
        <w:t>atómica</w:t>
      </w:r>
      <w:r w:rsidR="00696EDF" w:rsidRPr="005D29EC">
        <w:rPr>
          <w:rFonts w:ascii="AvantGarde Bk BT" w:eastAsiaTheme="minorHAnsi" w:hAnsi="AvantGarde Bk BT" w:cstheme="minorBidi"/>
          <w:sz w:val="20"/>
          <w:szCs w:val="20"/>
          <w:lang w:eastAsia="ja-JP"/>
        </w:rPr>
        <w:t xml:space="preserve"> </w:t>
      </w:r>
      <w:r w:rsidR="00A636A5" w:rsidRPr="005D29EC">
        <w:rPr>
          <w:rFonts w:ascii="AvantGarde Bk BT" w:eastAsiaTheme="minorHAnsi" w:hAnsi="AvantGarde Bk BT" w:cstheme="minorBidi"/>
          <w:sz w:val="20"/>
          <w:szCs w:val="20"/>
          <w:lang w:eastAsia="ja-JP"/>
        </w:rPr>
        <w:t>dará</w:t>
      </w:r>
      <w:r w:rsidR="00696EDF" w:rsidRPr="005D29EC">
        <w:rPr>
          <w:rFonts w:ascii="AvantGarde Bk BT" w:eastAsiaTheme="minorHAnsi" w:hAnsi="AvantGarde Bk BT" w:cstheme="minorBidi"/>
          <w:sz w:val="20"/>
          <w:szCs w:val="20"/>
          <w:lang w:eastAsia="ja-JP"/>
        </w:rPr>
        <w:t xml:space="preserve"> lugar al desarrollo de nuevos materiales, que sin duda </w:t>
      </w:r>
      <w:r w:rsidR="00A636A5" w:rsidRPr="005D29EC">
        <w:rPr>
          <w:rFonts w:ascii="AvantGarde Bk BT" w:eastAsiaTheme="minorHAnsi" w:hAnsi="AvantGarde Bk BT" w:cstheme="minorBidi"/>
          <w:sz w:val="20"/>
          <w:szCs w:val="20"/>
          <w:lang w:eastAsia="ja-JP"/>
        </w:rPr>
        <w:t>revolucionarán</w:t>
      </w:r>
      <w:r w:rsidR="00696EDF" w:rsidRPr="005D29EC">
        <w:rPr>
          <w:rFonts w:ascii="AvantGarde Bk BT" w:eastAsiaTheme="minorHAnsi" w:hAnsi="AvantGarde Bk BT" w:cstheme="minorBidi"/>
          <w:sz w:val="20"/>
          <w:szCs w:val="20"/>
          <w:lang w:eastAsia="ja-JP"/>
        </w:rPr>
        <w:t xml:space="preserve"> </w:t>
      </w:r>
      <w:r w:rsidR="00A636A5" w:rsidRPr="005D29EC">
        <w:rPr>
          <w:rFonts w:ascii="AvantGarde Bk BT" w:eastAsiaTheme="minorHAnsi" w:hAnsi="AvantGarde Bk BT" w:cstheme="minorBidi"/>
          <w:sz w:val="20"/>
          <w:szCs w:val="20"/>
          <w:lang w:eastAsia="ja-JP"/>
        </w:rPr>
        <w:t>áreas</w:t>
      </w:r>
      <w:r w:rsidR="00696EDF" w:rsidRPr="005D29EC">
        <w:rPr>
          <w:rFonts w:ascii="AvantGarde Bk BT" w:eastAsiaTheme="minorHAnsi" w:hAnsi="AvantGarde Bk BT" w:cstheme="minorBidi"/>
          <w:sz w:val="20"/>
          <w:szCs w:val="20"/>
          <w:lang w:eastAsia="ja-JP"/>
        </w:rPr>
        <w:t xml:space="preserve"> como la microelectrónica, los sistemas de almacenamiento y distribución de energía, y el control ambiental</w:t>
      </w:r>
      <w:r w:rsidR="00B255AD" w:rsidRPr="005D29EC">
        <w:rPr>
          <w:rStyle w:val="Refdenotaalpie"/>
          <w:rFonts w:ascii="AvantGarde Bk BT" w:eastAsiaTheme="minorHAnsi" w:hAnsi="AvantGarde Bk BT" w:cstheme="minorBidi"/>
          <w:sz w:val="20"/>
          <w:szCs w:val="20"/>
          <w:lang w:eastAsia="ja-JP"/>
        </w:rPr>
        <w:footnoteReference w:id="3"/>
      </w:r>
      <w:r w:rsidR="00696EDF" w:rsidRPr="005D29EC">
        <w:rPr>
          <w:rFonts w:ascii="AvantGarde Bk BT" w:eastAsiaTheme="minorHAnsi" w:hAnsi="AvantGarde Bk BT" w:cstheme="minorBidi"/>
          <w:sz w:val="20"/>
          <w:szCs w:val="20"/>
          <w:lang w:eastAsia="ja-JP"/>
        </w:rPr>
        <w:t>.</w:t>
      </w:r>
    </w:p>
    <w:p w14:paraId="0186E1F6" w14:textId="427B57FA" w:rsidR="007067FE" w:rsidRPr="005D29EC" w:rsidRDefault="007067FE" w:rsidP="007067FE">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10EADBDA" w14:textId="1D00FF5B" w:rsidR="003A1376" w:rsidRPr="005D29EC" w:rsidRDefault="003A1376" w:rsidP="007067FE">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4A5112A3" w14:textId="77777777" w:rsidR="003A1376" w:rsidRPr="005D29EC" w:rsidRDefault="003A1376" w:rsidP="007067FE">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3A74E026" w14:textId="5A8C9BCC" w:rsidR="00696EDF" w:rsidRPr="005D29EC" w:rsidRDefault="007067FE" w:rsidP="007067FE">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e</w:t>
      </w:r>
      <w:r w:rsidR="00696EDF" w:rsidRPr="005D29EC">
        <w:rPr>
          <w:rFonts w:ascii="AvantGarde Bk BT" w:eastAsiaTheme="minorHAnsi" w:hAnsi="AvantGarde Bk BT" w:cstheme="minorBidi"/>
          <w:sz w:val="20"/>
          <w:szCs w:val="20"/>
          <w:lang w:eastAsia="ja-JP"/>
        </w:rPr>
        <w:t xml:space="preserve">n los países subdesarrollados, se ha observado una escasez de servicios médicos que está relacionada directamente con la carencia de personal farmacéutico, lo que a su vez deriva en la falta de acceso a medicamentos esenciales. En los países desarrollados estos problemas se han reducido o han sido erradicados o controlados, en gran medida, debido a la adecuada proporción entre farmacéuticos y habitantes (1 farmacéutico por cada 2 mil 300 personas), lo cual es considerable si lo comparamos con países de menor desarrollo, donde hay un farmacéutico por cada 100 mil habitantes, o incluso menos. La gran escasez de profesionales de farmacia en los países en desarrollo es parte de un problema generalizado de falta de personal de salud, especialmente en los servicios de salud pública. No es únicamente resultado de un desequilibrio numérico y cualitativo entre la oferta y la demanda, sino que está relacionado con la insuficiente formación de recursos humanos en Farmacia en las universidades de muchas naciones y la falta de un mercado de trabajo en varias regiones. </w:t>
      </w:r>
    </w:p>
    <w:p w14:paraId="30C7F323" w14:textId="77777777" w:rsidR="00696EDF" w:rsidRPr="005D29EC" w:rsidRDefault="00696EDF" w:rsidP="007067FE">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01C75DAF" w14:textId="4341F195" w:rsidR="00696EDF" w:rsidRPr="005D29EC" w:rsidRDefault="007067FE" w:rsidP="007067FE">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e</w:t>
      </w:r>
      <w:r w:rsidR="00696EDF" w:rsidRPr="005D29EC">
        <w:rPr>
          <w:rFonts w:ascii="AvantGarde Bk BT" w:eastAsiaTheme="minorHAnsi" w:hAnsi="AvantGarde Bk BT" w:cstheme="minorBidi"/>
          <w:sz w:val="20"/>
          <w:szCs w:val="20"/>
          <w:lang w:eastAsia="ja-JP"/>
        </w:rPr>
        <w:t>n México, la formación de recursos humanos en Farmacia (que incluye la realización de actividades, bioquímicas, alimentarias, clínicas, microbiológicas, toxicológicas, entre otras) dista mucho de verse como prioridad nacional, y así lo que sucede es que se incrementa gradualmente la falta de profesionales preparados para dicha disciplina</w:t>
      </w:r>
      <w:r w:rsidR="00B255AD" w:rsidRPr="005D29EC">
        <w:rPr>
          <w:rStyle w:val="Refdenotaalpie"/>
          <w:rFonts w:ascii="AvantGarde Bk BT" w:eastAsiaTheme="minorHAnsi" w:hAnsi="AvantGarde Bk BT" w:cstheme="minorBidi"/>
          <w:sz w:val="20"/>
          <w:szCs w:val="20"/>
          <w:lang w:eastAsia="ja-JP"/>
        </w:rPr>
        <w:footnoteReference w:id="4"/>
      </w:r>
      <w:r w:rsidR="00696EDF" w:rsidRPr="005D29EC">
        <w:rPr>
          <w:rFonts w:ascii="AvantGarde Bk BT" w:eastAsiaTheme="minorHAnsi" w:hAnsi="AvantGarde Bk BT" w:cstheme="minorBidi"/>
          <w:sz w:val="20"/>
          <w:szCs w:val="20"/>
          <w:lang w:eastAsia="ja-JP"/>
        </w:rPr>
        <w:t xml:space="preserve">.  En un análisis elaborado por Harim y col. en 2019, con datos de ANUIES, 2017; mostró que de </w:t>
      </w:r>
      <w:r w:rsidR="00A636A5" w:rsidRPr="005D29EC">
        <w:rPr>
          <w:rFonts w:ascii="AvantGarde Bk BT" w:eastAsiaTheme="minorHAnsi" w:hAnsi="AvantGarde Bk BT" w:cstheme="minorBidi"/>
          <w:sz w:val="20"/>
          <w:szCs w:val="20"/>
          <w:lang w:eastAsia="ja-JP"/>
        </w:rPr>
        <w:t xml:space="preserve">4 millones 096 mil 139 </w:t>
      </w:r>
      <w:r w:rsidR="00696EDF" w:rsidRPr="005D29EC">
        <w:rPr>
          <w:rFonts w:ascii="AvantGarde Bk BT" w:eastAsiaTheme="minorHAnsi" w:hAnsi="AvantGarde Bk BT" w:cstheme="minorBidi"/>
          <w:sz w:val="20"/>
          <w:szCs w:val="20"/>
          <w:lang w:eastAsia="ja-JP"/>
        </w:rPr>
        <w:t>estudiantes que cursan algún grado en universidades públicas y privadas del país en 2017, solamente 37</w:t>
      </w:r>
      <w:r w:rsidR="00A636A5" w:rsidRPr="005D29EC">
        <w:rPr>
          <w:rFonts w:ascii="AvantGarde Bk BT" w:eastAsiaTheme="minorHAnsi" w:hAnsi="AvantGarde Bk BT" w:cstheme="minorBidi"/>
          <w:sz w:val="20"/>
          <w:szCs w:val="20"/>
          <w:lang w:eastAsia="ja-JP"/>
        </w:rPr>
        <w:t xml:space="preserve"> mil </w:t>
      </w:r>
      <w:r w:rsidR="00696EDF" w:rsidRPr="005D29EC">
        <w:rPr>
          <w:rFonts w:ascii="AvantGarde Bk BT" w:eastAsiaTheme="minorHAnsi" w:hAnsi="AvantGarde Bk BT" w:cstheme="minorBidi"/>
          <w:sz w:val="20"/>
          <w:szCs w:val="20"/>
          <w:lang w:eastAsia="ja-JP"/>
        </w:rPr>
        <w:t xml:space="preserve">969 estaban inscritos en un programa relacionado a farmacia representando </w:t>
      </w:r>
      <w:r w:rsidR="00A636A5" w:rsidRPr="005D29EC">
        <w:rPr>
          <w:rFonts w:ascii="AvantGarde Bk BT" w:eastAsiaTheme="minorHAnsi" w:hAnsi="AvantGarde Bk BT" w:cstheme="minorBidi"/>
          <w:sz w:val="20"/>
          <w:szCs w:val="20"/>
          <w:lang w:eastAsia="ja-JP"/>
        </w:rPr>
        <w:t xml:space="preserve">solo </w:t>
      </w:r>
      <w:r w:rsidR="00696EDF" w:rsidRPr="005D29EC">
        <w:rPr>
          <w:rFonts w:ascii="AvantGarde Bk BT" w:eastAsiaTheme="minorHAnsi" w:hAnsi="AvantGarde Bk BT" w:cstheme="minorBidi"/>
          <w:sz w:val="20"/>
          <w:szCs w:val="20"/>
          <w:lang w:eastAsia="ja-JP"/>
        </w:rPr>
        <w:t>el 0.93% a nivel nacional, incluyendo las diversas denominaciones como las Licenciaturas en Químico Farmacéutico Biólogo, Químico Farmacobiólogo, Químico Biólogo Clínico, entre otras. Así, la formación de recursos humanos en Farmacia dista mucho de verse como prioridad nacional, y así lo que sucede es que se incrementa gradualmente la falta de profesionales preparados para dicha disciplina.</w:t>
      </w:r>
    </w:p>
    <w:p w14:paraId="5861BF7D" w14:textId="77777777" w:rsidR="00696EDF" w:rsidRPr="005D29EC" w:rsidRDefault="00696EDF" w:rsidP="007067FE">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38FC121A" w14:textId="617C096F" w:rsidR="00696EDF" w:rsidRPr="005D29EC" w:rsidRDefault="007067FE" w:rsidP="007067FE">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e</w:t>
      </w:r>
      <w:r w:rsidR="00696EDF" w:rsidRPr="005D29EC">
        <w:rPr>
          <w:rFonts w:ascii="AvantGarde Bk BT" w:eastAsiaTheme="minorHAnsi" w:hAnsi="AvantGarde Bk BT" w:cstheme="minorBidi"/>
          <w:sz w:val="20"/>
          <w:szCs w:val="20"/>
          <w:lang w:eastAsia="ja-JP"/>
        </w:rPr>
        <w:t>n nuestro país, debido a cuestiones de normatividad creada por los organismos de la salud</w:t>
      </w:r>
      <w:r w:rsidR="00A636A5" w:rsidRPr="005D29EC">
        <w:rPr>
          <w:rFonts w:ascii="AvantGarde Bk BT" w:eastAsiaTheme="minorHAnsi" w:hAnsi="AvantGarde Bk BT" w:cstheme="minorBidi"/>
          <w:sz w:val="20"/>
          <w:szCs w:val="20"/>
          <w:lang w:eastAsia="ja-JP"/>
        </w:rPr>
        <w:t>,</w:t>
      </w:r>
      <w:r w:rsidR="00696EDF" w:rsidRPr="005D29EC">
        <w:rPr>
          <w:rFonts w:ascii="AvantGarde Bk BT" w:eastAsiaTheme="minorHAnsi" w:hAnsi="AvantGarde Bk BT" w:cstheme="minorBidi"/>
          <w:sz w:val="20"/>
          <w:szCs w:val="20"/>
          <w:lang w:eastAsia="ja-JP"/>
        </w:rPr>
        <w:t xml:space="preserve"> la Secretaría de Salubridad y Asistencia (SSA), la Comisión Federal para la Protección contra Riesgos Sanitarios (COFEPRIS), y la Comisión de Control Analítico y Ampliación de Cobertura </w:t>
      </w:r>
      <w:r w:rsidR="00A636A5" w:rsidRPr="005D29EC">
        <w:rPr>
          <w:rFonts w:ascii="AvantGarde Bk BT" w:eastAsiaTheme="minorHAnsi" w:hAnsi="AvantGarde Bk BT" w:cstheme="minorBidi"/>
          <w:sz w:val="20"/>
          <w:szCs w:val="20"/>
          <w:lang w:eastAsia="ja-JP"/>
        </w:rPr>
        <w:t>(</w:t>
      </w:r>
      <w:r w:rsidR="00696EDF" w:rsidRPr="005D29EC">
        <w:rPr>
          <w:rFonts w:ascii="AvantGarde Bk BT" w:eastAsiaTheme="minorHAnsi" w:hAnsi="AvantGarde Bk BT" w:cstheme="minorBidi"/>
          <w:sz w:val="20"/>
          <w:szCs w:val="20"/>
          <w:lang w:eastAsia="ja-JP"/>
        </w:rPr>
        <w:t xml:space="preserve">CCAyAC), se han desarrollado algunos centros de investigación con el propósito de resolver problemáticas relacionadas con la salud, mediante el desarrollo de medicamentos e insumos para la salud, así como tecnologías innovadoras para la detección oportuna de enfermedades. Por lo que, en la actualidad, México requiere Químicos Farmacéuticos Biólogos con actitud emprendedora, ética y de servicio. Capaces de desarrollar y evaluar medicamentos, insumos y auxiliares para la salud, así como participar en su uso racional. Evaluar parámetros y realizar análisis fisicoquímicos, celulares, microbiológicos, bioquímicos, moleculares, inmunológicos y toxicológicos para contribuir en mejorar la salud y calidad de vida de la población. </w:t>
      </w:r>
    </w:p>
    <w:p w14:paraId="3F8B177D" w14:textId="7BC5147D" w:rsidR="003A1376" w:rsidRPr="005D29EC" w:rsidRDefault="003A1376">
      <w:pPr>
        <w:spacing w:after="200" w:line="276" w:lineRule="auto"/>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br w:type="page"/>
      </w:r>
    </w:p>
    <w:p w14:paraId="52AFEF47" w14:textId="77777777" w:rsidR="007067FE" w:rsidRPr="005D29EC" w:rsidRDefault="007067FE" w:rsidP="007067FE">
      <w:pPr>
        <w:pStyle w:val="Prrafodelista"/>
        <w:rPr>
          <w:rFonts w:ascii="AvantGarde Bk BT" w:eastAsiaTheme="minorHAnsi" w:hAnsi="AvantGarde Bk BT" w:cstheme="minorBidi"/>
          <w:sz w:val="20"/>
          <w:szCs w:val="20"/>
          <w:lang w:eastAsia="ja-JP"/>
        </w:rPr>
      </w:pPr>
    </w:p>
    <w:p w14:paraId="394F4B4F" w14:textId="7AF7AB4B" w:rsidR="00696EDF" w:rsidRPr="005D29EC" w:rsidRDefault="007067FE" w:rsidP="007067FE">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e</w:t>
      </w:r>
      <w:r w:rsidR="00696EDF" w:rsidRPr="005D29EC">
        <w:rPr>
          <w:rFonts w:ascii="AvantGarde Bk BT" w:eastAsiaTheme="minorHAnsi" w:hAnsi="AvantGarde Bk BT" w:cstheme="minorBidi"/>
          <w:sz w:val="20"/>
          <w:szCs w:val="20"/>
          <w:lang w:eastAsia="ja-JP"/>
        </w:rPr>
        <w:t xml:space="preserve">n el estado de Jalisco, el Químico Farmacéutico Biólogo ocupa un lugar importante en diversos ámbitos de la economía, siendo principalmente empleado en el área hospitalaria para su certificación, industria farmacéutica y de alimentos, en la producción y calidad de estos; desempeñando también un papel indispensable en el análisis clínico de muestras biológicas para el apoyo al diagnóstico médico. </w:t>
      </w:r>
    </w:p>
    <w:p w14:paraId="4157A8F2" w14:textId="77777777" w:rsidR="00696EDF" w:rsidRPr="005D29EC" w:rsidRDefault="00696EDF" w:rsidP="00696EDF">
      <w:pPr>
        <w:pStyle w:val="Prrafodelista"/>
        <w:rPr>
          <w:rFonts w:ascii="AvantGarde Bk BT" w:eastAsiaTheme="minorHAnsi" w:hAnsi="AvantGarde Bk BT" w:cstheme="minorBidi"/>
          <w:sz w:val="20"/>
          <w:szCs w:val="20"/>
          <w:lang w:eastAsia="ja-JP"/>
        </w:rPr>
      </w:pPr>
    </w:p>
    <w:p w14:paraId="0564DD51" w14:textId="276E1DB0" w:rsidR="00770A6E" w:rsidRPr="005D29EC" w:rsidRDefault="00770A6E" w:rsidP="00770A6E">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Que el </w:t>
      </w:r>
      <w:r w:rsidR="00344389" w:rsidRPr="005D29EC">
        <w:rPr>
          <w:rFonts w:ascii="AvantGarde Bk BT" w:eastAsiaTheme="minorHAnsi" w:hAnsi="AvantGarde Bk BT" w:cstheme="minorBidi"/>
          <w:sz w:val="20"/>
          <w:szCs w:val="20"/>
          <w:lang w:eastAsia="ja-JP"/>
        </w:rPr>
        <w:t>Químico Farmacéutico B</w:t>
      </w:r>
      <w:r w:rsidRPr="005D29EC">
        <w:rPr>
          <w:rFonts w:ascii="AvantGarde Bk BT" w:eastAsiaTheme="minorHAnsi" w:hAnsi="AvantGarde Bk BT" w:cstheme="minorBidi"/>
          <w:sz w:val="20"/>
          <w:szCs w:val="20"/>
          <w:lang w:eastAsia="ja-JP"/>
        </w:rPr>
        <w:t>iólogo, al igual que otros profesionistas, participa activamente en problemas sociales relacionados con el sector salud, convirtiéndose en elemento indispensable para la población ya que es el encargado de generar nuevos fármacos, proporcionar información, al médico y a la comunidad, acerca de las indicaciones y contraindicaciones de los medicamentos, así como administrar en forma correcta los mismos. Apoya a los médicos identificando y cuantificando marcadores bioquímicos útiles para el diagnóstico y el pronóstico de enfermedades y estudia la composición y el mejoramiento de los alimentos para preservar o recuperar la salud. De igual manera tiene la posibilidad de participar en la generación de conocimiento por medio de la investigación, que al mismo tiempo le permitirán ampliar su campo de acción.</w:t>
      </w:r>
    </w:p>
    <w:p w14:paraId="0F445981" w14:textId="77777777" w:rsidR="00770A6E" w:rsidRPr="005D29EC" w:rsidRDefault="00770A6E" w:rsidP="00770A6E">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6F4BB8C7" w14:textId="585CCF21" w:rsidR="00770A6E" w:rsidRPr="005D29EC" w:rsidRDefault="00770A6E" w:rsidP="00770A6E">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Que en una sociedad cada vez más interdependiente, es prioritario el compromiso institucional de formar individuos críticos, autónomos, innovadores, integrales y competitivos que enfrenten los retos actuales y futuros tomando en cuenta: Los retos científico-tecnológicos derivados de la creciente complejidad de la investigación; el acelerado avance en áreas como la química, la bioquímica, la bioquímica de alimentos, la farmacología, la ingeniería genética, la biología celular y molecular y las ciencias biomédicas. En el avance de las tecnologías se debe considerar el manejo y uso constante de los sistemas informáticos, los cuales ejercen un reto multiplicador al utilizar cada vez más información sistematizada proveniente de diferentes desarrollos disciplinarios. En toda actividad que desarrolle el </w:t>
      </w:r>
      <w:r w:rsidR="007560AE" w:rsidRPr="005D29EC">
        <w:rPr>
          <w:rFonts w:ascii="AvantGarde Bk BT" w:eastAsiaTheme="minorHAnsi" w:hAnsi="AvantGarde Bk BT" w:cstheme="minorBidi"/>
          <w:sz w:val="20"/>
          <w:szCs w:val="20"/>
          <w:lang w:eastAsia="ja-JP"/>
        </w:rPr>
        <w:t>Químico F</w:t>
      </w:r>
      <w:r w:rsidRPr="005D29EC">
        <w:rPr>
          <w:rFonts w:ascii="AvantGarde Bk BT" w:eastAsiaTheme="minorHAnsi" w:hAnsi="AvantGarde Bk BT" w:cstheme="minorBidi"/>
          <w:sz w:val="20"/>
          <w:szCs w:val="20"/>
          <w:lang w:eastAsia="ja-JP"/>
        </w:rPr>
        <w:t xml:space="preserve">armacéutico </w:t>
      </w:r>
      <w:r w:rsidR="007560AE" w:rsidRPr="005D29EC">
        <w:rPr>
          <w:rFonts w:ascii="AvantGarde Bk BT" w:eastAsiaTheme="minorHAnsi" w:hAnsi="AvantGarde Bk BT" w:cstheme="minorBidi"/>
          <w:sz w:val="20"/>
          <w:szCs w:val="20"/>
          <w:lang w:eastAsia="ja-JP"/>
        </w:rPr>
        <w:t>B</w:t>
      </w:r>
      <w:r w:rsidRPr="005D29EC">
        <w:rPr>
          <w:rFonts w:ascii="AvantGarde Bk BT" w:eastAsiaTheme="minorHAnsi" w:hAnsi="AvantGarde Bk BT" w:cstheme="minorBidi"/>
          <w:sz w:val="20"/>
          <w:szCs w:val="20"/>
          <w:lang w:eastAsia="ja-JP"/>
        </w:rPr>
        <w:t>iólogo se debe tomar en cuenta el concepto integral de calidad como denominador común de toda actividad que desarrolle en las áreas de su competencia, apoyando tanto el dominio de la tecnología propia de su disciplina, como la aprobación de conocimientos sólidos sobre gestión, administración, legislación y costos de la calidad de los productos que diseña y desarrolla, así como los servicios que proporciona. El profesionista debe atender la problemática actual de surgimiento de enfermedades nuevas, emergentes y reemergentes tanto en los contextos regional, nacional, como mundial, por lo que se demanda una formación integral de los egresados en los campos del diagnóstico clínico con conocimientos más especializados de las nuevas tecnologías de diagnóstico y con conciencia bioética.</w:t>
      </w:r>
    </w:p>
    <w:p w14:paraId="435D182D" w14:textId="2344C31F" w:rsidR="003A1376" w:rsidRPr="005D29EC" w:rsidRDefault="003A1376">
      <w:pPr>
        <w:spacing w:after="200" w:line="276" w:lineRule="auto"/>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br w:type="page"/>
      </w:r>
    </w:p>
    <w:p w14:paraId="1FFE2FD1" w14:textId="437828BF" w:rsidR="00E3296E" w:rsidRPr="005D29EC" w:rsidRDefault="00E3296E" w:rsidP="002F65E6">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73BFF935" w14:textId="26C84D95" w:rsidR="003A1376" w:rsidRPr="005D29EC" w:rsidRDefault="003A1376" w:rsidP="002F65E6">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6D55132F" w14:textId="387500C8" w:rsidR="003A1376" w:rsidRPr="005D29EC" w:rsidRDefault="003A1376" w:rsidP="002F65E6">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7BABC814" w14:textId="77777777" w:rsidR="005D29EC" w:rsidRPr="005D29EC" w:rsidRDefault="005D29EC" w:rsidP="002F65E6">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7BA584E8" w14:textId="08FD49DD" w:rsidR="00E3296E" w:rsidRPr="005D29EC" w:rsidRDefault="00E3296E" w:rsidP="002F65E6">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según la</w:t>
      </w:r>
      <w:r w:rsidR="00A636A5" w:rsidRPr="005D29EC">
        <w:rPr>
          <w:rFonts w:ascii="AvantGarde Bk BT" w:eastAsiaTheme="minorHAnsi" w:hAnsi="AvantGarde Bk BT" w:cstheme="minorBidi"/>
          <w:sz w:val="20"/>
          <w:szCs w:val="20"/>
          <w:lang w:eastAsia="ja-JP"/>
        </w:rPr>
        <w:t xml:space="preserve"> Organización de las Naciones Unidas para la Educación, la Ciencia y la Cultura (</w:t>
      </w:r>
      <w:r w:rsidRPr="005D29EC">
        <w:rPr>
          <w:rFonts w:ascii="AvantGarde Bk BT" w:eastAsiaTheme="minorHAnsi" w:hAnsi="AvantGarde Bk BT" w:cstheme="minorBidi"/>
          <w:sz w:val="20"/>
          <w:szCs w:val="20"/>
          <w:lang w:eastAsia="ja-JP"/>
        </w:rPr>
        <w:t>UNESCO</w:t>
      </w:r>
      <w:r w:rsidR="00A636A5" w:rsidRPr="005D29EC">
        <w:rPr>
          <w:rFonts w:ascii="AvantGarde Bk BT" w:eastAsiaTheme="minorHAnsi" w:hAnsi="AvantGarde Bk BT" w:cstheme="minorBidi"/>
          <w:sz w:val="20"/>
          <w:szCs w:val="20"/>
          <w:lang w:eastAsia="ja-JP"/>
        </w:rPr>
        <w:t>),</w:t>
      </w:r>
      <w:r w:rsidRPr="005D29EC">
        <w:rPr>
          <w:rFonts w:ascii="AvantGarde Bk BT" w:eastAsiaTheme="minorHAnsi" w:hAnsi="AvantGarde Bk BT" w:cstheme="minorBidi"/>
          <w:sz w:val="20"/>
          <w:szCs w:val="20"/>
          <w:lang w:eastAsia="ja-JP"/>
        </w:rPr>
        <w:t xml:space="preserve"> la ciencia es la mayor empresa colectiva de la humanidad. Nos permite vivir más tiempo y mejor, cuidar de nuestra salud, nos proporciona diagnósticos y medicamentos que curan enfermedades y alivian dolores y sufrimientos, nos ayuda a conseguir agua para nuestras necesidades básicas, así como alimentos, suministra energía. La ciencia debe responder a las necesidades de la sociedad y a los desafíos mundiales. </w:t>
      </w:r>
      <w:r w:rsidR="002F65E6" w:rsidRPr="005D29EC">
        <w:rPr>
          <w:rFonts w:ascii="AvantGarde Bk BT" w:eastAsiaTheme="minorHAnsi" w:hAnsi="AvantGarde Bk BT" w:cstheme="minorBidi"/>
          <w:sz w:val="20"/>
          <w:szCs w:val="20"/>
          <w:lang w:eastAsia="ja-JP"/>
        </w:rPr>
        <w:t xml:space="preserve">En la actualidad las naciones que muestran mayor prosperidad, económica, social y cultural son aquellas que utilizan estrategias de desarrollo basadas en el fomento del conocimiento científico, tecnológico y sus aplicaciones, lo que se traduce en invenciones e innovaciones que generan un mejor </w:t>
      </w:r>
      <w:r w:rsidR="00696EDF" w:rsidRPr="005D29EC">
        <w:rPr>
          <w:rFonts w:ascii="AvantGarde Bk BT" w:eastAsiaTheme="minorHAnsi" w:hAnsi="AvantGarde Bk BT" w:cstheme="minorBidi"/>
          <w:sz w:val="20"/>
          <w:szCs w:val="20"/>
          <w:lang w:eastAsia="ja-JP"/>
        </w:rPr>
        <w:t>desempeño</w:t>
      </w:r>
      <w:r w:rsidR="002F65E6" w:rsidRPr="005D29EC">
        <w:rPr>
          <w:rFonts w:ascii="AvantGarde Bk BT" w:eastAsiaTheme="minorHAnsi" w:hAnsi="AvantGarde Bk BT" w:cstheme="minorBidi"/>
          <w:sz w:val="20"/>
          <w:szCs w:val="20"/>
          <w:lang w:eastAsia="ja-JP"/>
        </w:rPr>
        <w:t xml:space="preserve"> </w:t>
      </w:r>
      <w:r w:rsidR="00696EDF" w:rsidRPr="005D29EC">
        <w:rPr>
          <w:rFonts w:ascii="AvantGarde Bk BT" w:eastAsiaTheme="minorHAnsi" w:hAnsi="AvantGarde Bk BT" w:cstheme="minorBidi"/>
          <w:sz w:val="20"/>
          <w:szCs w:val="20"/>
          <w:lang w:eastAsia="ja-JP"/>
        </w:rPr>
        <w:t>económico</w:t>
      </w:r>
      <w:r w:rsidR="008D7C83" w:rsidRPr="005D29EC">
        <w:rPr>
          <w:rStyle w:val="Refdenotaalpie"/>
          <w:rFonts w:ascii="AvantGarde Bk BT" w:eastAsiaTheme="minorHAnsi" w:hAnsi="AvantGarde Bk BT" w:cstheme="minorBidi"/>
          <w:sz w:val="20"/>
          <w:szCs w:val="20"/>
          <w:lang w:eastAsia="ja-JP"/>
        </w:rPr>
        <w:footnoteReference w:id="5"/>
      </w:r>
      <w:r w:rsidR="002F65E6" w:rsidRPr="005D29EC">
        <w:rPr>
          <w:rFonts w:ascii="AvantGarde Bk BT" w:eastAsiaTheme="minorHAnsi" w:hAnsi="AvantGarde Bk BT" w:cstheme="minorBidi"/>
          <w:sz w:val="20"/>
          <w:szCs w:val="20"/>
          <w:lang w:eastAsia="ja-JP"/>
        </w:rPr>
        <w:t>.</w:t>
      </w:r>
    </w:p>
    <w:p w14:paraId="7A5EEDFF" w14:textId="77777777" w:rsidR="00696EDF" w:rsidRPr="005D29EC" w:rsidRDefault="00696EDF" w:rsidP="00696EDF">
      <w:pPr>
        <w:pStyle w:val="Prrafodelista"/>
        <w:rPr>
          <w:rFonts w:ascii="AvantGarde Bk BT" w:eastAsiaTheme="minorHAnsi" w:hAnsi="AvantGarde Bk BT" w:cstheme="minorBidi"/>
          <w:sz w:val="20"/>
          <w:szCs w:val="20"/>
          <w:lang w:eastAsia="ja-JP"/>
        </w:rPr>
      </w:pPr>
    </w:p>
    <w:p w14:paraId="7245A4B9" w14:textId="57C57EE8" w:rsidR="009A6042" w:rsidRPr="005D29EC" w:rsidRDefault="009A6042" w:rsidP="009A6042">
      <w:pPr>
        <w:pStyle w:val="Prrafodelista"/>
        <w:numPr>
          <w:ilvl w:val="0"/>
          <w:numId w:val="5"/>
        </w:numPr>
        <w:tabs>
          <w:tab w:val="left" w:pos="2659"/>
          <w:tab w:val="left" w:pos="9068"/>
        </w:tabs>
        <w:spacing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l</w:t>
      </w:r>
      <w:r w:rsidR="007067FE" w:rsidRPr="005D29EC">
        <w:rPr>
          <w:rFonts w:ascii="AvantGarde Bk BT" w:eastAsiaTheme="minorHAnsi" w:hAnsi="AvantGarde Bk BT" w:cstheme="minorBidi"/>
          <w:sz w:val="20"/>
          <w:szCs w:val="20"/>
          <w:lang w:eastAsia="ja-JP"/>
        </w:rPr>
        <w:t>a emergencia sanitaria por la pandemia de la COVID-19 ocurrida desde 2019 en el mundo y en febrero del año 2020 en México, dejó de manifiesto la importancia de la formación de profesionales de la salud en diversas áreas, entre ellos, el Licenciado en</w:t>
      </w:r>
      <w:r w:rsidR="00DA5158" w:rsidRPr="005D29EC">
        <w:rPr>
          <w:rFonts w:ascii="AvantGarde Bk BT" w:eastAsiaTheme="minorHAnsi" w:hAnsi="AvantGarde Bk BT" w:cstheme="minorBidi"/>
          <w:sz w:val="20"/>
          <w:szCs w:val="20"/>
          <w:lang w:eastAsia="ja-JP"/>
        </w:rPr>
        <w:t xml:space="preserve"> </w:t>
      </w:r>
      <w:r w:rsidR="00DA5158" w:rsidRPr="005D29EC">
        <w:rPr>
          <w:rFonts w:ascii="AvantGarde Bk BT" w:eastAsia="Questrial" w:hAnsi="AvantGarde Bk BT" w:cs="Questrial"/>
          <w:sz w:val="20"/>
          <w:szCs w:val="20"/>
        </w:rPr>
        <w:t>Químico Farmacéutico Biólogo</w:t>
      </w:r>
      <w:r w:rsidR="00DA5158" w:rsidRPr="005D29EC">
        <w:rPr>
          <w:rFonts w:ascii="AvantGarde Bk BT" w:eastAsiaTheme="minorHAnsi" w:hAnsi="AvantGarde Bk BT" w:cstheme="minorBidi"/>
          <w:sz w:val="20"/>
          <w:szCs w:val="20"/>
          <w:lang w:eastAsia="ja-JP"/>
        </w:rPr>
        <w:t xml:space="preserve"> (</w:t>
      </w:r>
      <w:r w:rsidR="007067FE" w:rsidRPr="005D29EC">
        <w:rPr>
          <w:rFonts w:ascii="AvantGarde Bk BT" w:eastAsiaTheme="minorHAnsi" w:hAnsi="AvantGarde Bk BT" w:cstheme="minorBidi"/>
          <w:sz w:val="20"/>
          <w:szCs w:val="20"/>
          <w:lang w:eastAsia="ja-JP"/>
        </w:rPr>
        <w:t>QFB</w:t>
      </w:r>
      <w:r w:rsidR="00DA5158" w:rsidRPr="005D29EC">
        <w:rPr>
          <w:rFonts w:ascii="AvantGarde Bk BT" w:eastAsiaTheme="minorHAnsi" w:hAnsi="AvantGarde Bk BT" w:cstheme="minorBidi"/>
          <w:sz w:val="20"/>
          <w:szCs w:val="20"/>
          <w:lang w:eastAsia="ja-JP"/>
        </w:rPr>
        <w:t>)</w:t>
      </w:r>
      <w:r w:rsidR="007067FE" w:rsidRPr="005D29EC">
        <w:rPr>
          <w:rFonts w:ascii="AvantGarde Bk BT" w:eastAsiaTheme="minorHAnsi" w:hAnsi="AvantGarde Bk BT" w:cstheme="minorBidi"/>
          <w:sz w:val="20"/>
          <w:szCs w:val="20"/>
          <w:lang w:eastAsia="ja-JP"/>
        </w:rPr>
        <w:t xml:space="preserve"> experto en el manejo de las nuevas tecnologías aplicadas al diagnóstico de enfermedades emergentes y reemergentes con la finalidad de realizar un mejor control de los problemas sanitarios. Así mismo, profesionales que puedan enfrentar los retos en la Industria farmacéutica, relacionado a la producción de medicamentos, conocimiento de las normatividades vigentes, actividades de investigación y desarrollo de nuevos fármacos, así como, la participación en la producción y desarrollo de vacunas y con capacidad y habilidad para realizar química analítica aplicable a la salud. </w:t>
      </w:r>
    </w:p>
    <w:p w14:paraId="0DE244D5" w14:textId="77777777" w:rsidR="009A6042" w:rsidRPr="005D29EC" w:rsidRDefault="009A6042" w:rsidP="009A6042">
      <w:pPr>
        <w:pStyle w:val="Prrafodelista"/>
        <w:spacing w:line="240" w:lineRule="auto"/>
        <w:jc w:val="both"/>
        <w:rPr>
          <w:rFonts w:ascii="AvantGarde Bk BT" w:eastAsiaTheme="minorHAnsi" w:hAnsi="AvantGarde Bk BT" w:cstheme="minorBidi"/>
          <w:sz w:val="20"/>
          <w:szCs w:val="20"/>
          <w:lang w:eastAsia="ja-JP"/>
        </w:rPr>
      </w:pPr>
    </w:p>
    <w:p w14:paraId="5AA17AF0" w14:textId="3D4DA243" w:rsidR="007067FE" w:rsidRPr="005D29EC" w:rsidRDefault="009A6042" w:rsidP="009A6042">
      <w:pPr>
        <w:pStyle w:val="Prrafodelista"/>
        <w:numPr>
          <w:ilvl w:val="0"/>
          <w:numId w:val="5"/>
        </w:numPr>
        <w:tabs>
          <w:tab w:val="left" w:pos="2659"/>
          <w:tab w:val="left" w:pos="9068"/>
        </w:tabs>
        <w:spacing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a</w:t>
      </w:r>
      <w:r w:rsidR="007067FE" w:rsidRPr="005D29EC">
        <w:rPr>
          <w:rFonts w:ascii="AvantGarde Bk BT" w:eastAsiaTheme="minorHAnsi" w:hAnsi="AvantGarde Bk BT" w:cstheme="minorBidi"/>
          <w:sz w:val="20"/>
          <w:szCs w:val="20"/>
          <w:lang w:eastAsia="ja-JP"/>
        </w:rPr>
        <w:t>demás, se estima que con el incremento de la población mundial, donde México alcanzará un total de 151 millones de personas para el año 2050, la demanda de alimentos aumentará un 60%</w:t>
      </w:r>
      <w:r w:rsidR="00DA5158" w:rsidRPr="005D29EC">
        <w:rPr>
          <w:rFonts w:ascii="AvantGarde Bk BT" w:eastAsiaTheme="minorHAnsi" w:hAnsi="AvantGarde Bk BT" w:cstheme="minorBidi"/>
          <w:sz w:val="20"/>
          <w:szCs w:val="20"/>
          <w:lang w:eastAsia="ja-JP"/>
        </w:rPr>
        <w:t xml:space="preserve">, </w:t>
      </w:r>
      <w:r w:rsidR="007067FE" w:rsidRPr="005D29EC">
        <w:rPr>
          <w:rFonts w:ascii="AvantGarde Bk BT" w:eastAsiaTheme="minorHAnsi" w:hAnsi="AvantGarde Bk BT" w:cstheme="minorBidi"/>
          <w:sz w:val="20"/>
          <w:szCs w:val="20"/>
          <w:lang w:eastAsia="ja-JP"/>
        </w:rPr>
        <w:t>lo cual implica un gran desafío en el sector agroalimentario para el abastecimiento de la demanda mundial de alimentos con una mayor productividad, cumpliendo con requisitos como inocuidad, calidad y un alto valor agregado; por lo que, expertos que evalúen la calidad sanitaria de los alimentos es de gran importancia. Actualmente, la sociedad demanda el abasto de alimentos ya sea natural o procesado en fábricas o en establecimientos para consumo inmediato; las exigencias del consumidor han aumentado ya que prefiere alimentos que sean de calidad, que tengan lo necesario para proporcionar bienestar y salud, que sean nutritivos, agradables a los sentidos, con larga vida de anaquel y sobre todo inocuos, es decir, libres de microorganismos patógenos y/o sus toxinas, así como, de cualquier material o sustancia química extraña que pudieran dañar su salud. Por lo que, actualmente se requieren profesionales que planteen soluciones tanto a la industria alimenticia como a la población en general en el control de calidad e inocuidad de los alimentos, en la capacitación y educación sanitaria e implementación de sistemas para prevenir la contaminación de alimentos.</w:t>
      </w:r>
    </w:p>
    <w:p w14:paraId="71F5F5C0" w14:textId="6656C692" w:rsidR="003A1376" w:rsidRPr="005D29EC" w:rsidRDefault="003A1376">
      <w:pPr>
        <w:spacing w:after="200" w:line="276" w:lineRule="auto"/>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br w:type="page"/>
      </w:r>
    </w:p>
    <w:p w14:paraId="2A0CADE6" w14:textId="77777777" w:rsidR="009A6042" w:rsidRPr="005D29EC" w:rsidRDefault="009A6042" w:rsidP="009A6042">
      <w:pPr>
        <w:pStyle w:val="Prrafodelista"/>
        <w:tabs>
          <w:tab w:val="left" w:pos="2659"/>
          <w:tab w:val="left" w:pos="9068"/>
        </w:tabs>
        <w:spacing w:line="240" w:lineRule="auto"/>
        <w:ind w:left="502"/>
        <w:jc w:val="both"/>
        <w:rPr>
          <w:rFonts w:ascii="AvantGarde Bk BT" w:eastAsiaTheme="minorHAnsi" w:hAnsi="AvantGarde Bk BT" w:cstheme="minorBidi"/>
          <w:sz w:val="20"/>
          <w:szCs w:val="20"/>
          <w:lang w:eastAsia="ja-JP"/>
        </w:rPr>
      </w:pPr>
    </w:p>
    <w:p w14:paraId="0A1373D4" w14:textId="73CDEBE8" w:rsidR="007067FE" w:rsidRPr="005D29EC" w:rsidRDefault="009A6042" w:rsidP="009A6042">
      <w:pPr>
        <w:pStyle w:val="Prrafodelista"/>
        <w:numPr>
          <w:ilvl w:val="0"/>
          <w:numId w:val="5"/>
        </w:numPr>
        <w:spacing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a</w:t>
      </w:r>
      <w:r w:rsidR="007067FE" w:rsidRPr="005D29EC">
        <w:rPr>
          <w:rFonts w:ascii="AvantGarde Bk BT" w:eastAsiaTheme="minorHAnsi" w:hAnsi="AvantGarde Bk BT" w:cstheme="minorBidi"/>
          <w:sz w:val="20"/>
          <w:szCs w:val="20"/>
          <w:lang w:eastAsia="ja-JP"/>
        </w:rPr>
        <w:t xml:space="preserve">dicionalmente en el estado de Jalisco, como parte de los objetivos a lograr del Plan de </w:t>
      </w:r>
      <w:r w:rsidR="007560AE" w:rsidRPr="005D29EC">
        <w:rPr>
          <w:rFonts w:ascii="AvantGarde Bk BT" w:eastAsiaTheme="minorHAnsi" w:hAnsi="AvantGarde Bk BT" w:cstheme="minorBidi"/>
          <w:sz w:val="20"/>
          <w:szCs w:val="20"/>
          <w:lang w:eastAsia="ja-JP"/>
        </w:rPr>
        <w:t>D</w:t>
      </w:r>
      <w:r w:rsidR="007067FE" w:rsidRPr="005D29EC">
        <w:rPr>
          <w:rFonts w:ascii="AvantGarde Bk BT" w:eastAsiaTheme="minorHAnsi" w:hAnsi="AvantGarde Bk BT" w:cstheme="minorBidi"/>
          <w:sz w:val="20"/>
          <w:szCs w:val="20"/>
          <w:lang w:eastAsia="ja-JP"/>
        </w:rPr>
        <w:t xml:space="preserve">esarrollo de la </w:t>
      </w:r>
      <w:r w:rsidR="00630113" w:rsidRPr="005D29EC">
        <w:rPr>
          <w:rFonts w:ascii="AvantGarde Bk BT" w:eastAsiaTheme="minorHAnsi" w:hAnsi="AvantGarde Bk BT" w:cstheme="minorBidi"/>
          <w:sz w:val="20"/>
          <w:szCs w:val="20"/>
          <w:lang w:eastAsia="ja-JP"/>
        </w:rPr>
        <w:t xml:space="preserve">Región Altos Sur </w:t>
      </w:r>
      <w:r w:rsidR="007067FE" w:rsidRPr="005D29EC">
        <w:rPr>
          <w:rFonts w:ascii="AvantGarde Bk BT" w:eastAsiaTheme="minorHAnsi" w:hAnsi="AvantGarde Bk BT" w:cstheme="minorBidi"/>
          <w:sz w:val="20"/>
          <w:szCs w:val="20"/>
          <w:lang w:eastAsia="ja-JP"/>
        </w:rPr>
        <w:t xml:space="preserve">2015-2025 se encuentra el de incrementar el rendimiento de la producción, industrialización y comercialización del agave y sus derivados (tequila, fibras, miel de agave, entre otros), disminuir la contaminación de las aguas superficiales, incrementar la producción, industrialización y comercialización de huevo, leche y carne de calidad, así como, desarrollar el potencial humano de la región con acceso a una educación de calidad, objetivos en los que la Universidad de Guadalajara y el Centro </w:t>
      </w:r>
      <w:r w:rsidR="007560AE" w:rsidRPr="005D29EC">
        <w:rPr>
          <w:rFonts w:ascii="AvantGarde Bk BT" w:eastAsiaTheme="minorHAnsi" w:hAnsi="AvantGarde Bk BT" w:cstheme="minorBidi"/>
          <w:sz w:val="20"/>
          <w:szCs w:val="20"/>
          <w:lang w:eastAsia="ja-JP"/>
        </w:rPr>
        <w:t>Universitario de L</w:t>
      </w:r>
      <w:r w:rsidR="007067FE" w:rsidRPr="005D29EC">
        <w:rPr>
          <w:rFonts w:ascii="AvantGarde Bk BT" w:eastAsiaTheme="minorHAnsi" w:hAnsi="AvantGarde Bk BT" w:cstheme="minorBidi"/>
          <w:sz w:val="20"/>
          <w:szCs w:val="20"/>
          <w:lang w:eastAsia="ja-JP"/>
        </w:rPr>
        <w:t>os Altos a través de la Licenciatura en QFB contribuirá de manera importante, ya que su sólida formación le permitirá organizar, dirigir, administrar y ejercer su profesión con responsabilidad social en un ámbito globalizado en industrias alimenticias, farmacias, hospitales, laboratorios de diagnóstico clínico, industria farmacéutica, biotecnológica y química, en dependencias de regulación sanitaria, académicas y centros de investigación.</w:t>
      </w:r>
    </w:p>
    <w:p w14:paraId="12BE7338" w14:textId="77777777" w:rsidR="00E3296E" w:rsidRPr="005D29EC" w:rsidRDefault="00E3296E" w:rsidP="009A6042">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2BFD5E92" w14:textId="0ACD2CA2" w:rsidR="00322CCE" w:rsidRPr="005D29EC" w:rsidRDefault="005E39D8" w:rsidP="00B537C0">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e</w:t>
      </w:r>
      <w:r w:rsidR="00322CCE" w:rsidRPr="005D29EC">
        <w:rPr>
          <w:rFonts w:ascii="AvantGarde Bk BT" w:eastAsiaTheme="minorHAnsi" w:hAnsi="AvantGarde Bk BT" w:cstheme="minorBidi"/>
          <w:sz w:val="20"/>
          <w:szCs w:val="20"/>
          <w:lang w:eastAsia="ja-JP"/>
        </w:rPr>
        <w:t xml:space="preserve">s importante resaltar que la industria farmacéutica mexicana da empleo </w:t>
      </w:r>
      <w:r w:rsidRPr="005D29EC">
        <w:rPr>
          <w:rFonts w:ascii="AvantGarde Bk BT" w:eastAsiaTheme="minorHAnsi" w:hAnsi="AvantGarde Bk BT" w:cstheme="minorBidi"/>
          <w:sz w:val="20"/>
          <w:szCs w:val="20"/>
          <w:lang w:eastAsia="ja-JP"/>
        </w:rPr>
        <w:t>directo a</w:t>
      </w:r>
      <w:r w:rsidR="00322CCE" w:rsidRPr="005D29EC">
        <w:rPr>
          <w:rFonts w:ascii="AvantGarde Bk BT" w:eastAsiaTheme="minorHAnsi" w:hAnsi="AvantGarde Bk BT" w:cstheme="minorBidi"/>
          <w:sz w:val="20"/>
          <w:szCs w:val="20"/>
          <w:lang w:eastAsia="ja-JP"/>
        </w:rPr>
        <w:t>proximadamente 80</w:t>
      </w:r>
      <w:r w:rsidR="00AB4FF1" w:rsidRPr="005D29EC">
        <w:rPr>
          <w:rFonts w:ascii="AvantGarde Bk BT" w:eastAsiaTheme="minorHAnsi" w:hAnsi="AvantGarde Bk BT" w:cstheme="minorBidi"/>
          <w:sz w:val="20"/>
          <w:szCs w:val="20"/>
          <w:lang w:eastAsia="ja-JP"/>
        </w:rPr>
        <w:t xml:space="preserve"> mil</w:t>
      </w:r>
      <w:r w:rsidR="00322CCE" w:rsidRPr="005D29EC">
        <w:rPr>
          <w:rFonts w:ascii="AvantGarde Bk BT" w:eastAsiaTheme="minorHAnsi" w:hAnsi="AvantGarde Bk BT" w:cstheme="minorBidi"/>
          <w:sz w:val="20"/>
          <w:szCs w:val="20"/>
          <w:lang w:eastAsia="ja-JP"/>
        </w:rPr>
        <w:t xml:space="preserve"> personas y sus salarios, son en promedio, el doble de la media de la manufactura. Además de la generación de empleos, se estima que la industria farmacéutica mexi</w:t>
      </w:r>
      <w:r w:rsidR="00F10980" w:rsidRPr="005D29EC">
        <w:rPr>
          <w:rFonts w:ascii="AvantGarde Bk BT" w:eastAsiaTheme="minorHAnsi" w:hAnsi="AvantGarde Bk BT" w:cstheme="minorBidi"/>
          <w:sz w:val="20"/>
          <w:szCs w:val="20"/>
          <w:lang w:eastAsia="ja-JP"/>
        </w:rPr>
        <w:t>cana genera un aproximado de 2</w:t>
      </w:r>
      <w:r w:rsidR="00AB4FF1" w:rsidRPr="005D29EC">
        <w:rPr>
          <w:rFonts w:ascii="AvantGarde Bk BT" w:eastAsiaTheme="minorHAnsi" w:hAnsi="AvantGarde Bk BT" w:cstheme="minorBidi"/>
          <w:sz w:val="20"/>
          <w:szCs w:val="20"/>
          <w:lang w:eastAsia="ja-JP"/>
        </w:rPr>
        <w:t xml:space="preserve"> mil </w:t>
      </w:r>
      <w:r w:rsidR="00322CCE" w:rsidRPr="005D29EC">
        <w:rPr>
          <w:rFonts w:ascii="AvantGarde Bk BT" w:eastAsiaTheme="minorHAnsi" w:hAnsi="AvantGarde Bk BT" w:cstheme="minorBidi"/>
          <w:sz w:val="20"/>
          <w:szCs w:val="20"/>
          <w:lang w:eastAsia="ja-JP"/>
        </w:rPr>
        <w:t>500 millones de dólares en valor en exportaciones, siendo Canadá y el resto de los países de América Latina los que absorben un alto porcentaje de los productos farmacéuticos mexicanos. De la producción nacional aproximadamente el 80% es absorbida en un 50% por el mercado interno del sector público y un 30% por el sector privado a través de la producción de medicamentos genéricos.</w:t>
      </w:r>
      <w:r w:rsidR="00AB4FF1" w:rsidRPr="005D29EC">
        <w:rPr>
          <w:rFonts w:ascii="AvantGarde Bk BT" w:eastAsiaTheme="minorHAnsi" w:hAnsi="AvantGarde Bk BT" w:cstheme="minorBidi"/>
          <w:sz w:val="20"/>
          <w:szCs w:val="20"/>
          <w:lang w:eastAsia="ja-JP"/>
        </w:rPr>
        <w:t xml:space="preserve"> </w:t>
      </w:r>
      <w:r w:rsidR="00322CCE" w:rsidRPr="005D29EC">
        <w:rPr>
          <w:rFonts w:ascii="AvantGarde Bk BT" w:eastAsiaTheme="minorHAnsi" w:hAnsi="AvantGarde Bk BT" w:cstheme="minorBidi"/>
          <w:sz w:val="20"/>
          <w:szCs w:val="20"/>
          <w:lang w:eastAsia="ja-JP"/>
        </w:rPr>
        <w:t>Por su impacto en la economía, y su relevancia en la búsqueda de la mejora de la salud de los seres humanos, a través de la prevención, diagnóstico y tratamiento de enfermedades, la profesión de QFB ocupa uno de los roles sociales más relevantes en México y el Mundo</w:t>
      </w:r>
      <w:r w:rsidR="00157442" w:rsidRPr="005D29EC">
        <w:rPr>
          <w:rStyle w:val="Refdenotaalpie"/>
          <w:rFonts w:ascii="AvantGarde Bk BT" w:eastAsiaTheme="minorHAnsi" w:hAnsi="AvantGarde Bk BT" w:cstheme="minorBidi"/>
          <w:sz w:val="20"/>
          <w:szCs w:val="20"/>
          <w:lang w:eastAsia="ja-JP"/>
        </w:rPr>
        <w:footnoteReference w:id="6"/>
      </w:r>
      <w:r w:rsidR="000D27D9" w:rsidRPr="005D29EC">
        <w:rPr>
          <w:rFonts w:ascii="AvantGarde Bk BT" w:eastAsiaTheme="minorHAnsi" w:hAnsi="AvantGarde Bk BT" w:cstheme="minorBidi"/>
          <w:sz w:val="20"/>
          <w:szCs w:val="20"/>
          <w:lang w:eastAsia="ja-JP"/>
        </w:rPr>
        <w:t>.</w:t>
      </w:r>
    </w:p>
    <w:p w14:paraId="270332AA" w14:textId="77777777" w:rsidR="00C87AE0" w:rsidRPr="005D29EC" w:rsidRDefault="00C87AE0" w:rsidP="00B537C0">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6B2B8E67" w14:textId="7C35F13B" w:rsidR="002A474A" w:rsidRPr="005D29EC" w:rsidRDefault="002A474A" w:rsidP="002A474A">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México es el segundo mercado más grande de América Latina en la industria farmacéutica, y es un importante productor de medicamentos de alta tecnología como antibióticos, antiinflamatorios, tratamientos hormonales y tratamientos oncológicos, entre otros. Asimismo, 14 de las 15 principales empresas a nivel internacional se encuentran ubicadas en el país, por lo que México se ha posicionado como uno de los más importantes centros manufactureros a nivel mundial. De acuerdo con los datos del Instituto Nacional de Estadística y Geografía (INEGI) en el 2017 la industria farmacéutica mexicana mostró una tendencia de crecimiento en cuanto al número de establecimientos dedicados a esta actividad, teniendo un registro actual de 770 unidades económicas. El INEGI además registró que existen tres entidades federativas destacadas por la concentración del 61.5% de los establecimientos dedicados a la venta de fármacos. Estas entidades federativas son: la Ciudad de México con 32% de las unidades económicas; Jalisco, que concentró 20%; y el estado de México, 9.5</w:t>
      </w:r>
      <w:r w:rsidR="00F10980" w:rsidRPr="005D29EC">
        <w:rPr>
          <w:rFonts w:ascii="AvantGarde Bk BT" w:eastAsiaTheme="minorHAnsi" w:hAnsi="AvantGarde Bk BT" w:cstheme="minorBidi"/>
          <w:sz w:val="20"/>
          <w:szCs w:val="20"/>
          <w:lang w:eastAsia="ja-JP"/>
        </w:rPr>
        <w:t>%</w:t>
      </w:r>
      <w:r w:rsidR="00B537C0" w:rsidRPr="005D29EC">
        <w:rPr>
          <w:rStyle w:val="Refdenotaalpie"/>
          <w:rFonts w:ascii="AvantGarde Bk BT" w:eastAsiaTheme="minorHAnsi" w:hAnsi="AvantGarde Bk BT" w:cstheme="minorBidi"/>
          <w:sz w:val="20"/>
          <w:szCs w:val="20"/>
          <w:lang w:eastAsia="ja-JP"/>
        </w:rPr>
        <w:footnoteReference w:id="7"/>
      </w:r>
      <w:r w:rsidRPr="005D29EC">
        <w:rPr>
          <w:rFonts w:ascii="AvantGarde Bk BT" w:eastAsiaTheme="minorHAnsi" w:hAnsi="AvantGarde Bk BT" w:cstheme="minorBidi"/>
          <w:sz w:val="20"/>
          <w:szCs w:val="20"/>
          <w:lang w:eastAsia="ja-JP"/>
        </w:rPr>
        <w:t>. Actualmente, el sector farmacéutico genera aproximadamente 65</w:t>
      </w:r>
      <w:r w:rsidR="00AB4FF1" w:rsidRPr="005D29EC">
        <w:rPr>
          <w:rFonts w:ascii="AvantGarde Bk BT" w:eastAsiaTheme="minorHAnsi" w:hAnsi="AvantGarde Bk BT" w:cstheme="minorBidi"/>
          <w:sz w:val="20"/>
          <w:szCs w:val="20"/>
          <w:lang w:eastAsia="ja-JP"/>
        </w:rPr>
        <w:t xml:space="preserve"> mil </w:t>
      </w:r>
      <w:r w:rsidRPr="005D29EC">
        <w:rPr>
          <w:rFonts w:ascii="AvantGarde Bk BT" w:eastAsiaTheme="minorHAnsi" w:hAnsi="AvantGarde Bk BT" w:cstheme="minorBidi"/>
          <w:sz w:val="20"/>
          <w:szCs w:val="20"/>
          <w:lang w:eastAsia="ja-JP"/>
        </w:rPr>
        <w:t>204 empleos en el país. Algunas de las principales empresas transnacionales de la industria son: Merck, Boehringer Ingelheim, Schering Plough y Bayer, entre otras. Y nacionales como: Liomont, Sanfer, Laboratorios Armstrong y Laboratorios Hormona.</w:t>
      </w:r>
    </w:p>
    <w:p w14:paraId="0447D777" w14:textId="77777777" w:rsidR="002A474A" w:rsidRPr="005D29EC" w:rsidRDefault="002A474A" w:rsidP="00B537C0">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71AA16DC" w14:textId="77777777" w:rsidR="005D29EC" w:rsidRPr="00F61DFB" w:rsidRDefault="005D29EC" w:rsidP="00F61DFB">
      <w:pPr>
        <w:pBdr>
          <w:top w:val="nil"/>
          <w:left w:val="nil"/>
          <w:bottom w:val="nil"/>
          <w:right w:val="nil"/>
          <w:between w:val="nil"/>
        </w:pBdr>
        <w:ind w:left="142"/>
        <w:jc w:val="both"/>
        <w:rPr>
          <w:rFonts w:ascii="AvantGarde Bk BT" w:eastAsiaTheme="minorHAnsi" w:hAnsi="AvantGarde Bk BT" w:cstheme="minorBidi"/>
          <w:sz w:val="20"/>
          <w:szCs w:val="20"/>
          <w:lang w:eastAsia="ja-JP"/>
        </w:rPr>
      </w:pPr>
    </w:p>
    <w:p w14:paraId="21479D6C" w14:textId="77777777" w:rsidR="005D29EC" w:rsidRPr="005D29EC" w:rsidRDefault="005D29EC" w:rsidP="005D29EC">
      <w:pPr>
        <w:pBdr>
          <w:top w:val="nil"/>
          <w:left w:val="nil"/>
          <w:bottom w:val="nil"/>
          <w:right w:val="nil"/>
          <w:between w:val="nil"/>
        </w:pBdr>
        <w:ind w:left="142"/>
        <w:jc w:val="both"/>
        <w:rPr>
          <w:rFonts w:ascii="AvantGarde Bk BT" w:eastAsiaTheme="minorHAnsi" w:hAnsi="AvantGarde Bk BT" w:cstheme="minorBidi"/>
          <w:sz w:val="20"/>
          <w:szCs w:val="20"/>
          <w:lang w:eastAsia="ja-JP"/>
        </w:rPr>
      </w:pPr>
    </w:p>
    <w:p w14:paraId="676C6B03" w14:textId="26C2FBEE" w:rsidR="002A474A" w:rsidRPr="005D29EC" w:rsidRDefault="00B537C0" w:rsidP="00B537C0">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e</w:t>
      </w:r>
      <w:r w:rsidR="002A474A" w:rsidRPr="005D29EC">
        <w:rPr>
          <w:rFonts w:ascii="AvantGarde Bk BT" w:eastAsiaTheme="minorHAnsi" w:hAnsi="AvantGarde Bk BT" w:cstheme="minorBidi"/>
          <w:sz w:val="20"/>
          <w:szCs w:val="20"/>
          <w:lang w:eastAsia="ja-JP"/>
        </w:rPr>
        <w:t>n el estado de Jalisco, el Químico Farmacéutico Biólogo ocupa un lugar importante en diversos ámbitos de la economía, siendo principalmente empleado en el área hospitalaria para su certificación, industria farmacéutica y de alimentos, en la producción y calidad de los mismos; desempeñando también un papel indispensable en el análisis clínico de muestras biológicas para el apoyo al diagnóstico médico.</w:t>
      </w:r>
      <w:r w:rsidRPr="005D29EC">
        <w:rPr>
          <w:rFonts w:ascii="AvantGarde Bk BT" w:eastAsiaTheme="minorHAnsi" w:hAnsi="AvantGarde Bk BT" w:cstheme="minorBidi"/>
          <w:sz w:val="20"/>
          <w:szCs w:val="20"/>
          <w:lang w:eastAsia="ja-JP"/>
        </w:rPr>
        <w:t xml:space="preserve"> </w:t>
      </w:r>
      <w:r w:rsidR="002A474A" w:rsidRPr="005D29EC">
        <w:rPr>
          <w:rFonts w:ascii="AvantGarde Bk BT" w:eastAsiaTheme="minorHAnsi" w:hAnsi="AvantGarde Bk BT" w:cstheme="minorBidi"/>
          <w:sz w:val="20"/>
          <w:szCs w:val="20"/>
          <w:lang w:eastAsia="ja-JP"/>
        </w:rPr>
        <w:t>En Jalisco se tienen registradas al menos 50 empresas farmacéuticas y de alimentos; al menos 200 instituciones de salud y laboratorios, que manifestaron un interés en la contratación de Químicos Farmacéuticos Biólogos, para así cumplir con las especificaciones requeridas por los organismos reguladores.</w:t>
      </w:r>
      <w:r w:rsidRPr="005D29EC">
        <w:rPr>
          <w:rFonts w:ascii="AvantGarde Bk BT" w:eastAsiaTheme="minorHAnsi" w:hAnsi="AvantGarde Bk BT" w:cstheme="minorBidi"/>
          <w:sz w:val="20"/>
          <w:szCs w:val="20"/>
          <w:lang w:eastAsia="ja-JP"/>
        </w:rPr>
        <w:t xml:space="preserve"> </w:t>
      </w:r>
      <w:r w:rsidR="002A474A" w:rsidRPr="005D29EC">
        <w:rPr>
          <w:rFonts w:ascii="AvantGarde Bk BT" w:eastAsiaTheme="minorHAnsi" w:hAnsi="AvantGarde Bk BT" w:cstheme="minorBidi"/>
          <w:sz w:val="20"/>
          <w:szCs w:val="20"/>
          <w:lang w:eastAsia="ja-JP"/>
        </w:rPr>
        <w:t>Entre las actividades que desarrolla un Químico Farmacéutico Biólogo destacan su desempeño en:</w:t>
      </w:r>
    </w:p>
    <w:p w14:paraId="455249FA" w14:textId="68F4F264" w:rsidR="00DF2A2A" w:rsidRPr="005D29EC" w:rsidRDefault="002A474A" w:rsidP="00B537C0">
      <w:pPr>
        <w:pStyle w:val="Prrafodelista"/>
        <w:numPr>
          <w:ilvl w:val="0"/>
          <w:numId w:val="27"/>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La producción y control de alimentos, complementos y suplementos </w:t>
      </w:r>
      <w:r w:rsidR="00B537C0" w:rsidRPr="005D29EC">
        <w:rPr>
          <w:rFonts w:ascii="AvantGarde Bk BT" w:eastAsiaTheme="minorHAnsi" w:hAnsi="AvantGarde Bk BT" w:cstheme="minorBidi"/>
          <w:sz w:val="20"/>
          <w:szCs w:val="20"/>
          <w:lang w:eastAsia="ja-JP"/>
        </w:rPr>
        <w:t>alimenticios;</w:t>
      </w:r>
    </w:p>
    <w:p w14:paraId="00ECD2BE" w14:textId="655561EB" w:rsidR="002A474A" w:rsidRPr="005D29EC" w:rsidRDefault="002A474A" w:rsidP="00B537C0">
      <w:pPr>
        <w:pStyle w:val="Prrafodelista"/>
        <w:numPr>
          <w:ilvl w:val="0"/>
          <w:numId w:val="27"/>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El</w:t>
      </w:r>
      <w:r w:rsidR="00B537C0" w:rsidRPr="005D29EC">
        <w:rPr>
          <w:rFonts w:ascii="AvantGarde Bk BT" w:eastAsiaTheme="minorHAnsi" w:hAnsi="AvantGarde Bk BT" w:cstheme="minorBidi"/>
          <w:sz w:val="20"/>
          <w:szCs w:val="20"/>
          <w:lang w:eastAsia="ja-JP"/>
        </w:rPr>
        <w:t xml:space="preserve"> diseño, </w:t>
      </w:r>
      <w:r w:rsidRPr="005D29EC">
        <w:rPr>
          <w:rFonts w:ascii="AvantGarde Bk BT" w:eastAsiaTheme="minorHAnsi" w:hAnsi="AvantGarde Bk BT" w:cstheme="minorBidi"/>
          <w:sz w:val="20"/>
          <w:szCs w:val="20"/>
          <w:lang w:eastAsia="ja-JP"/>
        </w:rPr>
        <w:t>elaboración</w:t>
      </w:r>
      <w:r w:rsidR="00AB4FF1" w:rsidRPr="005D29EC">
        <w:rPr>
          <w:rFonts w:ascii="AvantGarde Bk BT" w:eastAsiaTheme="minorHAnsi" w:hAnsi="AvantGarde Bk BT" w:cstheme="minorBidi"/>
          <w:sz w:val="20"/>
          <w:szCs w:val="20"/>
          <w:lang w:eastAsia="ja-JP"/>
        </w:rPr>
        <w:t xml:space="preserve"> y </w:t>
      </w:r>
      <w:r w:rsidR="00B537C0" w:rsidRPr="005D29EC">
        <w:rPr>
          <w:rFonts w:ascii="AvantGarde Bk BT" w:eastAsiaTheme="minorHAnsi" w:hAnsi="AvantGarde Bk BT" w:cstheme="minorBidi"/>
          <w:sz w:val="20"/>
          <w:szCs w:val="20"/>
          <w:lang w:eastAsia="ja-JP"/>
        </w:rPr>
        <w:t xml:space="preserve">control </w:t>
      </w:r>
      <w:r w:rsidRPr="005D29EC">
        <w:rPr>
          <w:rFonts w:ascii="AvantGarde Bk BT" w:eastAsiaTheme="minorHAnsi" w:hAnsi="AvantGarde Bk BT" w:cstheme="minorBidi"/>
          <w:sz w:val="20"/>
          <w:szCs w:val="20"/>
          <w:lang w:eastAsia="ja-JP"/>
        </w:rPr>
        <w:t>de</w:t>
      </w:r>
      <w:r w:rsidR="00B537C0" w:rsidRPr="005D29EC">
        <w:rPr>
          <w:rFonts w:ascii="AvantGarde Bk BT" w:eastAsiaTheme="minorHAnsi" w:hAnsi="AvantGarde Bk BT" w:cstheme="minorBidi"/>
          <w:sz w:val="20"/>
          <w:szCs w:val="20"/>
          <w:lang w:eastAsia="ja-JP"/>
        </w:rPr>
        <w:t xml:space="preserve"> </w:t>
      </w:r>
      <w:r w:rsidRPr="005D29EC">
        <w:rPr>
          <w:rFonts w:ascii="AvantGarde Bk BT" w:eastAsiaTheme="minorHAnsi" w:hAnsi="AvantGarde Bk BT" w:cstheme="minorBidi"/>
          <w:sz w:val="20"/>
          <w:szCs w:val="20"/>
          <w:lang w:eastAsia="ja-JP"/>
        </w:rPr>
        <w:t>productos</w:t>
      </w:r>
      <w:r w:rsidR="00B537C0" w:rsidRPr="005D29EC">
        <w:rPr>
          <w:rFonts w:ascii="AvantGarde Bk BT" w:eastAsiaTheme="minorHAnsi" w:hAnsi="AvantGarde Bk BT" w:cstheme="minorBidi"/>
          <w:sz w:val="20"/>
          <w:szCs w:val="20"/>
          <w:lang w:eastAsia="ja-JP"/>
        </w:rPr>
        <w:t xml:space="preserve"> </w:t>
      </w:r>
      <w:r w:rsidRPr="005D29EC">
        <w:rPr>
          <w:rFonts w:ascii="AvantGarde Bk BT" w:eastAsiaTheme="minorHAnsi" w:hAnsi="AvantGarde Bk BT" w:cstheme="minorBidi"/>
          <w:sz w:val="20"/>
          <w:szCs w:val="20"/>
          <w:lang w:eastAsia="ja-JP"/>
        </w:rPr>
        <w:t>biológicos</w:t>
      </w:r>
      <w:r w:rsidRPr="005D29EC">
        <w:rPr>
          <w:rFonts w:ascii="AvantGarde Bk BT" w:eastAsiaTheme="minorHAnsi" w:hAnsi="AvantGarde Bk BT" w:cstheme="minorBidi"/>
          <w:sz w:val="20"/>
          <w:szCs w:val="20"/>
          <w:lang w:eastAsia="ja-JP"/>
        </w:rPr>
        <w:tab/>
        <w:t xml:space="preserve">y </w:t>
      </w:r>
      <w:r w:rsidR="00B537C0" w:rsidRPr="005D29EC">
        <w:rPr>
          <w:rFonts w:ascii="AvantGarde Bk BT" w:eastAsiaTheme="minorHAnsi" w:hAnsi="AvantGarde Bk BT" w:cstheme="minorBidi"/>
          <w:sz w:val="20"/>
          <w:szCs w:val="20"/>
          <w:lang w:eastAsia="ja-JP"/>
        </w:rPr>
        <w:t>farmacéuticos;</w:t>
      </w:r>
    </w:p>
    <w:p w14:paraId="185D6B1D" w14:textId="4A7CCDCA" w:rsidR="002A474A" w:rsidRPr="005D29EC" w:rsidRDefault="002A474A" w:rsidP="00B537C0">
      <w:pPr>
        <w:pStyle w:val="Prrafodelista"/>
        <w:numPr>
          <w:ilvl w:val="0"/>
          <w:numId w:val="27"/>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La implementación, desarrollo y coordinación de actividades de farmacia clínica, hospitalaria y atención </w:t>
      </w:r>
      <w:r w:rsidR="00B537C0" w:rsidRPr="005D29EC">
        <w:rPr>
          <w:rFonts w:ascii="AvantGarde Bk BT" w:eastAsiaTheme="minorHAnsi" w:hAnsi="AvantGarde Bk BT" w:cstheme="minorBidi"/>
          <w:sz w:val="20"/>
          <w:szCs w:val="20"/>
          <w:lang w:eastAsia="ja-JP"/>
        </w:rPr>
        <w:t>farmacéutica;</w:t>
      </w:r>
    </w:p>
    <w:p w14:paraId="52E2F1D4" w14:textId="7FCF660B" w:rsidR="002A474A" w:rsidRPr="005D29EC" w:rsidRDefault="002A474A" w:rsidP="00B537C0">
      <w:pPr>
        <w:pStyle w:val="Prrafodelista"/>
        <w:numPr>
          <w:ilvl w:val="0"/>
          <w:numId w:val="27"/>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En el laboratorio clínico, microbiología y de control </w:t>
      </w:r>
      <w:r w:rsidR="00B537C0" w:rsidRPr="005D29EC">
        <w:rPr>
          <w:rFonts w:ascii="AvantGarde Bk BT" w:eastAsiaTheme="minorHAnsi" w:hAnsi="AvantGarde Bk BT" w:cstheme="minorBidi"/>
          <w:sz w:val="20"/>
          <w:szCs w:val="20"/>
          <w:lang w:eastAsia="ja-JP"/>
        </w:rPr>
        <w:t>ambiental</w:t>
      </w:r>
      <w:r w:rsidR="00F10980" w:rsidRPr="005D29EC">
        <w:rPr>
          <w:rFonts w:ascii="AvantGarde Bk BT" w:eastAsiaTheme="minorHAnsi" w:hAnsi="AvantGarde Bk BT" w:cstheme="minorBidi"/>
          <w:sz w:val="20"/>
          <w:szCs w:val="20"/>
          <w:lang w:eastAsia="ja-JP"/>
        </w:rPr>
        <w:t>, y</w:t>
      </w:r>
    </w:p>
    <w:p w14:paraId="6764437E" w14:textId="70D760E6" w:rsidR="002A474A" w:rsidRPr="005D29EC" w:rsidRDefault="002A474A" w:rsidP="00B537C0">
      <w:pPr>
        <w:pStyle w:val="Prrafodelista"/>
        <w:numPr>
          <w:ilvl w:val="0"/>
          <w:numId w:val="27"/>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En el campo de la docencia, investigación y salud pública.</w:t>
      </w:r>
    </w:p>
    <w:p w14:paraId="11AD39DD" w14:textId="77777777" w:rsidR="00E97F7A" w:rsidRPr="005D29EC" w:rsidRDefault="00E97F7A" w:rsidP="00E97F7A">
      <w:pPr>
        <w:pStyle w:val="Prrafodelista"/>
        <w:pBdr>
          <w:top w:val="nil"/>
          <w:left w:val="nil"/>
          <w:bottom w:val="nil"/>
          <w:right w:val="nil"/>
          <w:between w:val="nil"/>
        </w:pBdr>
        <w:spacing w:after="0" w:line="240" w:lineRule="auto"/>
        <w:ind w:left="862"/>
        <w:jc w:val="both"/>
        <w:rPr>
          <w:rFonts w:ascii="AvantGarde Bk BT" w:eastAsiaTheme="minorHAnsi" w:hAnsi="AvantGarde Bk BT" w:cstheme="minorBidi"/>
          <w:sz w:val="20"/>
          <w:szCs w:val="20"/>
          <w:lang w:eastAsia="ja-JP"/>
        </w:rPr>
      </w:pPr>
    </w:p>
    <w:p w14:paraId="29332CD5" w14:textId="00CE0280" w:rsidR="002A474A" w:rsidRPr="005D29EC" w:rsidRDefault="00B537C0" w:rsidP="00E97F7A">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Que </w:t>
      </w:r>
      <w:r w:rsidR="0033544B" w:rsidRPr="005D29EC">
        <w:rPr>
          <w:rFonts w:ascii="AvantGarde Bk BT" w:eastAsiaTheme="minorHAnsi" w:hAnsi="AvantGarde Bk BT" w:cstheme="minorBidi"/>
          <w:sz w:val="20"/>
          <w:szCs w:val="20"/>
          <w:lang w:eastAsia="ja-JP"/>
        </w:rPr>
        <w:t>d</w:t>
      </w:r>
      <w:r w:rsidR="002A474A" w:rsidRPr="005D29EC">
        <w:rPr>
          <w:rFonts w:ascii="AvantGarde Bk BT" w:eastAsiaTheme="minorHAnsi" w:hAnsi="AvantGarde Bk BT" w:cstheme="minorBidi"/>
          <w:sz w:val="20"/>
          <w:szCs w:val="20"/>
          <w:lang w:eastAsia="ja-JP"/>
        </w:rPr>
        <w:t>e acuerdo con la página web del Instituto Mexicano para la Competitividad</w:t>
      </w:r>
      <w:r w:rsidRPr="005D29EC">
        <w:rPr>
          <w:rFonts w:ascii="AvantGarde Bk BT" w:eastAsiaTheme="minorHAnsi" w:hAnsi="AvantGarde Bk BT" w:cstheme="minorBidi"/>
          <w:sz w:val="20"/>
          <w:szCs w:val="20"/>
          <w:lang w:eastAsia="ja-JP"/>
        </w:rPr>
        <w:t xml:space="preserve"> </w:t>
      </w:r>
      <w:r w:rsidR="002A474A" w:rsidRPr="005D29EC">
        <w:rPr>
          <w:rFonts w:ascii="AvantGarde Bk BT" w:eastAsiaTheme="minorHAnsi" w:hAnsi="AvantGarde Bk BT" w:cstheme="minorBidi"/>
          <w:sz w:val="20"/>
          <w:szCs w:val="20"/>
          <w:lang w:eastAsia="ja-JP"/>
        </w:rPr>
        <w:t>A.C</w:t>
      </w:r>
      <w:r w:rsidR="00C537D9" w:rsidRPr="005D29EC">
        <w:rPr>
          <w:rFonts w:ascii="AvantGarde Bk BT" w:eastAsiaTheme="minorHAnsi" w:hAnsi="AvantGarde Bk BT" w:cstheme="minorBidi"/>
          <w:sz w:val="20"/>
          <w:szCs w:val="20"/>
          <w:lang w:eastAsia="ja-JP"/>
        </w:rPr>
        <w:t>.</w:t>
      </w:r>
      <w:r w:rsidR="002A474A" w:rsidRPr="005D29EC">
        <w:rPr>
          <w:rFonts w:ascii="AvantGarde Bk BT" w:eastAsiaTheme="minorHAnsi" w:hAnsi="AvantGarde Bk BT" w:cstheme="minorBidi"/>
          <w:sz w:val="20"/>
          <w:szCs w:val="20"/>
          <w:lang w:eastAsia="ja-JP"/>
        </w:rPr>
        <w:t xml:space="preserve"> (IMCO) a nivel nacional, la tasa de ocupación del Químico Farmacéutico Biólogo es de 93.4%. Los principales sectores en los que trabajan son el educativo</w:t>
      </w:r>
      <w:r w:rsidRPr="005D29EC">
        <w:rPr>
          <w:rFonts w:ascii="AvantGarde Bk BT" w:eastAsiaTheme="minorHAnsi" w:hAnsi="AvantGarde Bk BT" w:cstheme="minorBidi"/>
          <w:sz w:val="20"/>
          <w:szCs w:val="20"/>
          <w:lang w:eastAsia="ja-JP"/>
        </w:rPr>
        <w:t xml:space="preserve"> </w:t>
      </w:r>
      <w:r w:rsidR="002A474A" w:rsidRPr="005D29EC">
        <w:rPr>
          <w:rFonts w:ascii="AvantGarde Bk BT" w:eastAsiaTheme="minorHAnsi" w:hAnsi="AvantGarde Bk BT" w:cstheme="minorBidi"/>
          <w:sz w:val="20"/>
          <w:szCs w:val="20"/>
          <w:lang w:eastAsia="ja-JP"/>
        </w:rPr>
        <w:t>(24%), servicios de salud y asistencia social (23.6%), industrias manufactureras (8.9%), actividades gubernamentales y de organismos internacionales (8.7%) y comercio al por</w:t>
      </w:r>
      <w:r w:rsidRPr="005D29EC">
        <w:rPr>
          <w:rFonts w:ascii="AvantGarde Bk BT" w:eastAsiaTheme="minorHAnsi" w:hAnsi="AvantGarde Bk BT" w:cstheme="minorBidi"/>
          <w:sz w:val="20"/>
          <w:szCs w:val="20"/>
          <w:lang w:eastAsia="ja-JP"/>
        </w:rPr>
        <w:t xml:space="preserve"> </w:t>
      </w:r>
      <w:r w:rsidR="002A474A" w:rsidRPr="005D29EC">
        <w:rPr>
          <w:rFonts w:ascii="AvantGarde Bk BT" w:eastAsiaTheme="minorHAnsi" w:hAnsi="AvantGarde Bk BT" w:cstheme="minorBidi"/>
          <w:sz w:val="20"/>
          <w:szCs w:val="20"/>
          <w:lang w:eastAsia="ja-JP"/>
        </w:rPr>
        <w:t>menor (7.9%). El 45% de los profesionistas ocupados que estudiaron la carrera de Químico Farmacéutico Biólogo tiene un trabajo acorde con sus estudios, según datos presentados en la página web del Observatorio Laboral.</w:t>
      </w:r>
      <w:r w:rsidRPr="005D29EC">
        <w:rPr>
          <w:rFonts w:ascii="AvantGarde Bk BT" w:eastAsiaTheme="minorHAnsi" w:hAnsi="AvantGarde Bk BT" w:cstheme="minorBidi"/>
          <w:sz w:val="20"/>
          <w:szCs w:val="20"/>
          <w:lang w:eastAsia="ja-JP"/>
        </w:rPr>
        <w:t xml:space="preserve"> </w:t>
      </w:r>
      <w:r w:rsidR="002A474A" w:rsidRPr="005D29EC">
        <w:rPr>
          <w:rFonts w:ascii="AvantGarde Bk BT" w:eastAsiaTheme="minorHAnsi" w:hAnsi="AvantGarde Bk BT" w:cstheme="minorBidi"/>
          <w:sz w:val="20"/>
          <w:szCs w:val="20"/>
          <w:lang w:eastAsia="ja-JP"/>
        </w:rPr>
        <w:t>Con respecto a la posición que ocupan, señala el IMCO que el 83.9% es subordinado, 4.9% es empleador, el 9.9% trabaja por cuenta propia y el 1.2% trabaja sin pago.</w:t>
      </w:r>
      <w:r w:rsidRPr="005D29EC">
        <w:rPr>
          <w:rFonts w:ascii="AvantGarde Bk BT" w:eastAsiaTheme="minorHAnsi" w:hAnsi="AvantGarde Bk BT" w:cstheme="minorBidi"/>
          <w:sz w:val="20"/>
          <w:szCs w:val="20"/>
          <w:lang w:eastAsia="ja-JP"/>
        </w:rPr>
        <w:t xml:space="preserve"> </w:t>
      </w:r>
      <w:r w:rsidR="002A474A" w:rsidRPr="005D29EC">
        <w:rPr>
          <w:rFonts w:ascii="AvantGarde Bk BT" w:eastAsiaTheme="minorHAnsi" w:hAnsi="AvantGarde Bk BT" w:cstheme="minorBidi"/>
          <w:sz w:val="20"/>
          <w:szCs w:val="20"/>
          <w:lang w:eastAsia="ja-JP"/>
        </w:rPr>
        <w:t>De acuerdo con este mismo instituto, el salario mensual promedio es de</w:t>
      </w:r>
      <w:r w:rsidRPr="005D29EC">
        <w:rPr>
          <w:rFonts w:ascii="AvantGarde Bk BT" w:eastAsiaTheme="minorHAnsi" w:hAnsi="AvantGarde Bk BT" w:cstheme="minorBidi"/>
          <w:sz w:val="20"/>
          <w:szCs w:val="20"/>
          <w:lang w:eastAsia="ja-JP"/>
        </w:rPr>
        <w:t xml:space="preserve"> </w:t>
      </w:r>
      <w:r w:rsidR="002A474A" w:rsidRPr="005D29EC">
        <w:rPr>
          <w:rFonts w:ascii="AvantGarde Bk BT" w:eastAsiaTheme="minorHAnsi" w:hAnsi="AvantGarde Bk BT" w:cstheme="minorBidi"/>
          <w:sz w:val="20"/>
          <w:szCs w:val="20"/>
          <w:lang w:eastAsia="ja-JP"/>
        </w:rPr>
        <w:t>$12,248</w:t>
      </w:r>
      <w:r w:rsidR="00C537D9" w:rsidRPr="005D29EC">
        <w:rPr>
          <w:rFonts w:ascii="AvantGarde Bk BT" w:eastAsiaTheme="minorHAnsi" w:hAnsi="AvantGarde Bk BT" w:cstheme="minorBidi"/>
          <w:sz w:val="20"/>
          <w:szCs w:val="20"/>
          <w:lang w:eastAsia="ja-JP"/>
        </w:rPr>
        <w:t xml:space="preserve"> pesos</w:t>
      </w:r>
      <w:r w:rsidR="002A474A" w:rsidRPr="005D29EC">
        <w:rPr>
          <w:rFonts w:ascii="AvantGarde Bk BT" w:eastAsiaTheme="minorHAnsi" w:hAnsi="AvantGarde Bk BT" w:cstheme="minorBidi"/>
          <w:sz w:val="20"/>
          <w:szCs w:val="20"/>
          <w:lang w:eastAsia="ja-JP"/>
        </w:rPr>
        <w:t>. Si el profesionista tiene un posgrado, hay un incremento salarial de 107.4%, por lo que pueden ganar en promedio hasta $22,679</w:t>
      </w:r>
      <w:r w:rsidR="00C537D9" w:rsidRPr="005D29EC">
        <w:rPr>
          <w:rFonts w:ascii="AvantGarde Bk BT" w:eastAsiaTheme="minorHAnsi" w:hAnsi="AvantGarde Bk BT" w:cstheme="minorBidi"/>
          <w:sz w:val="20"/>
          <w:szCs w:val="20"/>
          <w:lang w:eastAsia="ja-JP"/>
        </w:rPr>
        <w:t xml:space="preserve"> pesos</w:t>
      </w:r>
      <w:r w:rsidR="002A474A" w:rsidRPr="005D29EC">
        <w:rPr>
          <w:rFonts w:ascii="AvantGarde Bk BT" w:eastAsiaTheme="minorHAnsi" w:hAnsi="AvantGarde Bk BT" w:cstheme="minorBidi"/>
          <w:sz w:val="20"/>
          <w:szCs w:val="20"/>
          <w:lang w:eastAsia="ja-JP"/>
        </w:rPr>
        <w:t>. Por sus condiciones salariales, la carrera de Químico Farmacéutico Biólogo se sitúa entre las 17 mejores pagadas en el país</w:t>
      </w:r>
      <w:r w:rsidR="00C55FBF" w:rsidRPr="005D29EC">
        <w:rPr>
          <w:rFonts w:ascii="AvantGarde Bk BT" w:eastAsiaTheme="minorHAnsi" w:hAnsi="AvantGarde Bk BT" w:cstheme="minorBidi"/>
          <w:sz w:val="20"/>
          <w:szCs w:val="20"/>
          <w:vertAlign w:val="superscript"/>
          <w:lang w:eastAsia="ja-JP"/>
        </w:rPr>
        <w:footnoteReference w:id="8"/>
      </w:r>
      <w:r w:rsidR="002A474A" w:rsidRPr="005D29EC">
        <w:rPr>
          <w:rFonts w:ascii="AvantGarde Bk BT" w:eastAsiaTheme="minorHAnsi" w:hAnsi="AvantGarde Bk BT" w:cstheme="minorBidi"/>
          <w:sz w:val="20"/>
          <w:szCs w:val="20"/>
          <w:vertAlign w:val="superscript"/>
          <w:lang w:eastAsia="ja-JP"/>
        </w:rPr>
        <w:t>.</w:t>
      </w:r>
    </w:p>
    <w:p w14:paraId="71FAD11F" w14:textId="77777777" w:rsidR="002A474A" w:rsidRPr="005D29EC" w:rsidRDefault="002A474A" w:rsidP="00E97F7A">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0B802262" w14:textId="10E5F914" w:rsidR="00D35AB6" w:rsidRPr="005D29EC" w:rsidRDefault="00D35AB6" w:rsidP="00E97F7A">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se realizó</w:t>
      </w:r>
      <w:r w:rsidR="002C37B8" w:rsidRPr="005D29EC">
        <w:rPr>
          <w:rFonts w:ascii="AvantGarde Bk BT" w:eastAsiaTheme="minorHAnsi" w:hAnsi="AvantGarde Bk BT" w:cstheme="minorBidi"/>
          <w:sz w:val="20"/>
          <w:szCs w:val="20"/>
          <w:lang w:eastAsia="ja-JP"/>
        </w:rPr>
        <w:t xml:space="preserve"> </w:t>
      </w:r>
      <w:r w:rsidRPr="005D29EC">
        <w:rPr>
          <w:rFonts w:ascii="AvantGarde Bk BT" w:eastAsiaTheme="minorHAnsi" w:hAnsi="AvantGarde Bk BT" w:cstheme="minorBidi"/>
          <w:sz w:val="20"/>
          <w:szCs w:val="20"/>
          <w:lang w:eastAsia="ja-JP"/>
        </w:rPr>
        <w:t>una búsqueda puntual consultando las páginas web oficiales de universidades públicas estatales, nacionales e internacionales, de igual manera se revisaron las ofertas educativas de las universidades privadas con mayor reconocimiento como son: la Universidad de Monterrey, la Universidad Autónoma de Guadalajara, entre otras. Según una investigación realizada por Harim y col, en 2019; existen 70 programas académicos impartidos en 56 Universidades, que implica que imparten más de un programa académico para formar farmacéuticos, de esta manera, una profesión similar se imparte dos veces o más en una misma institución. Bajo este contexto, las diversas universidades tratan de cubrir los espacios que la sociedad demanda a nivel nacional. Debe señalarse que existen diversas áreas de formación especializarte en las citadas universidades, entre las que se encuentran: clínica, farmacéutica y de alimentos, nanotecnología, industria química con perspectiva sustentable, biotecnología, control y aseguramiento de la calidad en la industria, entre otras.</w:t>
      </w:r>
    </w:p>
    <w:p w14:paraId="4C0D31FC" w14:textId="3C744EFB" w:rsidR="003A1376" w:rsidRPr="005D29EC" w:rsidRDefault="003A1376">
      <w:pPr>
        <w:spacing w:after="200" w:line="276" w:lineRule="auto"/>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br w:type="page"/>
      </w:r>
    </w:p>
    <w:p w14:paraId="5506D869" w14:textId="37647AFB" w:rsidR="00D35AB6" w:rsidRPr="005D29EC" w:rsidRDefault="00D35AB6" w:rsidP="00D51B1B">
      <w:pPr>
        <w:pStyle w:val="Prrafodelista"/>
        <w:spacing w:after="0" w:line="240" w:lineRule="auto"/>
        <w:rPr>
          <w:rFonts w:ascii="AvantGarde Bk BT" w:eastAsiaTheme="minorHAnsi" w:hAnsi="AvantGarde Bk BT" w:cstheme="minorBidi"/>
          <w:sz w:val="20"/>
          <w:szCs w:val="20"/>
          <w:lang w:eastAsia="ja-JP"/>
        </w:rPr>
      </w:pPr>
    </w:p>
    <w:p w14:paraId="24CEBFA9" w14:textId="77777777" w:rsidR="003A1376" w:rsidRPr="005D29EC" w:rsidRDefault="003A1376" w:rsidP="00D51B1B">
      <w:pPr>
        <w:pStyle w:val="Prrafodelista"/>
        <w:spacing w:after="0" w:line="240" w:lineRule="auto"/>
        <w:rPr>
          <w:rFonts w:ascii="AvantGarde Bk BT" w:eastAsiaTheme="minorHAnsi" w:hAnsi="AvantGarde Bk BT" w:cstheme="minorBidi"/>
          <w:sz w:val="20"/>
          <w:szCs w:val="20"/>
          <w:lang w:eastAsia="ja-JP"/>
        </w:rPr>
      </w:pPr>
    </w:p>
    <w:p w14:paraId="3E30207D" w14:textId="2CD1D3F8" w:rsidR="00A92E05" w:rsidRPr="005D29EC" w:rsidRDefault="005F1BF8" w:rsidP="00D51B1B">
      <w:pPr>
        <w:pStyle w:val="Prrafodelista"/>
        <w:numPr>
          <w:ilvl w:val="0"/>
          <w:numId w:val="5"/>
        </w:numP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la Región de los Altos Sur tiene una extensión de 6,612 km</w:t>
      </w:r>
      <w:r w:rsidR="00AB4FF1" w:rsidRPr="005D29EC">
        <w:rPr>
          <w:rFonts w:ascii="AvantGarde Bk BT" w:eastAsiaTheme="minorHAnsi" w:hAnsi="AvantGarde Bk BT" w:cstheme="minorBidi"/>
          <w:sz w:val="20"/>
          <w:szCs w:val="20"/>
          <w:vertAlign w:val="superscript"/>
          <w:lang w:eastAsia="ja-JP"/>
        </w:rPr>
        <w:t>2</w:t>
      </w:r>
      <w:r w:rsidRPr="005D29EC">
        <w:rPr>
          <w:rFonts w:ascii="AvantGarde Bk BT" w:eastAsiaTheme="minorHAnsi" w:hAnsi="AvantGarde Bk BT" w:cstheme="minorBidi"/>
          <w:sz w:val="20"/>
          <w:szCs w:val="20"/>
          <w:lang w:eastAsia="ja-JP"/>
        </w:rPr>
        <w:t>, lo que la convierte en la sexta región con mayor superficie del Estado de Jalisco. De acuerdo con el Instituto de Información Estadística y Geográfica (IIEG), la región tiene un alto grado de conectividad en caminos y carreteras. Está conformada por doce municipios: Acatic, Arandas, Cañadas de Obregón, Jalostotitlán, Jesús María, Mexticacán, San Julián, San Ignacio Cerro Gordo, San Miguel el Alto, Tepatitlán de Morelos, Valle de Guadalupe y Yahualica de González Gallo.</w:t>
      </w:r>
      <w:r w:rsidR="00AB4FF1" w:rsidRPr="005D29EC">
        <w:rPr>
          <w:rFonts w:ascii="AvantGarde Bk BT" w:eastAsiaTheme="minorHAnsi" w:hAnsi="AvantGarde Bk BT" w:cstheme="minorBidi"/>
          <w:sz w:val="20"/>
          <w:szCs w:val="20"/>
          <w:lang w:eastAsia="ja-JP"/>
        </w:rPr>
        <w:t xml:space="preserve"> </w:t>
      </w:r>
      <w:r w:rsidRPr="005D29EC">
        <w:rPr>
          <w:rFonts w:ascii="AvantGarde Bk BT" w:eastAsiaTheme="minorHAnsi" w:hAnsi="AvantGarde Bk BT" w:cstheme="minorBidi"/>
          <w:sz w:val="20"/>
          <w:szCs w:val="20"/>
          <w:lang w:eastAsia="ja-JP"/>
        </w:rPr>
        <w:t>Según la Encuesta Intercensal de 2015 la región contaba con 399 mil 724 habitantes, de los cuales, 193 mil 7 son hombres (48.3%) y 206 mil 717 son mujeres (51.7%), es decir, el número de mujeres supera al de hombres en 13 mil 710 personas. Este volumen de población regional representa el 5.2 por ciento del total estatal.</w:t>
      </w:r>
    </w:p>
    <w:p w14:paraId="6D3C465C" w14:textId="77777777" w:rsidR="005F1BF8" w:rsidRPr="005D29EC" w:rsidRDefault="005F1BF8" w:rsidP="005F1BF8">
      <w:pPr>
        <w:pStyle w:val="Prrafodelista"/>
        <w:rPr>
          <w:rFonts w:ascii="AvantGarde Bk BT" w:eastAsiaTheme="minorHAnsi" w:hAnsi="AvantGarde Bk BT" w:cstheme="minorBidi"/>
          <w:sz w:val="20"/>
          <w:szCs w:val="20"/>
          <w:lang w:eastAsia="ja-JP"/>
        </w:rPr>
      </w:pPr>
    </w:p>
    <w:p w14:paraId="214809BF" w14:textId="0F6F7CC1" w:rsidR="00A92E05" w:rsidRPr="005D29EC" w:rsidRDefault="000B1FE2" w:rsidP="00017664">
      <w:pPr>
        <w:pStyle w:val="Prrafodelista"/>
        <w:numPr>
          <w:ilvl w:val="0"/>
          <w:numId w:val="5"/>
        </w:numP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e</w:t>
      </w:r>
      <w:r w:rsidR="00A92E05" w:rsidRPr="005D29EC">
        <w:rPr>
          <w:rFonts w:ascii="AvantGarde Bk BT" w:eastAsiaTheme="minorHAnsi" w:hAnsi="AvantGarde Bk BT" w:cstheme="minorBidi"/>
          <w:sz w:val="20"/>
          <w:szCs w:val="20"/>
          <w:lang w:eastAsia="ja-JP"/>
        </w:rPr>
        <w:t xml:space="preserve">n función de los registros del IMSS el grupo económico que más empleos genera dentro de la </w:t>
      </w:r>
      <w:r w:rsidR="00630113" w:rsidRPr="005D29EC">
        <w:rPr>
          <w:rFonts w:ascii="AvantGarde Bk BT" w:eastAsiaTheme="minorHAnsi" w:hAnsi="AvantGarde Bk BT" w:cstheme="minorBidi"/>
          <w:sz w:val="20"/>
          <w:szCs w:val="20"/>
          <w:lang w:eastAsia="ja-JP"/>
        </w:rPr>
        <w:t>Región Altos Sur</w:t>
      </w:r>
      <w:r w:rsidR="00A92E05" w:rsidRPr="005D29EC">
        <w:rPr>
          <w:rFonts w:ascii="AvantGarde Bk BT" w:eastAsiaTheme="minorHAnsi" w:hAnsi="AvantGarde Bk BT" w:cstheme="minorBidi"/>
          <w:sz w:val="20"/>
          <w:szCs w:val="20"/>
          <w:lang w:eastAsia="ja-JP"/>
        </w:rPr>
        <w:t>, es la elaboración de alimentos. En 2017 registró un total de 10</w:t>
      </w:r>
      <w:r w:rsidR="00AB4FF1" w:rsidRPr="005D29EC">
        <w:rPr>
          <w:rFonts w:ascii="AvantGarde Bk BT" w:eastAsiaTheme="minorHAnsi" w:hAnsi="AvantGarde Bk BT" w:cstheme="minorBidi"/>
          <w:sz w:val="20"/>
          <w:szCs w:val="20"/>
          <w:lang w:eastAsia="ja-JP"/>
        </w:rPr>
        <w:t xml:space="preserve"> mil </w:t>
      </w:r>
      <w:r w:rsidR="00A92E05" w:rsidRPr="005D29EC">
        <w:rPr>
          <w:rFonts w:ascii="AvantGarde Bk BT" w:eastAsiaTheme="minorHAnsi" w:hAnsi="AvantGarde Bk BT" w:cstheme="minorBidi"/>
          <w:sz w:val="20"/>
          <w:szCs w:val="20"/>
          <w:lang w:eastAsia="ja-JP"/>
        </w:rPr>
        <w:t>040 trabajadores asegurados en dicho sector. En el último año, esta actividad tuvo un decremento en el total de trabajadores del 8.97%. El segundo grupo económico con el mayor número de trabajadores asegurados es la Ganadería, con un registro de 5</w:t>
      </w:r>
      <w:r w:rsidR="00AB4FF1" w:rsidRPr="005D29EC">
        <w:rPr>
          <w:rFonts w:ascii="AvantGarde Bk BT" w:eastAsiaTheme="minorHAnsi" w:hAnsi="AvantGarde Bk BT" w:cstheme="minorBidi"/>
          <w:sz w:val="20"/>
          <w:szCs w:val="20"/>
          <w:lang w:eastAsia="ja-JP"/>
        </w:rPr>
        <w:t xml:space="preserve"> mil </w:t>
      </w:r>
      <w:r w:rsidR="00A92E05" w:rsidRPr="005D29EC">
        <w:rPr>
          <w:rFonts w:ascii="AvantGarde Bk BT" w:eastAsiaTheme="minorHAnsi" w:hAnsi="AvantGarde Bk BT" w:cstheme="minorBidi"/>
          <w:sz w:val="20"/>
          <w:szCs w:val="20"/>
          <w:lang w:eastAsia="ja-JP"/>
        </w:rPr>
        <w:t xml:space="preserve">653 trabajadores en 2017, que representa un porcentaje de participación de 10.17%. </w:t>
      </w:r>
      <w:r w:rsidR="00CD7C89" w:rsidRPr="005D29EC">
        <w:rPr>
          <w:rFonts w:ascii="AvantGarde Bk BT" w:eastAsiaTheme="minorHAnsi" w:hAnsi="AvantGarde Bk BT" w:cstheme="minorBidi"/>
          <w:sz w:val="20"/>
          <w:szCs w:val="20"/>
          <w:lang w:eastAsia="ja-JP"/>
        </w:rPr>
        <w:t xml:space="preserve"> En el sector secundario e</w:t>
      </w:r>
      <w:r w:rsidR="00A92E05" w:rsidRPr="005D29EC">
        <w:rPr>
          <w:rFonts w:ascii="AvantGarde Bk BT" w:eastAsiaTheme="minorHAnsi" w:hAnsi="AvantGarde Bk BT" w:cstheme="minorBidi"/>
          <w:sz w:val="20"/>
          <w:szCs w:val="20"/>
          <w:lang w:eastAsia="ja-JP"/>
        </w:rPr>
        <w:t xml:space="preserve">l desarrollo industrial en el </w:t>
      </w:r>
      <w:r w:rsidR="00630113" w:rsidRPr="005D29EC">
        <w:rPr>
          <w:rFonts w:ascii="AvantGarde Bk BT" w:eastAsiaTheme="minorHAnsi" w:hAnsi="AvantGarde Bk BT" w:cstheme="minorBidi"/>
          <w:sz w:val="20"/>
          <w:szCs w:val="20"/>
          <w:lang w:eastAsia="ja-JP"/>
        </w:rPr>
        <w:t>país</w:t>
      </w:r>
      <w:r w:rsidR="00A92E05" w:rsidRPr="005D29EC">
        <w:rPr>
          <w:rFonts w:ascii="AvantGarde Bk BT" w:eastAsiaTheme="minorHAnsi" w:hAnsi="AvantGarde Bk BT" w:cstheme="minorBidi"/>
          <w:sz w:val="20"/>
          <w:szCs w:val="20"/>
          <w:lang w:eastAsia="ja-JP"/>
        </w:rPr>
        <w:t xml:space="preserve"> tiene </w:t>
      </w:r>
      <w:r w:rsidR="00630113" w:rsidRPr="005D29EC">
        <w:rPr>
          <w:rFonts w:ascii="AvantGarde Bk BT" w:eastAsiaTheme="minorHAnsi" w:hAnsi="AvantGarde Bk BT" w:cstheme="minorBidi"/>
          <w:sz w:val="20"/>
          <w:szCs w:val="20"/>
          <w:lang w:eastAsia="ja-JP"/>
        </w:rPr>
        <w:t xml:space="preserve">un </w:t>
      </w:r>
      <w:r w:rsidR="00A92E05" w:rsidRPr="005D29EC">
        <w:rPr>
          <w:rFonts w:ascii="AvantGarde Bk BT" w:eastAsiaTheme="minorHAnsi" w:hAnsi="AvantGarde Bk BT" w:cstheme="minorBidi"/>
          <w:sz w:val="20"/>
          <w:szCs w:val="20"/>
          <w:lang w:eastAsia="ja-JP"/>
        </w:rPr>
        <w:t xml:space="preserve">componente </w:t>
      </w:r>
      <w:r w:rsidR="00630113" w:rsidRPr="005D29EC">
        <w:rPr>
          <w:rFonts w:ascii="AvantGarde Bk BT" w:eastAsiaTheme="minorHAnsi" w:hAnsi="AvantGarde Bk BT" w:cstheme="minorBidi"/>
          <w:sz w:val="20"/>
          <w:szCs w:val="20"/>
          <w:lang w:eastAsia="ja-JP"/>
        </w:rPr>
        <w:t>químico</w:t>
      </w:r>
      <w:r w:rsidR="00A92E05" w:rsidRPr="005D29EC">
        <w:rPr>
          <w:rFonts w:ascii="AvantGarde Bk BT" w:eastAsiaTheme="minorHAnsi" w:hAnsi="AvantGarde Bk BT" w:cstheme="minorBidi"/>
          <w:sz w:val="20"/>
          <w:szCs w:val="20"/>
          <w:lang w:eastAsia="ja-JP"/>
        </w:rPr>
        <w:t xml:space="preserve"> importante en particular en la rama alimenticia, </w:t>
      </w:r>
      <w:r w:rsidR="00630113" w:rsidRPr="005D29EC">
        <w:rPr>
          <w:rFonts w:ascii="AvantGarde Bk BT" w:eastAsiaTheme="minorHAnsi" w:hAnsi="AvantGarde Bk BT" w:cstheme="minorBidi"/>
          <w:sz w:val="20"/>
          <w:szCs w:val="20"/>
          <w:lang w:eastAsia="ja-JP"/>
        </w:rPr>
        <w:t>cosmética</w:t>
      </w:r>
      <w:r w:rsidR="00A92E05" w:rsidRPr="005D29EC">
        <w:rPr>
          <w:rFonts w:ascii="AvantGarde Bk BT" w:eastAsiaTheme="minorHAnsi" w:hAnsi="AvantGarde Bk BT" w:cstheme="minorBidi"/>
          <w:sz w:val="20"/>
          <w:szCs w:val="20"/>
          <w:lang w:eastAsia="ja-JP"/>
        </w:rPr>
        <w:t xml:space="preserve">, </w:t>
      </w:r>
      <w:r w:rsidR="00630113" w:rsidRPr="005D29EC">
        <w:rPr>
          <w:rFonts w:ascii="AvantGarde Bk BT" w:eastAsiaTheme="minorHAnsi" w:hAnsi="AvantGarde Bk BT" w:cstheme="minorBidi"/>
          <w:sz w:val="20"/>
          <w:szCs w:val="20"/>
          <w:lang w:eastAsia="ja-JP"/>
        </w:rPr>
        <w:t>energética</w:t>
      </w:r>
      <w:r w:rsidR="00A92E05" w:rsidRPr="005D29EC">
        <w:rPr>
          <w:rFonts w:ascii="AvantGarde Bk BT" w:eastAsiaTheme="minorHAnsi" w:hAnsi="AvantGarde Bk BT" w:cstheme="minorBidi"/>
          <w:sz w:val="20"/>
          <w:szCs w:val="20"/>
          <w:lang w:eastAsia="ja-JP"/>
        </w:rPr>
        <w:t xml:space="preserve">, de materiales, textil, de pinturas, minero-metalúrgica, entre otras. </w:t>
      </w:r>
      <w:r w:rsidR="00433CD5" w:rsidRPr="005D29EC">
        <w:rPr>
          <w:rFonts w:ascii="AvantGarde Bk BT" w:eastAsiaTheme="minorHAnsi" w:hAnsi="AvantGarde Bk BT" w:cstheme="minorBidi"/>
          <w:sz w:val="20"/>
          <w:szCs w:val="20"/>
          <w:lang w:eastAsia="ja-JP"/>
        </w:rPr>
        <w:t>La</w:t>
      </w:r>
      <w:r w:rsidR="00A92E05" w:rsidRPr="005D29EC">
        <w:rPr>
          <w:rFonts w:ascii="AvantGarde Bk BT" w:eastAsiaTheme="minorHAnsi" w:hAnsi="AvantGarde Bk BT" w:cstheme="minorBidi"/>
          <w:sz w:val="20"/>
          <w:szCs w:val="20"/>
          <w:lang w:eastAsia="ja-JP"/>
        </w:rPr>
        <w:t xml:space="preserve"> zona de los Altos Sur de Jalisco, cuenta con muchas fábricas que procesan, transforman e industrializan el agave y sus derivados. En el censo económico del 2004 el subsector que tuvo el mayor valor agregado censal bruto en la</w:t>
      </w:r>
      <w:r w:rsidR="00630113" w:rsidRPr="005D29EC">
        <w:rPr>
          <w:rFonts w:ascii="AvantGarde Bk BT" w:eastAsiaTheme="minorHAnsi" w:hAnsi="AvantGarde Bk BT" w:cstheme="minorBidi"/>
          <w:sz w:val="20"/>
          <w:szCs w:val="20"/>
          <w:lang w:eastAsia="ja-JP"/>
        </w:rPr>
        <w:t xml:space="preserve"> Región Altos Sur</w:t>
      </w:r>
      <w:r w:rsidR="00A92E05" w:rsidRPr="005D29EC">
        <w:rPr>
          <w:rFonts w:ascii="AvantGarde Bk BT" w:eastAsiaTheme="minorHAnsi" w:hAnsi="AvantGarde Bk BT" w:cstheme="minorBidi"/>
          <w:sz w:val="20"/>
          <w:szCs w:val="20"/>
          <w:lang w:eastAsia="ja-JP"/>
        </w:rPr>
        <w:t xml:space="preserve"> fue la industria alimentaria con la generación de más de 3</w:t>
      </w:r>
      <w:r w:rsidR="00630113" w:rsidRPr="005D29EC">
        <w:rPr>
          <w:rFonts w:ascii="AvantGarde Bk BT" w:eastAsiaTheme="minorHAnsi" w:hAnsi="AvantGarde Bk BT" w:cstheme="minorBidi"/>
          <w:sz w:val="20"/>
          <w:szCs w:val="20"/>
          <w:lang w:eastAsia="ja-JP"/>
        </w:rPr>
        <w:t xml:space="preserve"> mil </w:t>
      </w:r>
      <w:r w:rsidR="00A92E05" w:rsidRPr="005D29EC">
        <w:rPr>
          <w:rFonts w:ascii="AvantGarde Bk BT" w:eastAsiaTheme="minorHAnsi" w:hAnsi="AvantGarde Bk BT" w:cstheme="minorBidi"/>
          <w:sz w:val="20"/>
          <w:szCs w:val="20"/>
          <w:lang w:eastAsia="ja-JP"/>
        </w:rPr>
        <w:t>millones de pesos en el 2014</w:t>
      </w:r>
      <w:r w:rsidR="00E16F86" w:rsidRPr="005D29EC">
        <w:rPr>
          <w:rStyle w:val="Refdenotaalpie"/>
          <w:rFonts w:ascii="AvantGarde Bk BT" w:eastAsiaTheme="minorHAnsi" w:hAnsi="AvantGarde Bk BT" w:cstheme="minorBidi"/>
          <w:sz w:val="20"/>
          <w:szCs w:val="20"/>
          <w:lang w:eastAsia="ja-JP"/>
        </w:rPr>
        <w:footnoteReference w:id="9"/>
      </w:r>
      <w:r w:rsidR="00A92E05" w:rsidRPr="005D29EC">
        <w:rPr>
          <w:rFonts w:ascii="AvantGarde Bk BT" w:eastAsiaTheme="minorHAnsi" w:hAnsi="AvantGarde Bk BT" w:cstheme="minorBidi"/>
          <w:sz w:val="20"/>
          <w:szCs w:val="20"/>
          <w:lang w:eastAsia="ja-JP"/>
        </w:rPr>
        <w:t>.</w:t>
      </w:r>
    </w:p>
    <w:p w14:paraId="1538DC1D" w14:textId="77777777" w:rsidR="00D0266D" w:rsidRPr="005D29EC" w:rsidRDefault="00D0266D" w:rsidP="00D51B1B">
      <w:pPr>
        <w:pStyle w:val="Prrafodelista"/>
        <w:spacing w:after="0" w:line="240" w:lineRule="auto"/>
        <w:rPr>
          <w:rFonts w:ascii="AvantGarde Bk BT" w:eastAsiaTheme="minorHAnsi" w:hAnsi="AvantGarde Bk BT" w:cstheme="minorBidi"/>
          <w:sz w:val="20"/>
          <w:szCs w:val="20"/>
          <w:lang w:eastAsia="ja-JP"/>
        </w:rPr>
      </w:pPr>
    </w:p>
    <w:p w14:paraId="13CF18F5" w14:textId="1FB9CECE" w:rsidR="00A92E05" w:rsidRPr="005D29EC" w:rsidRDefault="00D0266D" w:rsidP="00D51B1B">
      <w:pPr>
        <w:pStyle w:val="Prrafodelista"/>
        <w:numPr>
          <w:ilvl w:val="0"/>
          <w:numId w:val="5"/>
        </w:numP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o</w:t>
      </w:r>
      <w:r w:rsidR="00A92E05" w:rsidRPr="005D29EC">
        <w:rPr>
          <w:rFonts w:ascii="AvantGarde Bk BT" w:eastAsiaTheme="minorHAnsi" w:hAnsi="AvantGarde Bk BT" w:cstheme="minorBidi"/>
          <w:sz w:val="20"/>
          <w:szCs w:val="20"/>
          <w:lang w:eastAsia="ja-JP"/>
        </w:rPr>
        <w:t xml:space="preserve">tro de los grandes retos es el saneamiento ambiental y el desarrollo sustentable. La contaminación del agua de los ríos y de otros cuerpos de agua por desechos domésticos e industriales ocasiona que cada vez se cuente con menos agua que se pueda beber. Además, no hay un mecanismo para la </w:t>
      </w:r>
      <w:r w:rsidR="002B55F2" w:rsidRPr="005D29EC">
        <w:rPr>
          <w:rFonts w:ascii="AvantGarde Bk BT" w:eastAsiaTheme="minorHAnsi" w:hAnsi="AvantGarde Bk BT" w:cstheme="minorBidi"/>
          <w:sz w:val="20"/>
          <w:szCs w:val="20"/>
          <w:lang w:eastAsia="ja-JP"/>
        </w:rPr>
        <w:t>deposición</w:t>
      </w:r>
      <w:r w:rsidR="00A92E05" w:rsidRPr="005D29EC">
        <w:rPr>
          <w:rFonts w:ascii="AvantGarde Bk BT" w:eastAsiaTheme="minorHAnsi" w:hAnsi="AvantGarde Bk BT" w:cstheme="minorBidi"/>
          <w:sz w:val="20"/>
          <w:szCs w:val="20"/>
          <w:lang w:eastAsia="ja-JP"/>
        </w:rPr>
        <w:t xml:space="preserve"> final de desechos </w:t>
      </w:r>
      <w:r w:rsidR="002B55F2" w:rsidRPr="005D29EC">
        <w:rPr>
          <w:rFonts w:ascii="AvantGarde Bk BT" w:eastAsiaTheme="minorHAnsi" w:hAnsi="AvantGarde Bk BT" w:cstheme="minorBidi"/>
          <w:sz w:val="20"/>
          <w:szCs w:val="20"/>
          <w:lang w:eastAsia="ja-JP"/>
        </w:rPr>
        <w:t>sólidos</w:t>
      </w:r>
      <w:r w:rsidR="00A92E05" w:rsidRPr="005D29EC">
        <w:rPr>
          <w:rFonts w:ascii="AvantGarde Bk BT" w:eastAsiaTheme="minorHAnsi" w:hAnsi="AvantGarde Bk BT" w:cstheme="minorBidi"/>
          <w:sz w:val="20"/>
          <w:szCs w:val="20"/>
          <w:lang w:eastAsia="ja-JP"/>
        </w:rPr>
        <w:t xml:space="preserve"> y la </w:t>
      </w:r>
      <w:r w:rsidR="002B55F2" w:rsidRPr="005D29EC">
        <w:rPr>
          <w:rFonts w:ascii="AvantGarde Bk BT" w:eastAsiaTheme="minorHAnsi" w:hAnsi="AvantGarde Bk BT" w:cstheme="minorBidi"/>
          <w:sz w:val="20"/>
          <w:szCs w:val="20"/>
          <w:lang w:eastAsia="ja-JP"/>
        </w:rPr>
        <w:t>contaminación</w:t>
      </w:r>
      <w:r w:rsidR="00A92E05" w:rsidRPr="005D29EC">
        <w:rPr>
          <w:rFonts w:ascii="AvantGarde Bk BT" w:eastAsiaTheme="minorHAnsi" w:hAnsi="AvantGarde Bk BT" w:cstheme="minorBidi"/>
          <w:sz w:val="20"/>
          <w:szCs w:val="20"/>
          <w:lang w:eastAsia="ja-JP"/>
        </w:rPr>
        <w:t xml:space="preserve"> </w:t>
      </w:r>
      <w:r w:rsidR="002B55F2" w:rsidRPr="005D29EC">
        <w:rPr>
          <w:rFonts w:ascii="AvantGarde Bk BT" w:eastAsiaTheme="minorHAnsi" w:hAnsi="AvantGarde Bk BT" w:cstheme="minorBidi"/>
          <w:sz w:val="20"/>
          <w:szCs w:val="20"/>
          <w:lang w:eastAsia="ja-JP"/>
        </w:rPr>
        <w:t>atmosférica</w:t>
      </w:r>
      <w:r w:rsidR="00A92E05" w:rsidRPr="005D29EC">
        <w:rPr>
          <w:rFonts w:ascii="AvantGarde Bk BT" w:eastAsiaTheme="minorHAnsi" w:hAnsi="AvantGarde Bk BT" w:cstheme="minorBidi"/>
          <w:sz w:val="20"/>
          <w:szCs w:val="20"/>
          <w:lang w:eastAsia="ja-JP"/>
        </w:rPr>
        <w:t xml:space="preserve"> es creciente. El </w:t>
      </w:r>
      <w:r w:rsidR="002B55F2" w:rsidRPr="005D29EC">
        <w:rPr>
          <w:rFonts w:ascii="AvantGarde Bk BT" w:eastAsiaTheme="minorHAnsi" w:hAnsi="AvantGarde Bk BT" w:cstheme="minorBidi"/>
          <w:sz w:val="20"/>
          <w:szCs w:val="20"/>
          <w:lang w:eastAsia="ja-JP"/>
        </w:rPr>
        <w:t>análisis</w:t>
      </w:r>
      <w:r w:rsidR="00A92E05" w:rsidRPr="005D29EC">
        <w:rPr>
          <w:rFonts w:ascii="AvantGarde Bk BT" w:eastAsiaTheme="minorHAnsi" w:hAnsi="AvantGarde Bk BT" w:cstheme="minorBidi"/>
          <w:sz w:val="20"/>
          <w:szCs w:val="20"/>
          <w:lang w:eastAsia="ja-JP"/>
        </w:rPr>
        <w:t xml:space="preserve"> se enfoca principalmente en el Estado de Jalisco, sin embargo, los egresados de este programa pueden encontrar un campo </w:t>
      </w:r>
      <w:r w:rsidR="002B55F2" w:rsidRPr="005D29EC">
        <w:rPr>
          <w:rFonts w:ascii="AvantGarde Bk BT" w:eastAsiaTheme="minorHAnsi" w:hAnsi="AvantGarde Bk BT" w:cstheme="minorBidi"/>
          <w:sz w:val="20"/>
          <w:szCs w:val="20"/>
          <w:lang w:eastAsia="ja-JP"/>
        </w:rPr>
        <w:t>idóneo</w:t>
      </w:r>
      <w:r w:rsidR="00A92E05" w:rsidRPr="005D29EC">
        <w:rPr>
          <w:rFonts w:ascii="AvantGarde Bk BT" w:eastAsiaTheme="minorHAnsi" w:hAnsi="AvantGarde Bk BT" w:cstheme="minorBidi"/>
          <w:sz w:val="20"/>
          <w:szCs w:val="20"/>
          <w:lang w:eastAsia="ja-JP"/>
        </w:rPr>
        <w:t xml:space="preserve"> para su ejercicio y desarrollo profesional en la </w:t>
      </w:r>
      <w:r w:rsidR="002B55F2" w:rsidRPr="005D29EC">
        <w:rPr>
          <w:rFonts w:ascii="AvantGarde Bk BT" w:eastAsiaTheme="minorHAnsi" w:hAnsi="AvantGarde Bk BT" w:cstheme="minorBidi"/>
          <w:sz w:val="20"/>
          <w:szCs w:val="20"/>
          <w:lang w:eastAsia="ja-JP"/>
        </w:rPr>
        <w:t>región</w:t>
      </w:r>
      <w:r w:rsidR="00A92E05" w:rsidRPr="005D29EC">
        <w:rPr>
          <w:rFonts w:ascii="AvantGarde Bk BT" w:eastAsiaTheme="minorHAnsi" w:hAnsi="AvantGarde Bk BT" w:cstheme="minorBidi"/>
          <w:sz w:val="20"/>
          <w:szCs w:val="20"/>
          <w:lang w:eastAsia="ja-JP"/>
        </w:rPr>
        <w:t xml:space="preserve"> Occidente y Centro-norte de México que </w:t>
      </w:r>
      <w:r w:rsidR="002B55F2" w:rsidRPr="005D29EC">
        <w:rPr>
          <w:rFonts w:ascii="AvantGarde Bk BT" w:eastAsiaTheme="minorHAnsi" w:hAnsi="AvantGarde Bk BT" w:cstheme="minorBidi"/>
          <w:sz w:val="20"/>
          <w:szCs w:val="20"/>
          <w:lang w:eastAsia="ja-JP"/>
        </w:rPr>
        <w:t>demandaran</w:t>
      </w:r>
      <w:r w:rsidR="00A92E05" w:rsidRPr="005D29EC">
        <w:rPr>
          <w:rFonts w:ascii="AvantGarde Bk BT" w:eastAsiaTheme="minorHAnsi" w:hAnsi="AvantGarde Bk BT" w:cstheme="minorBidi"/>
          <w:sz w:val="20"/>
          <w:szCs w:val="20"/>
          <w:lang w:eastAsia="ja-JP"/>
        </w:rPr>
        <w:t xml:space="preserve"> en los pr</w:t>
      </w:r>
      <w:r w:rsidR="00A92E05" w:rsidRPr="005D29EC">
        <w:rPr>
          <w:rFonts w:ascii="Century Gothic" w:eastAsiaTheme="minorHAnsi" w:hAnsi="Century Gothic" w:cs="Century Gothic"/>
          <w:sz w:val="20"/>
          <w:szCs w:val="20"/>
          <w:lang w:eastAsia="ja-JP"/>
        </w:rPr>
        <w:t>ó</w:t>
      </w:r>
      <w:r w:rsidR="00A92E05" w:rsidRPr="005D29EC">
        <w:rPr>
          <w:rFonts w:ascii="AvantGarde Bk BT" w:eastAsiaTheme="minorHAnsi" w:hAnsi="AvantGarde Bk BT" w:cstheme="minorBidi"/>
          <w:sz w:val="20"/>
          <w:szCs w:val="20"/>
          <w:lang w:eastAsia="ja-JP"/>
        </w:rPr>
        <w:t>ximos a</w:t>
      </w:r>
      <w:r w:rsidR="00A92E05" w:rsidRPr="005D29EC">
        <w:rPr>
          <w:rFonts w:ascii="Century Gothic" w:eastAsiaTheme="minorHAnsi" w:hAnsi="Century Gothic" w:cs="Century Gothic"/>
          <w:sz w:val="20"/>
          <w:szCs w:val="20"/>
          <w:lang w:eastAsia="ja-JP"/>
        </w:rPr>
        <w:t>ñ</w:t>
      </w:r>
      <w:r w:rsidR="00A92E05" w:rsidRPr="005D29EC">
        <w:rPr>
          <w:rFonts w:ascii="AvantGarde Bk BT" w:eastAsiaTheme="minorHAnsi" w:hAnsi="AvantGarde Bk BT" w:cstheme="minorBidi"/>
          <w:sz w:val="20"/>
          <w:szCs w:val="20"/>
          <w:lang w:eastAsia="ja-JP"/>
        </w:rPr>
        <w:t xml:space="preserve">os profesionales con un perfil interdisciplinario. </w:t>
      </w:r>
    </w:p>
    <w:p w14:paraId="70897FD1" w14:textId="77777777" w:rsidR="00D0266D" w:rsidRPr="005D29EC" w:rsidRDefault="00D0266D" w:rsidP="00D51B1B">
      <w:pPr>
        <w:pStyle w:val="Prrafodelista"/>
        <w:spacing w:after="0" w:line="240" w:lineRule="auto"/>
        <w:ind w:left="502"/>
        <w:jc w:val="both"/>
        <w:rPr>
          <w:rFonts w:ascii="AvantGarde Bk BT" w:eastAsiaTheme="minorHAnsi" w:hAnsi="AvantGarde Bk BT" w:cstheme="minorBidi"/>
          <w:sz w:val="20"/>
          <w:szCs w:val="20"/>
          <w:lang w:eastAsia="ja-JP"/>
        </w:rPr>
      </w:pPr>
    </w:p>
    <w:p w14:paraId="188F7463" w14:textId="53F1029E" w:rsidR="003A1376" w:rsidRPr="005D29EC" w:rsidRDefault="00AF0C3F" w:rsidP="00D51B1B">
      <w:pPr>
        <w:pStyle w:val="Prrafodelista"/>
        <w:numPr>
          <w:ilvl w:val="0"/>
          <w:numId w:val="5"/>
        </w:numP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p</w:t>
      </w:r>
      <w:r w:rsidR="00A92E05" w:rsidRPr="005D29EC">
        <w:rPr>
          <w:rFonts w:ascii="AvantGarde Bk BT" w:eastAsiaTheme="minorHAnsi" w:hAnsi="AvantGarde Bk BT" w:cstheme="minorBidi"/>
          <w:sz w:val="20"/>
          <w:szCs w:val="20"/>
          <w:lang w:eastAsia="ja-JP"/>
        </w:rPr>
        <w:t>or lo tanto</w:t>
      </w:r>
      <w:r w:rsidR="00630113" w:rsidRPr="005D29EC">
        <w:rPr>
          <w:rFonts w:ascii="AvantGarde Bk BT" w:eastAsiaTheme="minorHAnsi" w:hAnsi="AvantGarde Bk BT" w:cstheme="minorBidi"/>
          <w:sz w:val="20"/>
          <w:szCs w:val="20"/>
          <w:lang w:eastAsia="ja-JP"/>
        </w:rPr>
        <w:t>,</w:t>
      </w:r>
      <w:r w:rsidR="00A92E05" w:rsidRPr="005D29EC">
        <w:rPr>
          <w:rFonts w:ascii="AvantGarde Bk BT" w:eastAsiaTheme="minorHAnsi" w:hAnsi="AvantGarde Bk BT" w:cstheme="minorBidi"/>
          <w:sz w:val="20"/>
          <w:szCs w:val="20"/>
          <w:lang w:eastAsia="ja-JP"/>
        </w:rPr>
        <w:t xml:space="preserve"> es necesario adecuar y crear programas interdisciplinarios que sean de </w:t>
      </w:r>
      <w:r w:rsidR="002B55F2" w:rsidRPr="005D29EC">
        <w:rPr>
          <w:rFonts w:ascii="AvantGarde Bk BT" w:eastAsiaTheme="minorHAnsi" w:hAnsi="AvantGarde Bk BT" w:cstheme="minorBidi"/>
          <w:sz w:val="20"/>
          <w:szCs w:val="20"/>
          <w:lang w:eastAsia="ja-JP"/>
        </w:rPr>
        <w:t>interés</w:t>
      </w:r>
      <w:r w:rsidR="00A92E05" w:rsidRPr="005D29EC">
        <w:rPr>
          <w:rFonts w:ascii="AvantGarde Bk BT" w:eastAsiaTheme="minorHAnsi" w:hAnsi="AvantGarde Bk BT" w:cstheme="minorBidi"/>
          <w:sz w:val="20"/>
          <w:szCs w:val="20"/>
          <w:lang w:eastAsia="ja-JP"/>
        </w:rPr>
        <w:t xml:space="preserve"> local, regional, nacional e internacional. Por ello se requiere de la </w:t>
      </w:r>
      <w:r w:rsidR="00D0266D" w:rsidRPr="005D29EC">
        <w:rPr>
          <w:rFonts w:ascii="AvantGarde Bk BT" w:eastAsiaTheme="minorHAnsi" w:hAnsi="AvantGarde Bk BT" w:cstheme="minorBidi"/>
          <w:sz w:val="20"/>
          <w:szCs w:val="20"/>
          <w:lang w:eastAsia="ja-JP"/>
        </w:rPr>
        <w:t>integración</w:t>
      </w:r>
      <w:r w:rsidR="00A92E05" w:rsidRPr="005D29EC">
        <w:rPr>
          <w:rFonts w:ascii="AvantGarde Bk BT" w:eastAsiaTheme="minorHAnsi" w:hAnsi="AvantGarde Bk BT" w:cstheme="minorBidi"/>
          <w:sz w:val="20"/>
          <w:szCs w:val="20"/>
          <w:lang w:eastAsia="ja-JP"/>
        </w:rPr>
        <w:t xml:space="preserve"> de nuevos programas con enfoques innovadores, en concordancia con la </w:t>
      </w:r>
      <w:r w:rsidR="00D0266D" w:rsidRPr="005D29EC">
        <w:rPr>
          <w:rFonts w:ascii="AvantGarde Bk BT" w:eastAsiaTheme="minorHAnsi" w:hAnsi="AvantGarde Bk BT" w:cstheme="minorBidi"/>
          <w:sz w:val="20"/>
          <w:szCs w:val="20"/>
          <w:lang w:eastAsia="ja-JP"/>
        </w:rPr>
        <w:t>política</w:t>
      </w:r>
      <w:r w:rsidR="00A92E05" w:rsidRPr="005D29EC">
        <w:rPr>
          <w:rFonts w:ascii="AvantGarde Bk BT" w:eastAsiaTheme="minorHAnsi" w:hAnsi="AvantGarde Bk BT" w:cstheme="minorBidi"/>
          <w:sz w:val="20"/>
          <w:szCs w:val="20"/>
          <w:lang w:eastAsia="ja-JP"/>
        </w:rPr>
        <w:t xml:space="preserve"> de </w:t>
      </w:r>
      <w:r w:rsidR="002B55F2" w:rsidRPr="005D29EC">
        <w:rPr>
          <w:rFonts w:ascii="AvantGarde Bk BT" w:eastAsiaTheme="minorHAnsi" w:hAnsi="AvantGarde Bk BT" w:cstheme="minorBidi"/>
          <w:sz w:val="20"/>
          <w:szCs w:val="20"/>
          <w:lang w:eastAsia="ja-JP"/>
        </w:rPr>
        <w:t>innovación</w:t>
      </w:r>
      <w:r w:rsidR="007560AE" w:rsidRPr="005D29EC">
        <w:rPr>
          <w:rFonts w:ascii="AvantGarde Bk BT" w:eastAsiaTheme="minorHAnsi" w:hAnsi="AvantGarde Bk BT" w:cstheme="minorBidi"/>
          <w:sz w:val="20"/>
          <w:szCs w:val="20"/>
          <w:lang w:eastAsia="ja-JP"/>
        </w:rPr>
        <w:t xml:space="preserve"> curricular que marca el P</w:t>
      </w:r>
      <w:r w:rsidR="00A92E05" w:rsidRPr="005D29EC">
        <w:rPr>
          <w:rFonts w:ascii="AvantGarde Bk BT" w:eastAsiaTheme="minorHAnsi" w:hAnsi="AvantGarde Bk BT" w:cstheme="minorBidi"/>
          <w:sz w:val="20"/>
          <w:szCs w:val="20"/>
          <w:lang w:eastAsia="ja-JP"/>
        </w:rPr>
        <w:t>D</w:t>
      </w:r>
      <w:r w:rsidR="007560AE" w:rsidRPr="005D29EC">
        <w:rPr>
          <w:rFonts w:ascii="AvantGarde Bk BT" w:eastAsiaTheme="minorHAnsi" w:hAnsi="AvantGarde Bk BT" w:cstheme="minorBidi"/>
          <w:sz w:val="20"/>
          <w:szCs w:val="20"/>
          <w:lang w:eastAsia="ja-JP"/>
        </w:rPr>
        <w:t>I</w:t>
      </w:r>
      <w:r w:rsidR="00A92E05" w:rsidRPr="005D29EC">
        <w:rPr>
          <w:rFonts w:ascii="AvantGarde Bk BT" w:eastAsiaTheme="minorHAnsi" w:hAnsi="AvantGarde Bk BT" w:cstheme="minorBidi"/>
          <w:sz w:val="20"/>
          <w:szCs w:val="20"/>
          <w:lang w:eastAsia="ja-JP"/>
        </w:rPr>
        <w:t xml:space="preserve"> de la U</w:t>
      </w:r>
      <w:r w:rsidR="007560AE" w:rsidRPr="005D29EC">
        <w:rPr>
          <w:rFonts w:ascii="AvantGarde Bk BT" w:eastAsiaTheme="minorHAnsi" w:hAnsi="AvantGarde Bk BT" w:cstheme="minorBidi"/>
          <w:sz w:val="20"/>
          <w:szCs w:val="20"/>
          <w:lang w:eastAsia="ja-JP"/>
        </w:rPr>
        <w:t xml:space="preserve">niversidad </w:t>
      </w:r>
      <w:r w:rsidR="00A92E05" w:rsidRPr="005D29EC">
        <w:rPr>
          <w:rFonts w:ascii="AvantGarde Bk BT" w:eastAsiaTheme="minorHAnsi" w:hAnsi="AvantGarde Bk BT" w:cstheme="minorBidi"/>
          <w:sz w:val="20"/>
          <w:szCs w:val="20"/>
          <w:lang w:eastAsia="ja-JP"/>
        </w:rPr>
        <w:t>de</w:t>
      </w:r>
      <w:r w:rsidR="007560AE" w:rsidRPr="005D29EC">
        <w:rPr>
          <w:rFonts w:ascii="AvantGarde Bk BT" w:eastAsiaTheme="minorHAnsi" w:hAnsi="AvantGarde Bk BT" w:cstheme="minorBidi"/>
          <w:sz w:val="20"/>
          <w:szCs w:val="20"/>
          <w:lang w:eastAsia="ja-JP"/>
        </w:rPr>
        <w:t xml:space="preserve"> </w:t>
      </w:r>
      <w:r w:rsidR="00A92E05" w:rsidRPr="005D29EC">
        <w:rPr>
          <w:rFonts w:ascii="AvantGarde Bk BT" w:eastAsiaTheme="minorHAnsi" w:hAnsi="AvantGarde Bk BT" w:cstheme="minorBidi"/>
          <w:sz w:val="20"/>
          <w:szCs w:val="20"/>
          <w:lang w:eastAsia="ja-JP"/>
        </w:rPr>
        <w:t>G</w:t>
      </w:r>
      <w:r w:rsidR="007560AE" w:rsidRPr="005D29EC">
        <w:rPr>
          <w:rFonts w:ascii="AvantGarde Bk BT" w:eastAsiaTheme="minorHAnsi" w:hAnsi="AvantGarde Bk BT" w:cstheme="minorBidi"/>
          <w:sz w:val="20"/>
          <w:szCs w:val="20"/>
          <w:lang w:eastAsia="ja-JP"/>
        </w:rPr>
        <w:t>uadalajara</w:t>
      </w:r>
      <w:r w:rsidR="00A92E05" w:rsidRPr="005D29EC">
        <w:rPr>
          <w:rFonts w:ascii="AvantGarde Bk BT" w:eastAsiaTheme="minorHAnsi" w:hAnsi="AvantGarde Bk BT" w:cstheme="minorBidi"/>
          <w:sz w:val="20"/>
          <w:szCs w:val="20"/>
          <w:lang w:eastAsia="ja-JP"/>
        </w:rPr>
        <w:t xml:space="preserve">, que atraigan el </w:t>
      </w:r>
      <w:r w:rsidR="00D0266D" w:rsidRPr="005D29EC">
        <w:rPr>
          <w:rFonts w:ascii="AvantGarde Bk BT" w:eastAsiaTheme="minorHAnsi" w:hAnsi="AvantGarde Bk BT" w:cstheme="minorBidi"/>
          <w:sz w:val="20"/>
          <w:szCs w:val="20"/>
          <w:lang w:eastAsia="ja-JP"/>
        </w:rPr>
        <w:t>interés</w:t>
      </w:r>
      <w:r w:rsidR="00A92E05" w:rsidRPr="005D29EC">
        <w:rPr>
          <w:rFonts w:ascii="AvantGarde Bk BT" w:eastAsiaTheme="minorHAnsi" w:hAnsi="AvantGarde Bk BT" w:cstheme="minorBidi"/>
          <w:sz w:val="20"/>
          <w:szCs w:val="20"/>
          <w:lang w:eastAsia="ja-JP"/>
        </w:rPr>
        <w:t xml:space="preserve"> de un mayor </w:t>
      </w:r>
      <w:r w:rsidR="002B55F2" w:rsidRPr="005D29EC">
        <w:rPr>
          <w:rFonts w:ascii="AvantGarde Bk BT" w:eastAsiaTheme="minorHAnsi" w:hAnsi="AvantGarde Bk BT" w:cstheme="minorBidi"/>
          <w:sz w:val="20"/>
          <w:szCs w:val="20"/>
          <w:lang w:eastAsia="ja-JP"/>
        </w:rPr>
        <w:t>número</w:t>
      </w:r>
      <w:r w:rsidR="00A92E05" w:rsidRPr="005D29EC">
        <w:rPr>
          <w:rFonts w:ascii="AvantGarde Bk BT" w:eastAsiaTheme="minorHAnsi" w:hAnsi="AvantGarde Bk BT" w:cstheme="minorBidi"/>
          <w:sz w:val="20"/>
          <w:szCs w:val="20"/>
          <w:lang w:eastAsia="ja-JP"/>
        </w:rPr>
        <w:t xml:space="preserve"> de </w:t>
      </w:r>
      <w:r w:rsidR="002B55F2" w:rsidRPr="005D29EC">
        <w:rPr>
          <w:rFonts w:ascii="AvantGarde Bk BT" w:eastAsiaTheme="minorHAnsi" w:hAnsi="AvantGarde Bk BT" w:cstheme="minorBidi"/>
          <w:sz w:val="20"/>
          <w:szCs w:val="20"/>
          <w:lang w:eastAsia="ja-JP"/>
        </w:rPr>
        <w:t>jóvenes</w:t>
      </w:r>
      <w:r w:rsidR="00A92E05" w:rsidRPr="005D29EC">
        <w:rPr>
          <w:rFonts w:ascii="AvantGarde Bk BT" w:eastAsiaTheme="minorHAnsi" w:hAnsi="AvantGarde Bk BT" w:cstheme="minorBidi"/>
          <w:sz w:val="20"/>
          <w:szCs w:val="20"/>
          <w:lang w:eastAsia="ja-JP"/>
        </w:rPr>
        <w:t xml:space="preserve"> egresados de nivel medio superior hacia las </w:t>
      </w:r>
      <w:r w:rsidR="00D0266D" w:rsidRPr="005D29EC">
        <w:rPr>
          <w:rFonts w:ascii="AvantGarde Bk BT" w:eastAsiaTheme="minorHAnsi" w:hAnsi="AvantGarde Bk BT" w:cstheme="minorBidi"/>
          <w:sz w:val="20"/>
          <w:szCs w:val="20"/>
          <w:lang w:eastAsia="ja-JP"/>
        </w:rPr>
        <w:t>áreas</w:t>
      </w:r>
      <w:r w:rsidR="00A92E05" w:rsidRPr="005D29EC">
        <w:rPr>
          <w:rFonts w:ascii="AvantGarde Bk BT" w:eastAsiaTheme="minorHAnsi" w:hAnsi="AvantGarde Bk BT" w:cstheme="minorBidi"/>
          <w:sz w:val="20"/>
          <w:szCs w:val="20"/>
          <w:lang w:eastAsia="ja-JP"/>
        </w:rPr>
        <w:t xml:space="preserve"> </w:t>
      </w:r>
      <w:r w:rsidR="00D0266D" w:rsidRPr="005D29EC">
        <w:rPr>
          <w:rFonts w:ascii="AvantGarde Bk BT" w:eastAsiaTheme="minorHAnsi" w:hAnsi="AvantGarde Bk BT" w:cstheme="minorBidi"/>
          <w:sz w:val="20"/>
          <w:szCs w:val="20"/>
          <w:lang w:eastAsia="ja-JP"/>
        </w:rPr>
        <w:t>científicas</w:t>
      </w:r>
      <w:r w:rsidR="00A92E05" w:rsidRPr="005D29EC">
        <w:rPr>
          <w:rFonts w:ascii="AvantGarde Bk BT" w:eastAsiaTheme="minorHAnsi" w:hAnsi="AvantGarde Bk BT" w:cstheme="minorBidi"/>
          <w:sz w:val="20"/>
          <w:szCs w:val="20"/>
          <w:lang w:eastAsia="ja-JP"/>
        </w:rPr>
        <w:t xml:space="preserve"> de química, medicina, </w:t>
      </w:r>
      <w:r w:rsidR="002B55F2" w:rsidRPr="005D29EC">
        <w:rPr>
          <w:rFonts w:ascii="AvantGarde Bk BT" w:eastAsiaTheme="minorHAnsi" w:hAnsi="AvantGarde Bk BT" w:cstheme="minorBidi"/>
          <w:sz w:val="20"/>
          <w:szCs w:val="20"/>
          <w:lang w:eastAsia="ja-JP"/>
        </w:rPr>
        <w:t>biología</w:t>
      </w:r>
      <w:r w:rsidR="00A92E05" w:rsidRPr="005D29EC">
        <w:rPr>
          <w:rFonts w:ascii="AvantGarde Bk BT" w:eastAsiaTheme="minorHAnsi" w:hAnsi="AvantGarde Bk BT" w:cstheme="minorBidi"/>
          <w:sz w:val="20"/>
          <w:szCs w:val="20"/>
          <w:lang w:eastAsia="ja-JP"/>
        </w:rPr>
        <w:t>, ciencias de alimentos y farmacia, entre otras.</w:t>
      </w:r>
      <w:r w:rsidRPr="005D29EC">
        <w:rPr>
          <w:rFonts w:ascii="AvantGarde Bk BT" w:eastAsiaTheme="minorHAnsi" w:hAnsi="AvantGarde Bk BT" w:cstheme="minorBidi"/>
          <w:sz w:val="20"/>
          <w:szCs w:val="20"/>
          <w:lang w:eastAsia="ja-JP"/>
        </w:rPr>
        <w:t xml:space="preserve"> </w:t>
      </w:r>
      <w:r w:rsidR="00A92E05" w:rsidRPr="005D29EC">
        <w:rPr>
          <w:rFonts w:ascii="AvantGarde Bk BT" w:eastAsiaTheme="minorHAnsi" w:hAnsi="AvantGarde Bk BT" w:cstheme="minorBidi"/>
          <w:sz w:val="20"/>
          <w:szCs w:val="20"/>
          <w:lang w:eastAsia="ja-JP"/>
        </w:rPr>
        <w:t xml:space="preserve">En </w:t>
      </w:r>
      <w:r w:rsidR="002B55F2" w:rsidRPr="005D29EC">
        <w:rPr>
          <w:rFonts w:ascii="AvantGarde Bk BT" w:eastAsiaTheme="minorHAnsi" w:hAnsi="AvantGarde Bk BT" w:cstheme="minorBidi"/>
          <w:sz w:val="20"/>
          <w:szCs w:val="20"/>
          <w:lang w:eastAsia="ja-JP"/>
        </w:rPr>
        <w:t>resumen,</w:t>
      </w:r>
      <w:r w:rsidR="00A92E05" w:rsidRPr="005D29EC">
        <w:rPr>
          <w:rFonts w:ascii="AvantGarde Bk BT" w:eastAsiaTheme="minorHAnsi" w:hAnsi="AvantGarde Bk BT" w:cstheme="minorBidi"/>
          <w:sz w:val="20"/>
          <w:szCs w:val="20"/>
          <w:lang w:eastAsia="ja-JP"/>
        </w:rPr>
        <w:t xml:space="preserve"> el campo laboral de los egresados de la Licenciatura</w:t>
      </w:r>
      <w:r w:rsidR="007560AE" w:rsidRPr="005D29EC">
        <w:rPr>
          <w:rFonts w:ascii="AvantGarde Bk BT" w:eastAsiaTheme="minorHAnsi" w:hAnsi="AvantGarde Bk BT" w:cstheme="minorBidi"/>
          <w:sz w:val="20"/>
          <w:szCs w:val="20"/>
          <w:lang w:eastAsia="ja-JP"/>
        </w:rPr>
        <w:t xml:space="preserve"> en</w:t>
      </w:r>
      <w:r w:rsidR="00A92E05" w:rsidRPr="005D29EC">
        <w:rPr>
          <w:rFonts w:ascii="AvantGarde Bk BT" w:eastAsiaTheme="minorHAnsi" w:hAnsi="AvantGarde Bk BT" w:cstheme="minorBidi"/>
          <w:sz w:val="20"/>
          <w:szCs w:val="20"/>
          <w:lang w:eastAsia="ja-JP"/>
        </w:rPr>
        <w:t xml:space="preserve"> QFB comprende:</w:t>
      </w:r>
    </w:p>
    <w:p w14:paraId="5FFE3C84" w14:textId="77777777" w:rsidR="003A1376" w:rsidRPr="005D29EC" w:rsidRDefault="003A1376">
      <w:pPr>
        <w:spacing w:after="200" w:line="276" w:lineRule="auto"/>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br w:type="page"/>
      </w:r>
    </w:p>
    <w:p w14:paraId="16FF1C65" w14:textId="77777777" w:rsidR="00A92E05" w:rsidRPr="005D29EC" w:rsidRDefault="00A92E05" w:rsidP="003A1376">
      <w:pPr>
        <w:ind w:left="142"/>
        <w:jc w:val="both"/>
        <w:rPr>
          <w:rFonts w:ascii="AvantGarde Bk BT" w:eastAsiaTheme="minorHAnsi" w:hAnsi="AvantGarde Bk BT" w:cstheme="minorBidi"/>
          <w:sz w:val="20"/>
          <w:szCs w:val="20"/>
          <w:lang w:eastAsia="ja-JP"/>
        </w:rPr>
      </w:pPr>
    </w:p>
    <w:p w14:paraId="5270B48F" w14:textId="1CCDE433" w:rsidR="00A92E05" w:rsidRPr="005D29EC" w:rsidRDefault="00A92E05" w:rsidP="00D0266D">
      <w:pPr>
        <w:numPr>
          <w:ilvl w:val="0"/>
          <w:numId w:val="32"/>
        </w:numPr>
        <w:spacing w:before="240"/>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Industria farmacéutica</w:t>
      </w:r>
      <w:r w:rsidR="00630113" w:rsidRPr="005D29EC">
        <w:rPr>
          <w:rFonts w:ascii="AvantGarde Bk BT" w:eastAsiaTheme="minorHAnsi" w:hAnsi="AvantGarde Bk BT" w:cstheme="minorBidi"/>
          <w:sz w:val="20"/>
          <w:szCs w:val="20"/>
          <w:lang w:eastAsia="ja-JP"/>
        </w:rPr>
        <w:t>.</w:t>
      </w:r>
    </w:p>
    <w:p w14:paraId="48CBAD70" w14:textId="3213DACF" w:rsidR="00A92E05" w:rsidRPr="005D29EC" w:rsidRDefault="00A92E05" w:rsidP="00D0266D">
      <w:pPr>
        <w:numPr>
          <w:ilvl w:val="0"/>
          <w:numId w:val="32"/>
        </w:numPr>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Farmacia clínica comunitaria y hospitalaria</w:t>
      </w:r>
      <w:r w:rsidR="00630113" w:rsidRPr="005D29EC">
        <w:rPr>
          <w:rFonts w:ascii="AvantGarde Bk BT" w:eastAsiaTheme="minorHAnsi" w:hAnsi="AvantGarde Bk BT" w:cstheme="minorBidi"/>
          <w:sz w:val="20"/>
          <w:szCs w:val="20"/>
          <w:lang w:eastAsia="ja-JP"/>
        </w:rPr>
        <w:t>.</w:t>
      </w:r>
    </w:p>
    <w:p w14:paraId="48C97336" w14:textId="43019EA4" w:rsidR="00A92E05" w:rsidRPr="005D29EC" w:rsidRDefault="00A92E05" w:rsidP="00D0266D">
      <w:pPr>
        <w:numPr>
          <w:ilvl w:val="0"/>
          <w:numId w:val="32"/>
        </w:numPr>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Responsable sanitario</w:t>
      </w:r>
      <w:r w:rsidR="00630113" w:rsidRPr="005D29EC">
        <w:rPr>
          <w:rFonts w:ascii="AvantGarde Bk BT" w:eastAsiaTheme="minorHAnsi" w:hAnsi="AvantGarde Bk BT" w:cstheme="minorBidi"/>
          <w:sz w:val="20"/>
          <w:szCs w:val="20"/>
          <w:lang w:eastAsia="ja-JP"/>
        </w:rPr>
        <w:t>.</w:t>
      </w:r>
    </w:p>
    <w:p w14:paraId="7355AA11" w14:textId="379F2A70" w:rsidR="00A92E05" w:rsidRPr="005D29EC" w:rsidRDefault="00A92E05" w:rsidP="00D0266D">
      <w:pPr>
        <w:numPr>
          <w:ilvl w:val="0"/>
          <w:numId w:val="32"/>
        </w:numPr>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Industria alimentaria</w:t>
      </w:r>
      <w:r w:rsidR="00630113" w:rsidRPr="005D29EC">
        <w:rPr>
          <w:rFonts w:ascii="AvantGarde Bk BT" w:eastAsiaTheme="minorHAnsi" w:hAnsi="AvantGarde Bk BT" w:cstheme="minorBidi"/>
          <w:sz w:val="20"/>
          <w:szCs w:val="20"/>
          <w:lang w:eastAsia="ja-JP"/>
        </w:rPr>
        <w:t>.</w:t>
      </w:r>
    </w:p>
    <w:p w14:paraId="386A4B02" w14:textId="43431C85" w:rsidR="00A92E05" w:rsidRPr="005D29EC" w:rsidRDefault="00A92E05" w:rsidP="00D0266D">
      <w:pPr>
        <w:numPr>
          <w:ilvl w:val="0"/>
          <w:numId w:val="32"/>
        </w:numPr>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Bioquímica clínica</w:t>
      </w:r>
      <w:r w:rsidR="00630113" w:rsidRPr="005D29EC">
        <w:rPr>
          <w:rFonts w:ascii="AvantGarde Bk BT" w:eastAsiaTheme="minorHAnsi" w:hAnsi="AvantGarde Bk BT" w:cstheme="minorBidi"/>
          <w:sz w:val="20"/>
          <w:szCs w:val="20"/>
          <w:lang w:eastAsia="ja-JP"/>
        </w:rPr>
        <w:t>.</w:t>
      </w:r>
    </w:p>
    <w:p w14:paraId="60CC56E1" w14:textId="7963D264" w:rsidR="00A92E05" w:rsidRPr="005D29EC" w:rsidRDefault="00A92E05" w:rsidP="00D0266D">
      <w:pPr>
        <w:numPr>
          <w:ilvl w:val="0"/>
          <w:numId w:val="32"/>
        </w:numPr>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Educación</w:t>
      </w:r>
      <w:r w:rsidR="00630113" w:rsidRPr="005D29EC">
        <w:rPr>
          <w:rFonts w:ascii="AvantGarde Bk BT" w:eastAsiaTheme="minorHAnsi" w:hAnsi="AvantGarde Bk BT" w:cstheme="minorBidi"/>
          <w:sz w:val="20"/>
          <w:szCs w:val="20"/>
          <w:lang w:eastAsia="ja-JP"/>
        </w:rPr>
        <w:t>.</w:t>
      </w:r>
    </w:p>
    <w:p w14:paraId="1A2DD6B3" w14:textId="5646897D" w:rsidR="00D51B1B" w:rsidRPr="005D29EC" w:rsidRDefault="00630113" w:rsidP="00D0266D">
      <w:pPr>
        <w:numPr>
          <w:ilvl w:val="0"/>
          <w:numId w:val="32"/>
        </w:numPr>
        <w:spacing w:after="240"/>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Instituciones públicas.</w:t>
      </w:r>
    </w:p>
    <w:p w14:paraId="69DC71B3" w14:textId="573EAD79" w:rsidR="00696EDF" w:rsidRPr="005D29EC" w:rsidRDefault="000954AA" w:rsidP="005D45E7">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c</w:t>
      </w:r>
      <w:r w:rsidR="00696EDF" w:rsidRPr="005D29EC">
        <w:rPr>
          <w:rFonts w:ascii="AvantGarde Bk BT" w:eastAsiaTheme="minorHAnsi" w:hAnsi="AvantGarde Bk BT" w:cstheme="minorBidi"/>
          <w:sz w:val="20"/>
          <w:szCs w:val="20"/>
          <w:lang w:eastAsia="ja-JP"/>
        </w:rPr>
        <w:t xml:space="preserve">onforme a la información del Directorio Estadístico Nacional de Unidades Económicas (DENUE) de INEGI, la </w:t>
      </w:r>
      <w:r w:rsidR="00630113" w:rsidRPr="005D29EC">
        <w:rPr>
          <w:rFonts w:ascii="AvantGarde Bk BT" w:eastAsiaTheme="minorHAnsi" w:hAnsi="AvantGarde Bk BT" w:cstheme="minorBidi"/>
          <w:sz w:val="20"/>
          <w:szCs w:val="20"/>
          <w:lang w:eastAsia="ja-JP"/>
        </w:rPr>
        <w:t xml:space="preserve">Región Altos Sur </w:t>
      </w:r>
      <w:r w:rsidR="00696EDF" w:rsidRPr="005D29EC">
        <w:rPr>
          <w:rFonts w:ascii="AvantGarde Bk BT" w:eastAsiaTheme="minorHAnsi" w:hAnsi="AvantGarde Bk BT" w:cstheme="minorBidi"/>
          <w:sz w:val="20"/>
          <w:szCs w:val="20"/>
          <w:lang w:eastAsia="ja-JP"/>
        </w:rPr>
        <w:t>cuenta con 21</w:t>
      </w:r>
      <w:r w:rsidR="00630113" w:rsidRPr="005D29EC">
        <w:rPr>
          <w:rFonts w:ascii="AvantGarde Bk BT" w:eastAsiaTheme="minorHAnsi" w:hAnsi="AvantGarde Bk BT" w:cstheme="minorBidi"/>
          <w:sz w:val="20"/>
          <w:szCs w:val="20"/>
          <w:lang w:eastAsia="ja-JP"/>
        </w:rPr>
        <w:t xml:space="preserve"> mil </w:t>
      </w:r>
      <w:r w:rsidR="00696EDF" w:rsidRPr="005D29EC">
        <w:rPr>
          <w:rFonts w:ascii="AvantGarde Bk BT" w:eastAsiaTheme="minorHAnsi" w:hAnsi="AvantGarde Bk BT" w:cstheme="minorBidi"/>
          <w:sz w:val="20"/>
          <w:szCs w:val="20"/>
          <w:lang w:eastAsia="ja-JP"/>
        </w:rPr>
        <w:t>862 unidades económicas al mes de noviembre del 2019 y su distribución por sectores revela un predominio de unidades económicas dedicadas al comercio, siendo</w:t>
      </w:r>
      <w:r w:rsidR="00630113" w:rsidRPr="005D29EC">
        <w:rPr>
          <w:rFonts w:ascii="AvantGarde Bk BT" w:eastAsiaTheme="minorHAnsi" w:hAnsi="AvantGarde Bk BT" w:cstheme="minorBidi"/>
          <w:sz w:val="20"/>
          <w:szCs w:val="20"/>
          <w:lang w:eastAsia="ja-JP"/>
        </w:rPr>
        <w:t xml:space="preserve"> éstas</w:t>
      </w:r>
      <w:r w:rsidR="00696EDF" w:rsidRPr="005D29EC">
        <w:rPr>
          <w:rFonts w:ascii="AvantGarde Bk BT" w:eastAsiaTheme="minorHAnsi" w:hAnsi="AvantGarde Bk BT" w:cstheme="minorBidi"/>
          <w:sz w:val="20"/>
          <w:szCs w:val="20"/>
          <w:lang w:eastAsia="ja-JP"/>
        </w:rPr>
        <w:t xml:space="preserve"> el 45.11% del total de las empresas en la región. Los censos económicos 2004, registraron que en la</w:t>
      </w:r>
      <w:r w:rsidR="00630113" w:rsidRPr="005D29EC">
        <w:rPr>
          <w:rFonts w:ascii="AvantGarde Bk BT" w:eastAsiaTheme="minorHAnsi" w:hAnsi="AvantGarde Bk BT" w:cstheme="minorBidi"/>
          <w:sz w:val="20"/>
          <w:szCs w:val="20"/>
          <w:lang w:eastAsia="ja-JP"/>
        </w:rPr>
        <w:t xml:space="preserve"> Región Altos Sur</w:t>
      </w:r>
      <w:r w:rsidR="00696EDF" w:rsidRPr="005D29EC">
        <w:rPr>
          <w:rFonts w:ascii="AvantGarde Bk BT" w:eastAsiaTheme="minorHAnsi" w:hAnsi="AvantGarde Bk BT" w:cstheme="minorBidi"/>
          <w:sz w:val="20"/>
          <w:szCs w:val="20"/>
          <w:lang w:eastAsia="ja-JP"/>
        </w:rPr>
        <w:t>, los tres subsectores más importantes en la generación de valor agregado censal bruto fueron la Industria alimentaria, el Comercio al por mayor de abarrotes, alimentos, bebidas, hielo y tabaco y el Comercio al por menor de abarrotes, alimentos, bebidas, hielo y tabaco, que en su conjunto representan el 52.6% del total del valor agregado censal bruto registrado en 2014 en la región.</w:t>
      </w:r>
      <w:r w:rsidRPr="005D29EC">
        <w:rPr>
          <w:rFonts w:ascii="AvantGarde Bk BT" w:eastAsiaTheme="minorHAnsi" w:hAnsi="AvantGarde Bk BT" w:cstheme="minorBidi"/>
          <w:sz w:val="20"/>
          <w:szCs w:val="20"/>
          <w:lang w:eastAsia="ja-JP"/>
        </w:rPr>
        <w:t xml:space="preserve"> </w:t>
      </w:r>
      <w:r w:rsidR="00696EDF" w:rsidRPr="005D29EC">
        <w:rPr>
          <w:rFonts w:ascii="AvantGarde Bk BT" w:eastAsiaTheme="minorHAnsi" w:hAnsi="AvantGarde Bk BT" w:cstheme="minorBidi"/>
          <w:sz w:val="20"/>
          <w:szCs w:val="20"/>
          <w:lang w:eastAsia="ja-JP"/>
        </w:rPr>
        <w:t xml:space="preserve">El subsector de Industria alimentaria que concentró el 40.2% del valor agregado censal bruto en 2014, registró el mayor crecimiento real pasando de 2 mil millones 688 mil pesos en 2009 a 3 mil millones 177 mil pesos en 2014, representando un incremento de 40.2% durante el periodo. </w:t>
      </w:r>
    </w:p>
    <w:p w14:paraId="65A84CEA" w14:textId="77777777" w:rsidR="000954AA" w:rsidRPr="005D29EC" w:rsidRDefault="000954AA" w:rsidP="000954AA">
      <w:pPr>
        <w:pStyle w:val="Prrafodelista"/>
        <w:rPr>
          <w:rFonts w:ascii="AvantGarde Bk BT" w:eastAsiaTheme="minorHAnsi" w:hAnsi="AvantGarde Bk BT" w:cstheme="minorBidi"/>
          <w:sz w:val="20"/>
          <w:szCs w:val="20"/>
          <w:lang w:eastAsia="ja-JP"/>
        </w:rPr>
      </w:pPr>
    </w:p>
    <w:p w14:paraId="307C0C08" w14:textId="35952F5E" w:rsidR="00696EDF" w:rsidRPr="005D29EC" w:rsidRDefault="000954AA" w:rsidP="00210D23">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s</w:t>
      </w:r>
      <w:r w:rsidR="00696EDF" w:rsidRPr="005D29EC">
        <w:rPr>
          <w:rFonts w:ascii="AvantGarde Bk BT" w:eastAsiaTheme="minorHAnsi" w:hAnsi="AvantGarde Bk BT" w:cstheme="minorBidi"/>
          <w:sz w:val="20"/>
          <w:szCs w:val="20"/>
          <w:lang w:eastAsia="ja-JP"/>
        </w:rPr>
        <w:t xml:space="preserve">egún el </w:t>
      </w:r>
      <w:r w:rsidR="007F272D" w:rsidRPr="005D29EC">
        <w:rPr>
          <w:rFonts w:ascii="AvantGarde Bk BT" w:eastAsiaTheme="minorHAnsi" w:hAnsi="AvantGarde Bk BT" w:cstheme="minorBidi"/>
          <w:sz w:val="20"/>
          <w:szCs w:val="20"/>
          <w:lang w:eastAsia="ja-JP"/>
        </w:rPr>
        <w:t>P</w:t>
      </w:r>
      <w:r w:rsidR="00696EDF" w:rsidRPr="005D29EC">
        <w:rPr>
          <w:rFonts w:ascii="AvantGarde Bk BT" w:eastAsiaTheme="minorHAnsi" w:hAnsi="AvantGarde Bk BT" w:cstheme="minorBidi"/>
          <w:sz w:val="20"/>
          <w:szCs w:val="20"/>
          <w:lang w:eastAsia="ja-JP"/>
        </w:rPr>
        <w:t xml:space="preserve">lan de </w:t>
      </w:r>
      <w:r w:rsidR="007F272D" w:rsidRPr="005D29EC">
        <w:rPr>
          <w:rFonts w:ascii="AvantGarde Bk BT" w:eastAsiaTheme="minorHAnsi" w:hAnsi="AvantGarde Bk BT" w:cstheme="minorBidi"/>
          <w:sz w:val="20"/>
          <w:szCs w:val="20"/>
          <w:lang w:eastAsia="ja-JP"/>
        </w:rPr>
        <w:t>D</w:t>
      </w:r>
      <w:r w:rsidR="00696EDF" w:rsidRPr="005D29EC">
        <w:rPr>
          <w:rFonts w:ascii="AvantGarde Bk BT" w:eastAsiaTheme="minorHAnsi" w:hAnsi="AvantGarde Bk BT" w:cstheme="minorBidi"/>
          <w:sz w:val="20"/>
          <w:szCs w:val="20"/>
          <w:lang w:eastAsia="ja-JP"/>
        </w:rPr>
        <w:t xml:space="preserve">esarrollo de la </w:t>
      </w:r>
      <w:r w:rsidR="00926822" w:rsidRPr="005D29EC">
        <w:rPr>
          <w:rFonts w:ascii="AvantGarde Bk BT" w:eastAsiaTheme="minorHAnsi" w:hAnsi="AvantGarde Bk BT" w:cstheme="minorBidi"/>
          <w:sz w:val="20"/>
          <w:szCs w:val="20"/>
          <w:lang w:eastAsia="ja-JP"/>
        </w:rPr>
        <w:t xml:space="preserve">Región Altos Sur </w:t>
      </w:r>
      <w:r w:rsidR="00696EDF" w:rsidRPr="005D29EC">
        <w:rPr>
          <w:rFonts w:ascii="AvantGarde Bk BT" w:eastAsiaTheme="minorHAnsi" w:hAnsi="AvantGarde Bk BT" w:cstheme="minorBidi"/>
          <w:sz w:val="20"/>
          <w:szCs w:val="20"/>
          <w:lang w:eastAsia="ja-JP"/>
        </w:rPr>
        <w:t xml:space="preserve">2015-2025, durante el 2013 en la </w:t>
      </w:r>
      <w:r w:rsidR="00630113" w:rsidRPr="005D29EC">
        <w:rPr>
          <w:rFonts w:ascii="AvantGarde Bk BT" w:eastAsiaTheme="minorHAnsi" w:hAnsi="AvantGarde Bk BT" w:cstheme="minorBidi"/>
          <w:sz w:val="20"/>
          <w:szCs w:val="20"/>
          <w:lang w:eastAsia="ja-JP"/>
        </w:rPr>
        <w:t xml:space="preserve">Región Altos Sur </w:t>
      </w:r>
      <w:r w:rsidR="00B509AF" w:rsidRPr="005D29EC">
        <w:rPr>
          <w:rFonts w:ascii="AvantGarde Bk BT" w:eastAsiaTheme="minorHAnsi" w:hAnsi="AvantGarde Bk BT" w:cstheme="minorBidi"/>
          <w:sz w:val="20"/>
          <w:szCs w:val="20"/>
          <w:lang w:eastAsia="ja-JP"/>
        </w:rPr>
        <w:t xml:space="preserve">uno de sus </w:t>
      </w:r>
      <w:r w:rsidR="00696EDF" w:rsidRPr="005D29EC">
        <w:rPr>
          <w:rFonts w:ascii="AvantGarde Bk BT" w:eastAsiaTheme="minorHAnsi" w:hAnsi="AvantGarde Bk BT" w:cstheme="minorBidi"/>
          <w:sz w:val="20"/>
          <w:szCs w:val="20"/>
          <w:lang w:eastAsia="ja-JP"/>
        </w:rPr>
        <w:t>principales productos agrícolas fue el agave, con un valor de la producción de 387</w:t>
      </w:r>
      <w:r w:rsidR="00B509AF" w:rsidRPr="005D29EC">
        <w:rPr>
          <w:rFonts w:ascii="AvantGarde Bk BT" w:eastAsiaTheme="minorHAnsi" w:hAnsi="AvantGarde Bk BT" w:cstheme="minorBidi"/>
          <w:sz w:val="20"/>
          <w:szCs w:val="20"/>
          <w:lang w:eastAsia="ja-JP"/>
        </w:rPr>
        <w:t xml:space="preserve"> millones </w:t>
      </w:r>
      <w:r w:rsidR="00696EDF" w:rsidRPr="005D29EC">
        <w:rPr>
          <w:rFonts w:ascii="AvantGarde Bk BT" w:eastAsiaTheme="minorHAnsi" w:hAnsi="AvantGarde Bk BT" w:cstheme="minorBidi"/>
          <w:sz w:val="20"/>
          <w:szCs w:val="20"/>
          <w:lang w:eastAsia="ja-JP"/>
        </w:rPr>
        <w:t>181</w:t>
      </w:r>
      <w:r w:rsidR="003A1376" w:rsidRPr="005D29EC">
        <w:rPr>
          <w:rFonts w:ascii="AvantGarde Bk BT" w:eastAsiaTheme="minorHAnsi" w:hAnsi="AvantGarde Bk BT" w:cstheme="minorBidi"/>
          <w:sz w:val="20"/>
          <w:szCs w:val="20"/>
          <w:lang w:eastAsia="ja-JP"/>
        </w:rPr>
        <w:t xml:space="preserve"> </w:t>
      </w:r>
      <w:r w:rsidR="00696EDF" w:rsidRPr="005D29EC">
        <w:rPr>
          <w:rFonts w:ascii="AvantGarde Bk BT" w:eastAsiaTheme="minorHAnsi" w:hAnsi="AvantGarde Bk BT" w:cstheme="minorBidi"/>
          <w:sz w:val="20"/>
          <w:szCs w:val="20"/>
          <w:lang w:eastAsia="ja-JP"/>
        </w:rPr>
        <w:t xml:space="preserve">mil pesos anuales, siendo este el segundo producto en importancia seguido del maíz grano (figura 1). Por otro lado, la producción de tequila en la región ha tenido gran relevancia a nivel nacional; de acuerdo con la Cámara Nacional de la Industria Tequilera, existen 17 fábricas de tequila en la región: 10 en Arandas, cuatro en Tepatitlán, y una en cada uno de los siguientes municipios: Acatic, Valle de Guadalupe y San Ignacio Cerro Gordo. Esto representa el 22% de las industrias del tequila del estado (76 fábricas). Esta es también líder en la producción de huevo y destacada producción lechera y pecuaria. La producción ganadera en la </w:t>
      </w:r>
      <w:r w:rsidR="00630113" w:rsidRPr="005D29EC">
        <w:rPr>
          <w:rFonts w:ascii="AvantGarde Bk BT" w:eastAsiaTheme="minorHAnsi" w:hAnsi="AvantGarde Bk BT" w:cstheme="minorBidi"/>
          <w:sz w:val="20"/>
          <w:szCs w:val="20"/>
          <w:lang w:eastAsia="ja-JP"/>
        </w:rPr>
        <w:t xml:space="preserve">Región Altos Sur </w:t>
      </w:r>
      <w:r w:rsidR="00696EDF" w:rsidRPr="005D29EC">
        <w:rPr>
          <w:rFonts w:ascii="AvantGarde Bk BT" w:eastAsiaTheme="minorHAnsi" w:hAnsi="AvantGarde Bk BT" w:cstheme="minorBidi"/>
          <w:sz w:val="20"/>
          <w:szCs w:val="20"/>
          <w:lang w:eastAsia="ja-JP"/>
        </w:rPr>
        <w:t>ha mantenido una tendencia creciente durante el periodo 2008 - 2013, siendo el ejercicio de 2013 el año en el que se ha registrado el mayor crecimiento en el valor de la producción ganadera en la región, representando el 32.7% de la producción estatal. El principal producto ganadero es el huevo para plato, con un valor de la producción de 12</w:t>
      </w:r>
      <w:r w:rsidR="00B509AF" w:rsidRPr="005D29EC">
        <w:rPr>
          <w:rFonts w:ascii="AvantGarde Bk BT" w:eastAsiaTheme="minorHAnsi" w:hAnsi="AvantGarde Bk BT" w:cstheme="minorBidi"/>
          <w:sz w:val="20"/>
          <w:szCs w:val="20"/>
          <w:lang w:eastAsia="ja-JP"/>
        </w:rPr>
        <w:t xml:space="preserve"> mil </w:t>
      </w:r>
      <w:r w:rsidR="00696EDF" w:rsidRPr="005D29EC">
        <w:rPr>
          <w:rFonts w:ascii="AvantGarde Bk BT" w:eastAsiaTheme="minorHAnsi" w:hAnsi="AvantGarde Bk BT" w:cstheme="minorBidi"/>
          <w:sz w:val="20"/>
          <w:szCs w:val="20"/>
          <w:lang w:eastAsia="ja-JP"/>
        </w:rPr>
        <w:t>957 millones de pesos al año 2013, le sigue la producción de leche bovino con 2</w:t>
      </w:r>
      <w:r w:rsidR="00B509AF" w:rsidRPr="005D29EC">
        <w:rPr>
          <w:rFonts w:ascii="AvantGarde Bk BT" w:eastAsiaTheme="minorHAnsi" w:hAnsi="AvantGarde Bk BT" w:cstheme="minorBidi"/>
          <w:sz w:val="20"/>
          <w:szCs w:val="20"/>
          <w:lang w:eastAsia="ja-JP"/>
        </w:rPr>
        <w:t xml:space="preserve"> mil </w:t>
      </w:r>
      <w:r w:rsidR="00696EDF" w:rsidRPr="005D29EC">
        <w:rPr>
          <w:rFonts w:ascii="AvantGarde Bk BT" w:eastAsiaTheme="minorHAnsi" w:hAnsi="AvantGarde Bk BT" w:cstheme="minorBidi"/>
          <w:sz w:val="20"/>
          <w:szCs w:val="20"/>
          <w:lang w:eastAsia="ja-JP"/>
        </w:rPr>
        <w:t>963 millones de pesos y la carne de canal de porcino con 2</w:t>
      </w:r>
      <w:r w:rsidR="00B509AF" w:rsidRPr="005D29EC">
        <w:rPr>
          <w:rFonts w:ascii="AvantGarde Bk BT" w:eastAsiaTheme="minorHAnsi" w:hAnsi="AvantGarde Bk BT" w:cstheme="minorBidi"/>
          <w:sz w:val="20"/>
          <w:szCs w:val="20"/>
          <w:lang w:eastAsia="ja-JP"/>
        </w:rPr>
        <w:t xml:space="preserve"> mil </w:t>
      </w:r>
      <w:r w:rsidR="00696EDF" w:rsidRPr="005D29EC">
        <w:rPr>
          <w:rFonts w:ascii="AvantGarde Bk BT" w:eastAsiaTheme="minorHAnsi" w:hAnsi="AvantGarde Bk BT" w:cstheme="minorBidi"/>
          <w:sz w:val="20"/>
          <w:szCs w:val="20"/>
          <w:lang w:eastAsia="ja-JP"/>
        </w:rPr>
        <w:t>545 millones de pesos, la cual representa el 30.14% de la producción del estado y el 5.8% de la produc</w:t>
      </w:r>
      <w:r w:rsidRPr="005D29EC">
        <w:rPr>
          <w:rFonts w:ascii="AvantGarde Bk BT" w:eastAsiaTheme="minorHAnsi" w:hAnsi="AvantGarde Bk BT" w:cstheme="minorBidi"/>
          <w:sz w:val="20"/>
          <w:szCs w:val="20"/>
          <w:lang w:eastAsia="ja-JP"/>
        </w:rPr>
        <w:t xml:space="preserve">ción nacional. </w:t>
      </w:r>
      <w:r w:rsidR="00696EDF" w:rsidRPr="005D29EC">
        <w:rPr>
          <w:rFonts w:ascii="AvantGarde Bk BT" w:eastAsiaTheme="minorHAnsi" w:hAnsi="AvantGarde Bk BT" w:cstheme="minorBidi"/>
          <w:sz w:val="20"/>
          <w:szCs w:val="20"/>
          <w:lang w:eastAsia="ja-JP"/>
        </w:rPr>
        <w:t>Destaca también la producción de carne de ave, que representa 17.84% de la producción estatal y el 2.05% del producto nacional.</w:t>
      </w:r>
    </w:p>
    <w:p w14:paraId="62427F5D" w14:textId="0C8CDF4C" w:rsidR="00D51B1B" w:rsidRPr="005D29EC" w:rsidRDefault="00D51B1B">
      <w:pPr>
        <w:spacing w:after="200" w:line="276" w:lineRule="auto"/>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br w:type="page"/>
      </w:r>
    </w:p>
    <w:p w14:paraId="135F2195" w14:textId="77777777" w:rsidR="00C55FBF" w:rsidRPr="005D29EC" w:rsidRDefault="00C55FBF" w:rsidP="00C55FBF">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eastAsia="ja-JP"/>
        </w:rPr>
      </w:pPr>
    </w:p>
    <w:p w14:paraId="0BF7E277" w14:textId="59260DD1" w:rsidR="00AF130E" w:rsidRPr="005D29EC" w:rsidRDefault="00AF130E" w:rsidP="00567912">
      <w:pPr>
        <w:pStyle w:val="Prrafodelista"/>
        <w:numPr>
          <w:ilvl w:val="0"/>
          <w:numId w:val="5"/>
        </w:numPr>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r w:rsidRPr="005D29EC">
        <w:rPr>
          <w:rFonts w:ascii="AvantGarde Bk BT" w:eastAsiaTheme="minorHAnsi" w:hAnsi="AvantGarde Bk BT" w:cstheme="minorBidi"/>
          <w:sz w:val="20"/>
          <w:szCs w:val="20"/>
          <w:lang w:eastAsia="ja-JP"/>
        </w:rPr>
        <w:t>Que la Licenciatura en Químico Farmacéutico Biólogo es una profesión que conjunta las Ciencias Exactas, las Ciencias de la Salud y las Ciencias de los Alimentos, por lo que su campo de aprendizaje y aplicación es bastante amplio. De acuerdo a un estudio realizado, en el 2020, por la Universidad de Guadalajara  a través del Centro de Estudios Estratégicos para el Desarrollo (CEED) y la Unidad de Estudios de Opinión, Actitudes y Valores en el cual se realizó un censo de las preferencias educativas de los estudiantes del bachillerato del Sistema de Educación Media Superior (SEMS) en el cual se encuestaron 51</w:t>
      </w:r>
      <w:r w:rsidR="00B509AF" w:rsidRPr="005D29EC">
        <w:rPr>
          <w:rFonts w:ascii="AvantGarde Bk BT" w:eastAsiaTheme="minorHAnsi" w:hAnsi="AvantGarde Bk BT" w:cstheme="minorBidi"/>
          <w:sz w:val="20"/>
          <w:szCs w:val="20"/>
          <w:lang w:eastAsia="ja-JP"/>
        </w:rPr>
        <w:t xml:space="preserve"> mil </w:t>
      </w:r>
      <w:r w:rsidRPr="005D29EC">
        <w:rPr>
          <w:rFonts w:ascii="AvantGarde Bk BT" w:eastAsiaTheme="minorHAnsi" w:hAnsi="AvantGarde Bk BT" w:cstheme="minorBidi"/>
          <w:sz w:val="20"/>
          <w:szCs w:val="20"/>
          <w:lang w:eastAsia="ja-JP"/>
        </w:rPr>
        <w:t xml:space="preserve">951 estudiantes de tercer a octavo semestre de las preparatorias, arrojó los siguientes resultados: al 94% de los estudiantes les gustaría seguir estudiando una licenciatura, de estas licenciaturas al 42% de los estudiantes les gustaría dedicarse en el futuro a las Ciencias de la Salud, al Comercio Economía y Negocios </w:t>
      </w:r>
      <w:r w:rsidR="00B509AF" w:rsidRPr="005D29EC">
        <w:rPr>
          <w:rFonts w:ascii="AvantGarde Bk BT" w:eastAsiaTheme="minorHAnsi" w:hAnsi="AvantGarde Bk BT" w:cstheme="minorBidi"/>
          <w:sz w:val="20"/>
          <w:szCs w:val="20"/>
          <w:lang w:eastAsia="ja-JP"/>
        </w:rPr>
        <w:t>(</w:t>
      </w:r>
      <w:r w:rsidRPr="005D29EC">
        <w:rPr>
          <w:rFonts w:ascii="AvantGarde Bk BT" w:eastAsiaTheme="minorHAnsi" w:hAnsi="AvantGarde Bk BT" w:cstheme="minorBidi"/>
          <w:sz w:val="20"/>
          <w:szCs w:val="20"/>
          <w:lang w:eastAsia="ja-JP"/>
        </w:rPr>
        <w:t>36.3%</w:t>
      </w:r>
      <w:r w:rsidR="00B509AF" w:rsidRPr="005D29EC">
        <w:rPr>
          <w:rFonts w:ascii="AvantGarde Bk BT" w:eastAsiaTheme="minorHAnsi" w:hAnsi="AvantGarde Bk BT" w:cstheme="minorBidi"/>
          <w:sz w:val="20"/>
          <w:szCs w:val="20"/>
          <w:lang w:eastAsia="ja-JP"/>
        </w:rPr>
        <w:t>)</w:t>
      </w:r>
      <w:r w:rsidRPr="005D29EC">
        <w:rPr>
          <w:rFonts w:ascii="AvantGarde Bk BT" w:eastAsiaTheme="minorHAnsi" w:hAnsi="AvantGarde Bk BT" w:cstheme="minorBidi"/>
          <w:sz w:val="20"/>
          <w:szCs w:val="20"/>
          <w:lang w:eastAsia="ja-JP"/>
        </w:rPr>
        <w:t xml:space="preserve">, a las Artes </w:t>
      </w:r>
      <w:r w:rsidR="00B509AF" w:rsidRPr="005D29EC">
        <w:rPr>
          <w:rFonts w:ascii="AvantGarde Bk BT" w:eastAsiaTheme="minorHAnsi" w:hAnsi="AvantGarde Bk BT" w:cstheme="minorBidi"/>
          <w:sz w:val="20"/>
          <w:szCs w:val="20"/>
          <w:lang w:eastAsia="ja-JP"/>
        </w:rPr>
        <w:t>(</w:t>
      </w:r>
      <w:r w:rsidRPr="005D29EC">
        <w:rPr>
          <w:rFonts w:ascii="AvantGarde Bk BT" w:eastAsiaTheme="minorHAnsi" w:hAnsi="AvantGarde Bk BT" w:cstheme="minorBidi"/>
          <w:sz w:val="20"/>
          <w:szCs w:val="20"/>
          <w:lang w:eastAsia="ja-JP"/>
        </w:rPr>
        <w:t>29%</w:t>
      </w:r>
      <w:r w:rsidR="00B509AF" w:rsidRPr="005D29EC">
        <w:rPr>
          <w:rFonts w:ascii="AvantGarde Bk BT" w:eastAsiaTheme="minorHAnsi" w:hAnsi="AvantGarde Bk BT" w:cstheme="minorBidi"/>
          <w:sz w:val="20"/>
          <w:szCs w:val="20"/>
          <w:lang w:eastAsia="ja-JP"/>
        </w:rPr>
        <w:t>)</w:t>
      </w:r>
      <w:r w:rsidRPr="005D29EC">
        <w:rPr>
          <w:rFonts w:ascii="AvantGarde Bk BT" w:eastAsiaTheme="minorHAnsi" w:hAnsi="AvantGarde Bk BT" w:cstheme="minorBidi"/>
          <w:sz w:val="20"/>
          <w:szCs w:val="20"/>
          <w:lang w:eastAsia="ja-JP"/>
        </w:rPr>
        <w:t xml:space="preserve"> a la Ingeniería, Técnica y Tecnología </w:t>
      </w:r>
      <w:r w:rsidR="00B509AF" w:rsidRPr="005D29EC">
        <w:rPr>
          <w:rFonts w:ascii="AvantGarde Bk BT" w:eastAsiaTheme="minorHAnsi" w:hAnsi="AvantGarde Bk BT" w:cstheme="minorBidi"/>
          <w:sz w:val="20"/>
          <w:szCs w:val="20"/>
          <w:lang w:eastAsia="ja-JP"/>
        </w:rPr>
        <w:t>(</w:t>
      </w:r>
      <w:r w:rsidRPr="005D29EC">
        <w:rPr>
          <w:rFonts w:ascii="AvantGarde Bk BT" w:eastAsiaTheme="minorHAnsi" w:hAnsi="AvantGarde Bk BT" w:cstheme="minorBidi"/>
          <w:sz w:val="20"/>
          <w:szCs w:val="20"/>
          <w:lang w:eastAsia="ja-JP"/>
        </w:rPr>
        <w:t>28.5%</w:t>
      </w:r>
      <w:r w:rsidR="00B509AF" w:rsidRPr="005D29EC">
        <w:rPr>
          <w:rFonts w:ascii="AvantGarde Bk BT" w:eastAsiaTheme="minorHAnsi" w:hAnsi="AvantGarde Bk BT" w:cstheme="minorBidi"/>
          <w:sz w:val="20"/>
          <w:szCs w:val="20"/>
          <w:lang w:eastAsia="ja-JP"/>
        </w:rPr>
        <w:t>)</w:t>
      </w:r>
      <w:r w:rsidRPr="005D29EC">
        <w:rPr>
          <w:rFonts w:ascii="AvantGarde Bk BT" w:eastAsiaTheme="minorHAnsi" w:hAnsi="AvantGarde Bk BT" w:cstheme="minorBidi"/>
          <w:sz w:val="20"/>
          <w:szCs w:val="20"/>
          <w:lang w:eastAsia="ja-JP"/>
        </w:rPr>
        <w:t xml:space="preserve"> y Agropecuarias, alimentación, pesca y minería  </w:t>
      </w:r>
      <w:r w:rsidR="00B509AF" w:rsidRPr="005D29EC">
        <w:rPr>
          <w:rFonts w:ascii="AvantGarde Bk BT" w:eastAsiaTheme="minorHAnsi" w:hAnsi="AvantGarde Bk BT" w:cstheme="minorBidi"/>
          <w:sz w:val="20"/>
          <w:szCs w:val="20"/>
          <w:lang w:eastAsia="ja-JP"/>
        </w:rPr>
        <w:t>(</w:t>
      </w:r>
      <w:r w:rsidRPr="005D29EC">
        <w:rPr>
          <w:rFonts w:ascii="AvantGarde Bk BT" w:eastAsiaTheme="minorHAnsi" w:hAnsi="AvantGarde Bk BT" w:cstheme="minorBidi"/>
          <w:sz w:val="20"/>
          <w:szCs w:val="20"/>
          <w:lang w:eastAsia="ja-JP"/>
        </w:rPr>
        <w:t>19%</w:t>
      </w:r>
      <w:r w:rsidR="00B509AF" w:rsidRPr="005D29EC">
        <w:rPr>
          <w:rFonts w:ascii="AvantGarde Bk BT" w:eastAsiaTheme="minorHAnsi" w:hAnsi="AvantGarde Bk BT" w:cstheme="minorBidi"/>
          <w:sz w:val="20"/>
          <w:szCs w:val="20"/>
          <w:lang w:eastAsia="ja-JP"/>
        </w:rPr>
        <w:t>)</w:t>
      </w:r>
      <w:r w:rsidRPr="005D29EC">
        <w:rPr>
          <w:rFonts w:ascii="AvantGarde Bk BT" w:eastAsiaTheme="minorHAnsi" w:hAnsi="AvantGarde Bk BT" w:cstheme="minorBidi"/>
          <w:sz w:val="20"/>
          <w:szCs w:val="20"/>
          <w:lang w:eastAsia="ja-JP"/>
        </w:rPr>
        <w:t>, entre otros. Cuando se hizo un análisis agrupado por área del conocimiento, nuev</w:t>
      </w:r>
      <w:r w:rsidR="00B509AF" w:rsidRPr="005D29EC">
        <w:rPr>
          <w:rFonts w:ascii="AvantGarde Bk BT" w:eastAsiaTheme="minorHAnsi" w:hAnsi="AvantGarde Bk BT" w:cstheme="minorBidi"/>
          <w:sz w:val="20"/>
          <w:szCs w:val="20"/>
          <w:lang w:eastAsia="ja-JP"/>
        </w:rPr>
        <w:t xml:space="preserve">amente las Ciencias de la Salud fueron </w:t>
      </w:r>
      <w:r w:rsidRPr="005D29EC">
        <w:rPr>
          <w:rFonts w:ascii="AvantGarde Bk BT" w:eastAsiaTheme="minorHAnsi" w:hAnsi="AvantGarde Bk BT" w:cstheme="minorBidi"/>
          <w:sz w:val="20"/>
          <w:szCs w:val="20"/>
          <w:lang w:eastAsia="ja-JP"/>
        </w:rPr>
        <w:t xml:space="preserve">la primera opción con 67.3%, seguida de las Ciencias Económico Administrativas con el 49% y por las Ciencias Exactas e Ingenierías con el 48.9%. </w:t>
      </w:r>
    </w:p>
    <w:p w14:paraId="20E6B609" w14:textId="77777777" w:rsidR="00AF130E" w:rsidRPr="005D29EC" w:rsidRDefault="00AF130E" w:rsidP="00AF130E">
      <w:pPr>
        <w:pStyle w:val="Prrafodelista"/>
        <w:rPr>
          <w:rFonts w:ascii="AvantGarde Bk BT" w:eastAsia="Questrial" w:hAnsi="AvantGarde Bk BT" w:cs="Questrial"/>
          <w:sz w:val="20"/>
          <w:szCs w:val="20"/>
          <w:lang w:eastAsia="es-MX"/>
        </w:rPr>
      </w:pPr>
    </w:p>
    <w:p w14:paraId="2C22EE1F" w14:textId="5BFF96BD" w:rsidR="0082371D" w:rsidRPr="005D29EC" w:rsidRDefault="00F51523" w:rsidP="00DF2A2A">
      <w:pPr>
        <w:pStyle w:val="Prrafodelista"/>
        <w:numPr>
          <w:ilvl w:val="0"/>
          <w:numId w:val="5"/>
        </w:numPr>
        <w:spacing w:after="0" w:line="240" w:lineRule="auto"/>
        <w:ind w:left="505"/>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Que asimismo, según las estadísticas realizadas por la Universidad de Guadalajara, los aspirantes de la Carrera en Químico Farmacéutico Biólogo se han incrementado en cerca de 200 por ciento, pasando de 580 aspirantes en 2005A a 1086 en el ciclo 2019B, con un porcentaje de admisión de </w:t>
      </w:r>
      <w:r w:rsidR="00D93526" w:rsidRPr="005D29EC">
        <w:rPr>
          <w:rFonts w:ascii="AvantGarde Bk BT" w:eastAsiaTheme="minorHAnsi" w:hAnsi="AvantGarde Bk BT" w:cstheme="minorBidi"/>
          <w:sz w:val="20"/>
          <w:szCs w:val="20"/>
          <w:lang w:eastAsia="ja-JP"/>
        </w:rPr>
        <w:t xml:space="preserve">solo </w:t>
      </w:r>
      <w:r w:rsidRPr="005D29EC">
        <w:rPr>
          <w:rFonts w:ascii="AvantGarde Bk BT" w:eastAsiaTheme="minorHAnsi" w:hAnsi="AvantGarde Bk BT" w:cstheme="minorBidi"/>
          <w:sz w:val="20"/>
          <w:szCs w:val="20"/>
          <w:lang w:eastAsia="ja-JP"/>
        </w:rPr>
        <w:t xml:space="preserve">el 16.57%. Por lo que se necesita ampliar los espacios para cubrir la demanda actual de los estudiantes. </w:t>
      </w:r>
      <w:r w:rsidR="0082371D" w:rsidRPr="005D29EC">
        <w:rPr>
          <w:rFonts w:ascii="AvantGarde Bk BT" w:eastAsiaTheme="minorHAnsi" w:hAnsi="AvantGarde Bk BT" w:cstheme="minorBidi"/>
          <w:sz w:val="20"/>
          <w:szCs w:val="20"/>
          <w:lang w:eastAsia="ja-JP"/>
        </w:rPr>
        <w:t xml:space="preserve">La Carrera de Químico Farmacéutico Biólogo se imparte en el Centro Universitario de Ciencias Exactas e Ingenierías y en el Centro Universitario de </w:t>
      </w:r>
      <w:r w:rsidR="00D93526" w:rsidRPr="005D29EC">
        <w:rPr>
          <w:rFonts w:ascii="AvantGarde Bk BT" w:eastAsiaTheme="minorHAnsi" w:hAnsi="AvantGarde Bk BT" w:cstheme="minorBidi"/>
          <w:sz w:val="20"/>
          <w:szCs w:val="20"/>
          <w:lang w:eastAsia="ja-JP"/>
        </w:rPr>
        <w:t xml:space="preserve">La </w:t>
      </w:r>
      <w:r w:rsidR="00E818C6" w:rsidRPr="005D29EC">
        <w:rPr>
          <w:rFonts w:ascii="AvantGarde Bk BT" w:eastAsiaTheme="minorHAnsi" w:hAnsi="AvantGarde Bk BT" w:cstheme="minorBidi"/>
          <w:sz w:val="20"/>
          <w:szCs w:val="20"/>
          <w:lang w:eastAsia="ja-JP"/>
        </w:rPr>
        <w:t>Ciénega y</w:t>
      </w:r>
      <w:r w:rsidR="0082371D" w:rsidRPr="005D29EC">
        <w:rPr>
          <w:rFonts w:ascii="AvantGarde Bk BT" w:eastAsiaTheme="minorHAnsi" w:hAnsi="AvantGarde Bk BT" w:cstheme="minorBidi"/>
          <w:sz w:val="20"/>
          <w:szCs w:val="20"/>
          <w:lang w:eastAsia="ja-JP"/>
        </w:rPr>
        <w:t xml:space="preserve"> ellos </w:t>
      </w:r>
      <w:r w:rsidR="00D93526" w:rsidRPr="005D29EC">
        <w:rPr>
          <w:rFonts w:ascii="AvantGarde Bk BT" w:eastAsiaTheme="minorHAnsi" w:hAnsi="AvantGarde Bk BT" w:cstheme="minorBidi"/>
          <w:sz w:val="20"/>
          <w:szCs w:val="20"/>
          <w:lang w:eastAsia="ja-JP"/>
        </w:rPr>
        <w:t>solo</w:t>
      </w:r>
      <w:r w:rsidR="0082371D" w:rsidRPr="005D29EC">
        <w:rPr>
          <w:rFonts w:ascii="AvantGarde Bk BT" w:eastAsiaTheme="minorHAnsi" w:hAnsi="AvantGarde Bk BT" w:cstheme="minorBidi"/>
          <w:sz w:val="20"/>
          <w:szCs w:val="20"/>
          <w:lang w:eastAsia="ja-JP"/>
        </w:rPr>
        <w:t xml:space="preserve"> cubren el 16.6% de la demanda, según estadísticas de la propia Universidad de Guadalajara realizadas en 2019, por lo cual es necesario aumentar la oferta de espacios educativos en esta área de la ciencia. Por lo anter</w:t>
      </w:r>
      <w:r w:rsidR="00D93526" w:rsidRPr="005D29EC">
        <w:rPr>
          <w:rFonts w:ascii="AvantGarde Bk BT" w:eastAsiaTheme="minorHAnsi" w:hAnsi="AvantGarde Bk BT" w:cstheme="minorBidi"/>
          <w:sz w:val="20"/>
          <w:szCs w:val="20"/>
          <w:lang w:eastAsia="ja-JP"/>
        </w:rPr>
        <w:t xml:space="preserve">ior, </w:t>
      </w:r>
      <w:r w:rsidR="007F272D" w:rsidRPr="005D29EC">
        <w:rPr>
          <w:rFonts w:ascii="AvantGarde Bk BT" w:eastAsiaTheme="minorHAnsi" w:hAnsi="AvantGarde Bk BT" w:cstheme="minorBidi"/>
          <w:sz w:val="20"/>
          <w:szCs w:val="20"/>
          <w:lang w:eastAsia="ja-JP"/>
        </w:rPr>
        <w:t>el Centro Universitario de L</w:t>
      </w:r>
      <w:r w:rsidR="0082371D" w:rsidRPr="005D29EC">
        <w:rPr>
          <w:rFonts w:ascii="AvantGarde Bk BT" w:eastAsiaTheme="minorHAnsi" w:hAnsi="AvantGarde Bk BT" w:cstheme="minorBidi"/>
          <w:sz w:val="20"/>
          <w:szCs w:val="20"/>
          <w:lang w:eastAsia="ja-JP"/>
        </w:rPr>
        <w:t xml:space="preserve">os Altos considera importante abrir la carrera de QFB que cubra las necesidades de la </w:t>
      </w:r>
      <w:r w:rsidR="00D93526" w:rsidRPr="005D29EC">
        <w:rPr>
          <w:rFonts w:ascii="AvantGarde Bk BT" w:eastAsiaTheme="minorHAnsi" w:hAnsi="AvantGarde Bk BT" w:cstheme="minorBidi"/>
          <w:sz w:val="20"/>
          <w:szCs w:val="20"/>
          <w:lang w:eastAsia="ja-JP"/>
        </w:rPr>
        <w:t xml:space="preserve">Región </w:t>
      </w:r>
      <w:r w:rsidR="0082371D" w:rsidRPr="005D29EC">
        <w:rPr>
          <w:rFonts w:ascii="AvantGarde Bk BT" w:eastAsiaTheme="minorHAnsi" w:hAnsi="AvantGarde Bk BT" w:cstheme="minorBidi"/>
          <w:sz w:val="20"/>
          <w:szCs w:val="20"/>
          <w:lang w:eastAsia="ja-JP"/>
        </w:rPr>
        <w:t xml:space="preserve">Altos de Jalisco. </w:t>
      </w:r>
    </w:p>
    <w:p w14:paraId="3DF1AA1C" w14:textId="175D26C4" w:rsidR="00F51523" w:rsidRPr="005D29EC" w:rsidRDefault="00F51523" w:rsidP="00DF2A2A">
      <w:pPr>
        <w:pStyle w:val="Prrafodelista"/>
        <w:spacing w:after="0" w:line="240" w:lineRule="auto"/>
        <w:ind w:left="505"/>
        <w:jc w:val="both"/>
        <w:rPr>
          <w:rFonts w:ascii="AvantGarde Bk BT" w:eastAsiaTheme="minorHAnsi" w:hAnsi="AvantGarde Bk BT" w:cstheme="minorBidi"/>
          <w:sz w:val="20"/>
          <w:szCs w:val="20"/>
          <w:lang w:eastAsia="ja-JP"/>
        </w:rPr>
      </w:pPr>
    </w:p>
    <w:p w14:paraId="6271B7D4" w14:textId="4F41B077" w:rsidR="00AD1E7D" w:rsidRPr="005D29EC" w:rsidRDefault="00AD1E7D" w:rsidP="00AD1E7D">
      <w:pPr>
        <w:pStyle w:val="Prrafodelista"/>
        <w:numPr>
          <w:ilvl w:val="0"/>
          <w:numId w:val="5"/>
        </w:numPr>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r w:rsidRPr="005D29EC">
        <w:rPr>
          <w:rFonts w:ascii="AvantGarde Bk BT" w:eastAsia="Questrial" w:hAnsi="AvantGarde Bk BT" w:cs="Questrial"/>
          <w:sz w:val="20"/>
          <w:szCs w:val="20"/>
          <w:lang w:eastAsia="es-MX"/>
        </w:rPr>
        <w:t>Que en el Estado de Jalisco, se tienen localizadas al menos 50 empresas farmacéuticas y de alimentos; al menos 200 instituciones de salud y laboratorios, que manifestaron un interés en la contratación de Químicos Farmacéuticos Biólogos, para así cumplir con las especificaciones requeridas por los organismos reguladores; además, se identificaron unidades certificadas como terceros autorizados de la Secretaría de Salud Jalisco, para llevar a cabo trabajos especializados del químico farmacéutico biólogo en el área de producción de medicamentos y química clínica; así como tres áreas con mayor potencial de crecimiento en la industria de medicamentos, alimentos y de salud.</w:t>
      </w:r>
    </w:p>
    <w:p w14:paraId="39ADA337" w14:textId="77777777" w:rsidR="00D55516" w:rsidRPr="005D29EC" w:rsidRDefault="00D55516" w:rsidP="00D55516">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p>
    <w:p w14:paraId="37281992" w14:textId="371265A3" w:rsidR="00D55516" w:rsidRPr="005D29EC" w:rsidRDefault="00D55516" w:rsidP="00D55516">
      <w:pPr>
        <w:pStyle w:val="Prrafodelista"/>
        <w:numPr>
          <w:ilvl w:val="0"/>
          <w:numId w:val="5"/>
        </w:numPr>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eastAsia="ja-JP"/>
        </w:rPr>
      </w:pPr>
      <w:r w:rsidRPr="005D29EC">
        <w:rPr>
          <w:rFonts w:ascii="AvantGarde Bk BT" w:eastAsia="Questrial" w:hAnsi="AvantGarde Bk BT" w:cs="Questrial"/>
          <w:sz w:val="20"/>
          <w:szCs w:val="20"/>
          <w:lang w:eastAsia="es-MX"/>
        </w:rPr>
        <w:t xml:space="preserve">Que el desempeño laboral del Químico Farmacéutico Biólogo incluye la industria de los alimentos para consumo humano y de uso veterinario, especialmente en el área de desarrollo, producción y control de calidad. El estado de Jalisco es líder en la producción de alimento para mascotas. Esta industria es la tercera a nivel mundial y algunas de sus plantas procesadoras son empresas 100% mexicanas y están situadas en el área metropolitana de Guadalajara como son CRORAM S.A de C.V., Innovadora Nutrian e Integrados S.A de C.V, FOLAP S.A de C.V. así como empresas trasnacionales entre las que destacan CARGILL de México y Malta/Cleyton. Cabe destacar que en la industria alimentaria se cuenta en México y Jalisco con laboratorios aprobados por SAGARPA que ofrecen su servicio para el análisis </w:t>
      </w:r>
      <w:r w:rsidR="00D93526" w:rsidRPr="005D29EC">
        <w:rPr>
          <w:rFonts w:ascii="AvantGarde Bk BT" w:eastAsia="Questrial" w:hAnsi="AvantGarde Bk BT" w:cs="Questrial"/>
          <w:sz w:val="20"/>
          <w:szCs w:val="20"/>
          <w:lang w:eastAsia="es-MX"/>
        </w:rPr>
        <w:t xml:space="preserve">de </w:t>
      </w:r>
      <w:r w:rsidRPr="005D29EC">
        <w:rPr>
          <w:rFonts w:ascii="AvantGarde Bk BT" w:eastAsia="Questrial" w:hAnsi="AvantGarde Bk BT" w:cs="Questrial"/>
          <w:sz w:val="20"/>
          <w:szCs w:val="20"/>
          <w:lang w:eastAsia="es-MX"/>
        </w:rPr>
        <w:t>materias primas y producto terminado.</w:t>
      </w:r>
    </w:p>
    <w:p w14:paraId="1C811124" w14:textId="77777777" w:rsidR="00D55516" w:rsidRPr="005D29EC" w:rsidRDefault="00D55516" w:rsidP="00207D26">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p>
    <w:p w14:paraId="2AAE6147" w14:textId="06575164" w:rsidR="00DF6CA7" w:rsidRPr="005D29EC" w:rsidRDefault="007C2802" w:rsidP="00DF6CA7">
      <w:pPr>
        <w:pStyle w:val="Prrafodelista"/>
        <w:numPr>
          <w:ilvl w:val="0"/>
          <w:numId w:val="5"/>
        </w:numPr>
        <w:pBdr>
          <w:top w:val="nil"/>
          <w:left w:val="nil"/>
          <w:bottom w:val="nil"/>
          <w:right w:val="nil"/>
          <w:between w:val="nil"/>
        </w:pBdr>
        <w:spacing w:before="240" w:after="240" w:line="240" w:lineRule="auto"/>
        <w:jc w:val="both"/>
      </w:pPr>
      <w:r w:rsidRPr="005D29EC">
        <w:rPr>
          <w:rFonts w:ascii="AvantGarde Bk BT" w:eastAsiaTheme="minorHAnsi" w:hAnsi="AvantGarde Bk BT" w:cstheme="minorBidi"/>
          <w:sz w:val="20"/>
          <w:szCs w:val="20"/>
          <w:lang w:eastAsia="ja-JP"/>
        </w:rPr>
        <w:lastRenderedPageBreak/>
        <w:t xml:space="preserve">Que en relación al estudio realizado desde la perspectiva de los empleadores potenciales de egresados vinculados a los Programas Educativos de Licenciatura en Químico Farmacéutico Biólogo, el marco muestral que se utilizó fue el Directorio </w:t>
      </w:r>
      <w:r w:rsidR="00D93526" w:rsidRPr="005D29EC">
        <w:rPr>
          <w:rFonts w:ascii="AvantGarde Bk BT" w:eastAsiaTheme="minorHAnsi" w:hAnsi="AvantGarde Bk BT" w:cstheme="minorBidi"/>
          <w:sz w:val="20"/>
          <w:szCs w:val="20"/>
          <w:lang w:eastAsia="ja-JP"/>
        </w:rPr>
        <w:t>Estadístico</w:t>
      </w:r>
      <w:r w:rsidRPr="005D29EC">
        <w:rPr>
          <w:rFonts w:ascii="AvantGarde Bk BT" w:eastAsiaTheme="minorHAnsi" w:hAnsi="AvantGarde Bk BT" w:cstheme="minorBidi"/>
          <w:sz w:val="20"/>
          <w:szCs w:val="20"/>
          <w:lang w:eastAsia="ja-JP"/>
        </w:rPr>
        <w:t xml:space="preserve"> Nacional de Unidades </w:t>
      </w:r>
      <w:r w:rsidR="00D93526" w:rsidRPr="005D29EC">
        <w:rPr>
          <w:rFonts w:ascii="AvantGarde Bk BT" w:eastAsiaTheme="minorHAnsi" w:hAnsi="AvantGarde Bk BT" w:cstheme="minorBidi"/>
          <w:sz w:val="20"/>
          <w:szCs w:val="20"/>
          <w:lang w:eastAsia="ja-JP"/>
        </w:rPr>
        <w:t>Económicas</w:t>
      </w:r>
      <w:r w:rsidRPr="005D29EC">
        <w:rPr>
          <w:rFonts w:ascii="AvantGarde Bk BT" w:eastAsiaTheme="minorHAnsi" w:hAnsi="AvantGarde Bk BT" w:cstheme="minorBidi"/>
          <w:sz w:val="20"/>
          <w:szCs w:val="20"/>
          <w:lang w:eastAsia="ja-JP"/>
        </w:rPr>
        <w:t xml:space="preserve"> (DENUE) del INEGI, </w:t>
      </w:r>
      <w:r w:rsidR="00D93526" w:rsidRPr="005D29EC">
        <w:rPr>
          <w:rFonts w:ascii="AvantGarde Bk BT" w:eastAsiaTheme="minorHAnsi" w:hAnsi="AvantGarde Bk BT" w:cstheme="minorBidi"/>
          <w:sz w:val="20"/>
          <w:szCs w:val="20"/>
          <w:lang w:eastAsia="ja-JP"/>
        </w:rPr>
        <w:t>así</w:t>
      </w:r>
      <w:r w:rsidRPr="005D29EC">
        <w:rPr>
          <w:rFonts w:ascii="AvantGarde Bk BT" w:eastAsiaTheme="minorHAnsi" w:hAnsi="AvantGarde Bk BT" w:cstheme="minorBidi"/>
          <w:sz w:val="20"/>
          <w:szCs w:val="20"/>
          <w:lang w:eastAsia="ja-JP"/>
        </w:rPr>
        <w:t xml:space="preserve"> como las sugerencias de los interesados, para </w:t>
      </w:r>
      <w:r w:rsidR="00D93526" w:rsidRPr="005D29EC">
        <w:rPr>
          <w:rFonts w:ascii="AvantGarde Bk BT" w:eastAsiaTheme="minorHAnsi" w:hAnsi="AvantGarde Bk BT" w:cstheme="minorBidi"/>
          <w:sz w:val="20"/>
          <w:szCs w:val="20"/>
          <w:lang w:eastAsia="ja-JP"/>
        </w:rPr>
        <w:t>diseñar</w:t>
      </w:r>
      <w:r w:rsidRPr="005D29EC">
        <w:rPr>
          <w:rFonts w:ascii="AvantGarde Bk BT" w:eastAsiaTheme="minorHAnsi" w:hAnsi="AvantGarde Bk BT" w:cstheme="minorBidi"/>
          <w:sz w:val="20"/>
          <w:szCs w:val="20"/>
          <w:lang w:eastAsia="ja-JP"/>
        </w:rPr>
        <w:t xml:space="preserve"> un listado de empleadores potenciales sobre el cual se </w:t>
      </w:r>
      <w:r w:rsidR="00D93526" w:rsidRPr="005D29EC">
        <w:rPr>
          <w:rFonts w:ascii="AvantGarde Bk BT" w:eastAsiaTheme="minorHAnsi" w:hAnsi="AvantGarde Bk BT" w:cstheme="minorBidi"/>
          <w:sz w:val="20"/>
          <w:szCs w:val="20"/>
          <w:lang w:eastAsia="ja-JP"/>
        </w:rPr>
        <w:t>definió</w:t>
      </w:r>
      <w:r w:rsidRPr="005D29EC">
        <w:rPr>
          <w:rFonts w:ascii="AvantGarde Bk BT" w:eastAsiaTheme="minorHAnsi" w:hAnsi="AvantGarde Bk BT" w:cstheme="minorBidi"/>
          <w:sz w:val="20"/>
          <w:szCs w:val="20"/>
          <w:lang w:eastAsia="ja-JP"/>
        </w:rPr>
        <w:t xml:space="preserve"> la muestra. Se hizo uso de la </w:t>
      </w:r>
      <w:r w:rsidR="00D93526" w:rsidRPr="005D29EC">
        <w:rPr>
          <w:rFonts w:ascii="AvantGarde Bk BT" w:eastAsiaTheme="minorHAnsi" w:hAnsi="AvantGarde Bk BT" w:cstheme="minorBidi"/>
          <w:sz w:val="20"/>
          <w:szCs w:val="20"/>
          <w:lang w:eastAsia="ja-JP"/>
        </w:rPr>
        <w:t>técnica</w:t>
      </w:r>
      <w:r w:rsidRPr="005D29EC">
        <w:rPr>
          <w:rFonts w:ascii="AvantGarde Bk BT" w:eastAsiaTheme="minorHAnsi" w:hAnsi="AvantGarde Bk BT" w:cstheme="minorBidi"/>
          <w:sz w:val="20"/>
          <w:szCs w:val="20"/>
          <w:lang w:eastAsia="ja-JP"/>
        </w:rPr>
        <w:t xml:space="preserve"> de Muestreo Aleatorio Estratificado, con un </w:t>
      </w:r>
      <w:r w:rsidR="00D93526" w:rsidRPr="005D29EC">
        <w:rPr>
          <w:rFonts w:ascii="AvantGarde Bk BT" w:eastAsiaTheme="minorHAnsi" w:hAnsi="AvantGarde Bk BT" w:cstheme="minorBidi"/>
          <w:sz w:val="20"/>
          <w:szCs w:val="20"/>
          <w:lang w:eastAsia="ja-JP"/>
        </w:rPr>
        <w:t>tamaño</w:t>
      </w:r>
      <w:r w:rsidRPr="005D29EC">
        <w:rPr>
          <w:rFonts w:ascii="AvantGarde Bk BT" w:eastAsiaTheme="minorHAnsi" w:hAnsi="AvantGarde Bk BT" w:cstheme="minorBidi"/>
          <w:sz w:val="20"/>
          <w:szCs w:val="20"/>
          <w:lang w:eastAsia="ja-JP"/>
        </w:rPr>
        <w:t xml:space="preserve"> de muestra de 165 unidades </w:t>
      </w:r>
      <w:r w:rsidR="00D93526" w:rsidRPr="005D29EC">
        <w:rPr>
          <w:rFonts w:ascii="AvantGarde Bk BT" w:eastAsiaTheme="minorHAnsi" w:hAnsi="AvantGarde Bk BT" w:cstheme="minorBidi"/>
          <w:sz w:val="20"/>
          <w:szCs w:val="20"/>
          <w:lang w:eastAsia="ja-JP"/>
        </w:rPr>
        <w:t>económicas</w:t>
      </w:r>
      <w:r w:rsidRPr="005D29EC">
        <w:rPr>
          <w:rFonts w:ascii="AvantGarde Bk BT" w:eastAsiaTheme="minorHAnsi" w:hAnsi="AvantGarde Bk BT" w:cstheme="minorBidi"/>
          <w:sz w:val="20"/>
          <w:szCs w:val="20"/>
          <w:lang w:eastAsia="ja-JP"/>
        </w:rPr>
        <w:t xml:space="preserve"> vinculadas al perfil de egreso de los programas de pregrado y posgrado de las </w:t>
      </w:r>
      <w:r w:rsidR="00DF6CA7" w:rsidRPr="005D29EC">
        <w:rPr>
          <w:rFonts w:ascii="AvantGarde Bk BT" w:eastAsiaTheme="minorHAnsi" w:hAnsi="AvantGarde Bk BT" w:cstheme="minorBidi"/>
          <w:sz w:val="20"/>
          <w:szCs w:val="20"/>
          <w:lang w:eastAsia="ja-JP"/>
        </w:rPr>
        <w:t>áreas</w:t>
      </w:r>
      <w:r w:rsidRPr="005D29EC">
        <w:rPr>
          <w:rFonts w:ascii="AvantGarde Bk BT" w:eastAsiaTheme="minorHAnsi" w:hAnsi="AvantGarde Bk BT" w:cstheme="minorBidi"/>
          <w:sz w:val="20"/>
          <w:szCs w:val="20"/>
          <w:lang w:eastAsia="ja-JP"/>
        </w:rPr>
        <w:t xml:space="preserve"> </w:t>
      </w:r>
      <w:r w:rsidR="00DF6CA7" w:rsidRPr="005D29EC">
        <w:rPr>
          <w:rFonts w:ascii="AvantGarde Bk BT" w:eastAsiaTheme="minorHAnsi" w:hAnsi="AvantGarde Bk BT" w:cstheme="minorBidi"/>
          <w:sz w:val="20"/>
          <w:szCs w:val="20"/>
          <w:lang w:eastAsia="ja-JP"/>
        </w:rPr>
        <w:t>médicas</w:t>
      </w:r>
      <w:r w:rsidRPr="005D29EC">
        <w:rPr>
          <w:rFonts w:ascii="AvantGarde Bk BT" w:eastAsiaTheme="minorHAnsi" w:hAnsi="AvantGarde Bk BT" w:cstheme="minorBidi"/>
          <w:sz w:val="20"/>
          <w:szCs w:val="20"/>
          <w:lang w:eastAsia="ja-JP"/>
        </w:rPr>
        <w:t xml:space="preserve"> por medio de entrevistas </w:t>
      </w:r>
      <w:r w:rsidR="00DF6CA7" w:rsidRPr="005D29EC">
        <w:rPr>
          <w:rFonts w:ascii="AvantGarde Bk BT" w:eastAsiaTheme="minorHAnsi" w:hAnsi="AvantGarde Bk BT" w:cstheme="minorBidi"/>
          <w:sz w:val="20"/>
          <w:szCs w:val="20"/>
          <w:lang w:eastAsia="ja-JP"/>
        </w:rPr>
        <w:t>telefónicas</w:t>
      </w:r>
      <w:r w:rsidRPr="005D29EC">
        <w:rPr>
          <w:rFonts w:ascii="AvantGarde Bk BT" w:eastAsiaTheme="minorHAnsi" w:hAnsi="AvantGarde Bk BT" w:cstheme="minorBidi"/>
          <w:sz w:val="20"/>
          <w:szCs w:val="20"/>
          <w:lang w:eastAsia="ja-JP"/>
        </w:rPr>
        <w:t xml:space="preserve"> </w:t>
      </w:r>
      <w:r w:rsidR="00DF6CA7" w:rsidRPr="005D29EC">
        <w:rPr>
          <w:rFonts w:ascii="AvantGarde Bk BT" w:eastAsiaTheme="minorHAnsi" w:hAnsi="AvantGarde Bk BT" w:cstheme="minorBidi"/>
          <w:sz w:val="20"/>
          <w:szCs w:val="20"/>
          <w:lang w:eastAsia="ja-JP"/>
        </w:rPr>
        <w:t>anónimas</w:t>
      </w:r>
      <w:r w:rsidR="00D56138" w:rsidRPr="005D29EC">
        <w:rPr>
          <w:rFonts w:ascii="AvantGarde Bk BT" w:eastAsiaTheme="minorHAnsi" w:hAnsi="AvantGarde Bk BT" w:cstheme="minorBidi"/>
          <w:sz w:val="20"/>
          <w:szCs w:val="20"/>
          <w:lang w:eastAsia="ja-JP"/>
        </w:rPr>
        <w:t xml:space="preserve">, el 33.3% son de </w:t>
      </w:r>
      <w:r w:rsidR="00D93526" w:rsidRPr="005D29EC">
        <w:rPr>
          <w:rFonts w:ascii="AvantGarde Bk BT" w:eastAsiaTheme="minorHAnsi" w:hAnsi="AvantGarde Bk BT" w:cstheme="minorBidi"/>
          <w:sz w:val="20"/>
          <w:szCs w:val="20"/>
          <w:lang w:eastAsia="ja-JP"/>
        </w:rPr>
        <w:t>tamaño</w:t>
      </w:r>
      <w:r w:rsidR="00D56138" w:rsidRPr="005D29EC">
        <w:rPr>
          <w:rFonts w:ascii="AvantGarde Bk BT" w:eastAsiaTheme="minorHAnsi" w:hAnsi="AvantGarde Bk BT" w:cstheme="minorBidi"/>
          <w:sz w:val="20"/>
          <w:szCs w:val="20"/>
          <w:lang w:eastAsia="ja-JP"/>
        </w:rPr>
        <w:t xml:space="preserve"> mediana, el 31.5% </w:t>
      </w:r>
      <w:r w:rsidR="00D93526" w:rsidRPr="005D29EC">
        <w:rPr>
          <w:rFonts w:ascii="AvantGarde Bk BT" w:eastAsiaTheme="minorHAnsi" w:hAnsi="AvantGarde Bk BT" w:cstheme="minorBidi"/>
          <w:sz w:val="20"/>
          <w:szCs w:val="20"/>
          <w:lang w:eastAsia="ja-JP"/>
        </w:rPr>
        <w:t>pequeña</w:t>
      </w:r>
      <w:r w:rsidR="00D56138" w:rsidRPr="005D29EC">
        <w:rPr>
          <w:rFonts w:ascii="AvantGarde Bk BT" w:eastAsiaTheme="minorHAnsi" w:hAnsi="AvantGarde Bk BT" w:cstheme="minorBidi"/>
          <w:sz w:val="20"/>
          <w:szCs w:val="20"/>
          <w:lang w:eastAsia="ja-JP"/>
        </w:rPr>
        <w:t xml:space="preserve">, el 29.7% grande y el 5.5% de </w:t>
      </w:r>
      <w:r w:rsidR="00D93526" w:rsidRPr="005D29EC">
        <w:rPr>
          <w:rFonts w:ascii="AvantGarde Bk BT" w:eastAsiaTheme="minorHAnsi" w:hAnsi="AvantGarde Bk BT" w:cstheme="minorBidi"/>
          <w:sz w:val="20"/>
          <w:szCs w:val="20"/>
          <w:lang w:eastAsia="ja-JP"/>
        </w:rPr>
        <w:t>tamaño</w:t>
      </w:r>
      <w:r w:rsidR="00D56138" w:rsidRPr="005D29EC">
        <w:rPr>
          <w:rFonts w:ascii="AvantGarde Bk BT" w:eastAsiaTheme="minorHAnsi" w:hAnsi="AvantGarde Bk BT" w:cstheme="minorBidi"/>
          <w:sz w:val="20"/>
          <w:szCs w:val="20"/>
          <w:lang w:eastAsia="ja-JP"/>
        </w:rPr>
        <w:t xml:space="preserve"> micro</w:t>
      </w:r>
      <w:r w:rsidRPr="005D29EC">
        <w:rPr>
          <w:rFonts w:ascii="AvantGarde Bk BT" w:eastAsiaTheme="minorHAnsi" w:hAnsi="AvantGarde Bk BT" w:cstheme="minorBidi"/>
          <w:sz w:val="20"/>
          <w:szCs w:val="20"/>
          <w:lang w:eastAsia="ja-JP"/>
        </w:rPr>
        <w:t xml:space="preserve">. Se </w:t>
      </w:r>
      <w:r w:rsidR="00DF6CA7" w:rsidRPr="005D29EC">
        <w:rPr>
          <w:rFonts w:ascii="AvantGarde Bk BT" w:eastAsiaTheme="minorHAnsi" w:hAnsi="AvantGarde Bk BT" w:cstheme="minorBidi"/>
          <w:sz w:val="20"/>
          <w:szCs w:val="20"/>
          <w:lang w:eastAsia="ja-JP"/>
        </w:rPr>
        <w:t>recurrió</w:t>
      </w:r>
      <w:r w:rsidRPr="005D29EC">
        <w:rPr>
          <w:rFonts w:ascii="AvantGarde Bk BT" w:eastAsiaTheme="minorHAnsi" w:hAnsi="AvantGarde Bk BT" w:cstheme="minorBidi"/>
          <w:sz w:val="20"/>
          <w:szCs w:val="20"/>
          <w:lang w:eastAsia="ja-JP"/>
        </w:rPr>
        <w:t xml:space="preserve"> al uso de un instrumento de </w:t>
      </w:r>
      <w:r w:rsidR="00D93526" w:rsidRPr="005D29EC">
        <w:rPr>
          <w:rFonts w:ascii="AvantGarde Bk BT" w:eastAsiaTheme="minorHAnsi" w:hAnsi="AvantGarde Bk BT" w:cstheme="minorBidi"/>
          <w:sz w:val="20"/>
          <w:szCs w:val="20"/>
          <w:lang w:eastAsia="ja-JP"/>
        </w:rPr>
        <w:t>recolección</w:t>
      </w:r>
      <w:r w:rsidRPr="005D29EC">
        <w:rPr>
          <w:rFonts w:ascii="AvantGarde Bk BT" w:eastAsiaTheme="minorHAnsi" w:hAnsi="AvantGarde Bk BT" w:cstheme="minorBidi"/>
          <w:sz w:val="20"/>
          <w:szCs w:val="20"/>
          <w:lang w:eastAsia="ja-JP"/>
        </w:rPr>
        <w:t xml:space="preserve"> de datos basado en un cuestionario estructurado conformado por 28 </w:t>
      </w:r>
      <w:r w:rsidR="00D93526" w:rsidRPr="005D29EC">
        <w:rPr>
          <w:rFonts w:ascii="AvantGarde Bk BT" w:eastAsiaTheme="minorHAnsi" w:hAnsi="AvantGarde Bk BT" w:cstheme="minorBidi"/>
          <w:sz w:val="20"/>
          <w:szCs w:val="20"/>
          <w:lang w:eastAsia="ja-JP"/>
        </w:rPr>
        <w:t>ítems</w:t>
      </w:r>
      <w:r w:rsidR="00DF6CA7" w:rsidRPr="005D29EC">
        <w:rPr>
          <w:rFonts w:ascii="AvantGarde Bk BT" w:eastAsiaTheme="minorHAnsi" w:hAnsi="AvantGarde Bk BT" w:cstheme="minorBidi"/>
          <w:sz w:val="20"/>
          <w:szCs w:val="20"/>
          <w:lang w:eastAsia="ja-JP"/>
        </w:rPr>
        <w:t>, con los siguientes resultados:</w:t>
      </w:r>
    </w:p>
    <w:p w14:paraId="6E693CC2" w14:textId="3AC38758" w:rsidR="00DF6CA7" w:rsidRPr="005D29EC" w:rsidRDefault="00DF6CA7" w:rsidP="00DF6CA7">
      <w:pPr>
        <w:pStyle w:val="Prrafodelista"/>
        <w:numPr>
          <w:ilvl w:val="1"/>
          <w:numId w:val="5"/>
        </w:numPr>
        <w:pBdr>
          <w:top w:val="nil"/>
          <w:left w:val="nil"/>
          <w:bottom w:val="nil"/>
          <w:right w:val="nil"/>
          <w:between w:val="nil"/>
        </w:pBdr>
        <w:spacing w:before="240" w:after="24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 </w:t>
      </w:r>
      <w:r w:rsidR="007C2802" w:rsidRPr="005D29EC">
        <w:rPr>
          <w:rFonts w:ascii="AvantGarde Bk BT" w:eastAsiaTheme="minorHAnsi" w:hAnsi="AvantGarde Bk BT" w:cstheme="minorBidi"/>
          <w:sz w:val="20"/>
          <w:szCs w:val="20"/>
          <w:lang w:eastAsia="ja-JP"/>
        </w:rPr>
        <w:t xml:space="preserve">Los empleadores potenciales de las </w:t>
      </w:r>
      <w:r w:rsidR="00D93526" w:rsidRPr="005D29EC">
        <w:rPr>
          <w:rFonts w:ascii="AvantGarde Bk BT" w:eastAsiaTheme="minorHAnsi" w:hAnsi="AvantGarde Bk BT" w:cstheme="minorBidi"/>
          <w:sz w:val="20"/>
          <w:szCs w:val="20"/>
          <w:lang w:eastAsia="ja-JP"/>
        </w:rPr>
        <w:t>áreas</w:t>
      </w:r>
      <w:r w:rsidR="007C2802" w:rsidRPr="005D29EC">
        <w:rPr>
          <w:rFonts w:ascii="AvantGarde Bk BT" w:eastAsiaTheme="minorHAnsi" w:hAnsi="AvantGarde Bk BT" w:cstheme="minorBidi"/>
          <w:sz w:val="20"/>
          <w:szCs w:val="20"/>
          <w:lang w:eastAsia="ja-JP"/>
        </w:rPr>
        <w:t xml:space="preserve"> </w:t>
      </w:r>
      <w:r w:rsidR="00D93526" w:rsidRPr="005D29EC">
        <w:rPr>
          <w:rFonts w:ascii="AvantGarde Bk BT" w:eastAsiaTheme="minorHAnsi" w:hAnsi="AvantGarde Bk BT" w:cstheme="minorBidi"/>
          <w:sz w:val="20"/>
          <w:szCs w:val="20"/>
          <w:lang w:eastAsia="ja-JP"/>
        </w:rPr>
        <w:t>médicas</w:t>
      </w:r>
      <w:r w:rsidR="007C2802" w:rsidRPr="005D29EC">
        <w:rPr>
          <w:rFonts w:ascii="AvantGarde Bk BT" w:eastAsiaTheme="minorHAnsi" w:hAnsi="AvantGarde Bk BT" w:cstheme="minorBidi"/>
          <w:sz w:val="20"/>
          <w:szCs w:val="20"/>
          <w:lang w:eastAsia="ja-JP"/>
        </w:rPr>
        <w:t xml:space="preserve"> de </w:t>
      </w:r>
      <w:r w:rsidR="00D93526" w:rsidRPr="005D29EC">
        <w:rPr>
          <w:rFonts w:ascii="AvantGarde Bk BT" w:eastAsiaTheme="minorHAnsi" w:hAnsi="AvantGarde Bk BT" w:cstheme="minorBidi"/>
          <w:sz w:val="20"/>
          <w:szCs w:val="20"/>
          <w:lang w:eastAsia="ja-JP"/>
        </w:rPr>
        <w:t>interés</w:t>
      </w:r>
      <w:r w:rsidR="007C2802" w:rsidRPr="005D29EC">
        <w:rPr>
          <w:rFonts w:ascii="AvantGarde Bk BT" w:eastAsiaTheme="minorHAnsi" w:hAnsi="AvantGarde Bk BT" w:cstheme="minorBidi"/>
          <w:sz w:val="20"/>
          <w:szCs w:val="20"/>
          <w:lang w:eastAsia="ja-JP"/>
        </w:rPr>
        <w:t xml:space="preserve"> consideran que las oportunidades laborales para un egresado de las </w:t>
      </w:r>
      <w:r w:rsidR="00D93526" w:rsidRPr="005D29EC">
        <w:rPr>
          <w:rFonts w:ascii="AvantGarde Bk BT" w:eastAsiaTheme="minorHAnsi" w:hAnsi="AvantGarde Bk BT" w:cstheme="minorBidi"/>
          <w:sz w:val="20"/>
          <w:szCs w:val="20"/>
          <w:lang w:eastAsia="ja-JP"/>
        </w:rPr>
        <w:t>áreas</w:t>
      </w:r>
      <w:r w:rsidR="007C2802" w:rsidRPr="005D29EC">
        <w:rPr>
          <w:rFonts w:ascii="AvantGarde Bk BT" w:eastAsiaTheme="minorHAnsi" w:hAnsi="AvantGarde Bk BT" w:cstheme="minorBidi"/>
          <w:sz w:val="20"/>
          <w:szCs w:val="20"/>
          <w:lang w:eastAsia="ja-JP"/>
        </w:rPr>
        <w:t xml:space="preserve"> </w:t>
      </w:r>
      <w:r w:rsidR="00D93526" w:rsidRPr="005D29EC">
        <w:rPr>
          <w:rFonts w:ascii="AvantGarde Bk BT" w:eastAsiaTheme="minorHAnsi" w:hAnsi="AvantGarde Bk BT" w:cstheme="minorBidi"/>
          <w:sz w:val="20"/>
          <w:szCs w:val="20"/>
          <w:lang w:eastAsia="ja-JP"/>
        </w:rPr>
        <w:t>médicas</w:t>
      </w:r>
      <w:r w:rsidR="007C2802" w:rsidRPr="005D29EC">
        <w:rPr>
          <w:rFonts w:ascii="AvantGarde Bk BT" w:eastAsiaTheme="minorHAnsi" w:hAnsi="AvantGarde Bk BT" w:cstheme="minorBidi"/>
          <w:sz w:val="20"/>
          <w:szCs w:val="20"/>
          <w:lang w:eastAsia="ja-JP"/>
        </w:rPr>
        <w:t xml:space="preserve"> de </w:t>
      </w:r>
      <w:r w:rsidR="00D93526" w:rsidRPr="005D29EC">
        <w:rPr>
          <w:rFonts w:ascii="AvantGarde Bk BT" w:eastAsiaTheme="minorHAnsi" w:hAnsi="AvantGarde Bk BT" w:cstheme="minorBidi"/>
          <w:sz w:val="20"/>
          <w:szCs w:val="20"/>
          <w:lang w:eastAsia="ja-JP"/>
        </w:rPr>
        <w:t>interés</w:t>
      </w:r>
      <w:r w:rsidR="007C2802" w:rsidRPr="005D29EC">
        <w:rPr>
          <w:rFonts w:ascii="AvantGarde Bk BT" w:eastAsiaTheme="minorHAnsi" w:hAnsi="AvantGarde Bk BT" w:cstheme="minorBidi"/>
          <w:sz w:val="20"/>
          <w:szCs w:val="20"/>
          <w:lang w:eastAsia="ja-JP"/>
        </w:rPr>
        <w:t xml:space="preserve"> son; “muchas” para el 52.0%, “pocas” para el 41.2%, “nulas” para el 6.8% para el </w:t>
      </w:r>
      <w:r w:rsidRPr="005D29EC">
        <w:rPr>
          <w:rFonts w:ascii="AvantGarde Bk BT" w:eastAsiaTheme="minorHAnsi" w:hAnsi="AvantGarde Bk BT" w:cstheme="minorBidi"/>
          <w:sz w:val="20"/>
          <w:szCs w:val="20"/>
          <w:lang w:eastAsia="ja-JP"/>
        </w:rPr>
        <w:t>caso de la Licenciatura en QFB;</w:t>
      </w:r>
    </w:p>
    <w:p w14:paraId="52C8B786" w14:textId="08D443A7" w:rsidR="00DF6CA7" w:rsidRPr="005D29EC" w:rsidRDefault="007C2802" w:rsidP="00DF6CA7">
      <w:pPr>
        <w:pStyle w:val="Prrafodelista"/>
        <w:numPr>
          <w:ilvl w:val="1"/>
          <w:numId w:val="5"/>
        </w:numPr>
        <w:pBdr>
          <w:top w:val="nil"/>
          <w:left w:val="nil"/>
          <w:bottom w:val="nil"/>
          <w:right w:val="nil"/>
          <w:between w:val="nil"/>
        </w:pBdr>
        <w:spacing w:before="240" w:after="24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En </w:t>
      </w:r>
      <w:r w:rsidR="00D93526" w:rsidRPr="005D29EC">
        <w:rPr>
          <w:rFonts w:ascii="AvantGarde Bk BT" w:eastAsiaTheme="minorHAnsi" w:hAnsi="AvantGarde Bk BT" w:cstheme="minorBidi"/>
          <w:sz w:val="20"/>
          <w:szCs w:val="20"/>
          <w:lang w:eastAsia="ja-JP"/>
        </w:rPr>
        <w:t>relación</w:t>
      </w:r>
      <w:r w:rsidRPr="005D29EC">
        <w:rPr>
          <w:rFonts w:ascii="AvantGarde Bk BT" w:eastAsiaTheme="minorHAnsi" w:hAnsi="AvantGarde Bk BT" w:cstheme="minorBidi"/>
          <w:sz w:val="20"/>
          <w:szCs w:val="20"/>
          <w:lang w:eastAsia="ja-JP"/>
        </w:rPr>
        <w:t xml:space="preserve"> a las necesidades y demandas sociales en la </w:t>
      </w:r>
      <w:r w:rsidR="00D93526" w:rsidRPr="005D29EC">
        <w:rPr>
          <w:rFonts w:ascii="AvantGarde Bk BT" w:eastAsiaTheme="minorHAnsi" w:hAnsi="AvantGarde Bk BT" w:cstheme="minorBidi"/>
          <w:sz w:val="20"/>
          <w:szCs w:val="20"/>
          <w:lang w:eastAsia="ja-JP"/>
        </w:rPr>
        <w:t>institución</w:t>
      </w:r>
      <w:r w:rsidRPr="005D29EC">
        <w:rPr>
          <w:rFonts w:ascii="AvantGarde Bk BT" w:eastAsiaTheme="minorHAnsi" w:hAnsi="AvantGarde Bk BT" w:cstheme="minorBidi"/>
          <w:sz w:val="20"/>
          <w:szCs w:val="20"/>
          <w:lang w:eastAsia="ja-JP"/>
        </w:rPr>
        <w:t xml:space="preserve"> o dependencia, el 71.9% de los entrevistados </w:t>
      </w:r>
      <w:r w:rsidR="00D93526" w:rsidRPr="005D29EC">
        <w:rPr>
          <w:rFonts w:ascii="AvantGarde Bk BT" w:eastAsiaTheme="minorHAnsi" w:hAnsi="AvantGarde Bk BT" w:cstheme="minorBidi"/>
          <w:sz w:val="20"/>
          <w:szCs w:val="20"/>
          <w:lang w:eastAsia="ja-JP"/>
        </w:rPr>
        <w:t>refirió</w:t>
      </w:r>
      <w:r w:rsidRPr="005D29EC">
        <w:rPr>
          <w:rFonts w:ascii="AvantGarde Bk BT" w:eastAsiaTheme="minorHAnsi" w:hAnsi="AvantGarde Bk BT" w:cstheme="minorBidi"/>
          <w:sz w:val="20"/>
          <w:szCs w:val="20"/>
          <w:lang w:eastAsia="ja-JP"/>
        </w:rPr>
        <w:t xml:space="preserve"> considerar “muy importante” contar con profesionistas o especialistas relacionados con las </w:t>
      </w:r>
      <w:r w:rsidR="00D93526" w:rsidRPr="005D29EC">
        <w:rPr>
          <w:rFonts w:ascii="AvantGarde Bk BT" w:eastAsiaTheme="minorHAnsi" w:hAnsi="AvantGarde Bk BT" w:cstheme="minorBidi"/>
          <w:sz w:val="20"/>
          <w:szCs w:val="20"/>
          <w:lang w:eastAsia="ja-JP"/>
        </w:rPr>
        <w:t>áreas</w:t>
      </w:r>
      <w:r w:rsidRPr="005D29EC">
        <w:rPr>
          <w:rFonts w:ascii="AvantGarde Bk BT" w:eastAsiaTheme="minorHAnsi" w:hAnsi="AvantGarde Bk BT" w:cstheme="minorBidi"/>
          <w:sz w:val="20"/>
          <w:szCs w:val="20"/>
          <w:lang w:eastAsia="ja-JP"/>
        </w:rPr>
        <w:t xml:space="preserve"> </w:t>
      </w:r>
      <w:r w:rsidR="00D93526" w:rsidRPr="005D29EC">
        <w:rPr>
          <w:rFonts w:ascii="AvantGarde Bk BT" w:eastAsiaTheme="minorHAnsi" w:hAnsi="AvantGarde Bk BT" w:cstheme="minorBidi"/>
          <w:sz w:val="20"/>
          <w:szCs w:val="20"/>
          <w:lang w:eastAsia="ja-JP"/>
        </w:rPr>
        <w:t>médicas</w:t>
      </w:r>
      <w:r w:rsidRPr="005D29EC">
        <w:rPr>
          <w:rFonts w:ascii="AvantGarde Bk BT" w:eastAsiaTheme="minorHAnsi" w:hAnsi="AvantGarde Bk BT" w:cstheme="minorBidi"/>
          <w:sz w:val="20"/>
          <w:szCs w:val="20"/>
          <w:lang w:eastAsia="ja-JP"/>
        </w:rPr>
        <w:t xml:space="preserve"> de </w:t>
      </w:r>
      <w:r w:rsidR="00D93526" w:rsidRPr="005D29EC">
        <w:rPr>
          <w:rFonts w:ascii="AvantGarde Bk BT" w:eastAsiaTheme="minorHAnsi" w:hAnsi="AvantGarde Bk BT" w:cstheme="minorBidi"/>
          <w:sz w:val="20"/>
          <w:szCs w:val="20"/>
          <w:lang w:eastAsia="ja-JP"/>
        </w:rPr>
        <w:t>interés</w:t>
      </w:r>
      <w:r w:rsidR="00DF6CA7" w:rsidRPr="005D29EC">
        <w:rPr>
          <w:rFonts w:ascii="AvantGarde Bk BT" w:eastAsiaTheme="minorHAnsi" w:hAnsi="AvantGarde Bk BT" w:cstheme="minorBidi"/>
          <w:sz w:val="20"/>
          <w:szCs w:val="20"/>
          <w:lang w:eastAsia="ja-JP"/>
        </w:rPr>
        <w:t>;</w:t>
      </w:r>
    </w:p>
    <w:p w14:paraId="5E96FA8B" w14:textId="37C05C16" w:rsidR="00DF6CA7" w:rsidRPr="005D29EC" w:rsidRDefault="00DF6CA7" w:rsidP="00DF6CA7">
      <w:pPr>
        <w:pStyle w:val="Prrafodelista"/>
        <w:numPr>
          <w:ilvl w:val="1"/>
          <w:numId w:val="5"/>
        </w:numPr>
        <w:pBdr>
          <w:top w:val="nil"/>
          <w:left w:val="nil"/>
          <w:bottom w:val="nil"/>
          <w:right w:val="nil"/>
          <w:between w:val="nil"/>
        </w:pBdr>
        <w:spacing w:before="240" w:after="24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E</w:t>
      </w:r>
      <w:r w:rsidR="007C2802" w:rsidRPr="005D29EC">
        <w:rPr>
          <w:rFonts w:ascii="AvantGarde Bk BT" w:eastAsiaTheme="minorHAnsi" w:hAnsi="AvantGarde Bk BT" w:cstheme="minorBidi"/>
          <w:sz w:val="20"/>
          <w:szCs w:val="20"/>
          <w:lang w:eastAsia="ja-JP"/>
        </w:rPr>
        <w:t xml:space="preserve">n cuanto a su reclutamiento, </w:t>
      </w:r>
      <w:r w:rsidRPr="005D29EC">
        <w:rPr>
          <w:rFonts w:ascii="AvantGarde Bk BT" w:eastAsiaTheme="minorHAnsi" w:hAnsi="AvantGarde Bk BT" w:cstheme="minorBidi"/>
          <w:sz w:val="20"/>
          <w:szCs w:val="20"/>
          <w:lang w:eastAsia="ja-JP"/>
        </w:rPr>
        <w:t>s</w:t>
      </w:r>
      <w:r w:rsidR="007C2802" w:rsidRPr="005D29EC">
        <w:rPr>
          <w:rFonts w:ascii="AvantGarde Bk BT" w:eastAsiaTheme="minorHAnsi" w:hAnsi="AvantGarde Bk BT" w:cstheme="minorBidi"/>
          <w:sz w:val="20"/>
          <w:szCs w:val="20"/>
          <w:lang w:eastAsia="ja-JP"/>
        </w:rPr>
        <w:t xml:space="preserve">e integra con otros profesionales en equipos de trabajo inter y multidisciplinarios para la </w:t>
      </w:r>
      <w:r w:rsidR="00D93526" w:rsidRPr="005D29EC">
        <w:rPr>
          <w:rFonts w:ascii="AvantGarde Bk BT" w:eastAsiaTheme="minorHAnsi" w:hAnsi="AvantGarde Bk BT" w:cstheme="minorBidi"/>
          <w:sz w:val="20"/>
          <w:szCs w:val="20"/>
          <w:lang w:eastAsia="ja-JP"/>
        </w:rPr>
        <w:t>resolución</w:t>
      </w:r>
      <w:r w:rsidR="007C2802" w:rsidRPr="005D29EC">
        <w:rPr>
          <w:rFonts w:ascii="AvantGarde Bk BT" w:eastAsiaTheme="minorHAnsi" w:hAnsi="AvantGarde Bk BT" w:cstheme="minorBidi"/>
          <w:sz w:val="20"/>
          <w:szCs w:val="20"/>
          <w:lang w:eastAsia="ja-JP"/>
        </w:rPr>
        <w:t xml:space="preserve"> de problemas en las </w:t>
      </w:r>
      <w:r w:rsidR="00D93526" w:rsidRPr="005D29EC">
        <w:rPr>
          <w:rFonts w:ascii="AvantGarde Bk BT" w:eastAsiaTheme="minorHAnsi" w:hAnsi="AvantGarde Bk BT" w:cstheme="minorBidi"/>
          <w:sz w:val="20"/>
          <w:szCs w:val="20"/>
          <w:lang w:eastAsia="ja-JP"/>
        </w:rPr>
        <w:t>áreas</w:t>
      </w:r>
      <w:r w:rsidR="007C2802" w:rsidRPr="005D29EC">
        <w:rPr>
          <w:rFonts w:ascii="AvantGarde Bk BT" w:eastAsiaTheme="minorHAnsi" w:hAnsi="AvantGarde Bk BT" w:cstheme="minorBidi"/>
          <w:sz w:val="20"/>
          <w:szCs w:val="20"/>
          <w:lang w:eastAsia="ja-JP"/>
        </w:rPr>
        <w:t xml:space="preserve"> de salud, </w:t>
      </w:r>
      <w:r w:rsidR="00D93526" w:rsidRPr="005D29EC">
        <w:rPr>
          <w:rFonts w:ascii="AvantGarde Bk BT" w:eastAsiaTheme="minorHAnsi" w:hAnsi="AvantGarde Bk BT" w:cstheme="minorBidi"/>
          <w:sz w:val="20"/>
          <w:szCs w:val="20"/>
          <w:lang w:eastAsia="ja-JP"/>
        </w:rPr>
        <w:t>producción</w:t>
      </w:r>
      <w:r w:rsidR="007C2802" w:rsidRPr="005D29EC">
        <w:rPr>
          <w:rFonts w:ascii="AvantGarde Bk BT" w:eastAsiaTheme="minorHAnsi" w:hAnsi="AvantGarde Bk BT" w:cstheme="minorBidi"/>
          <w:sz w:val="20"/>
          <w:szCs w:val="20"/>
          <w:lang w:eastAsia="ja-JP"/>
        </w:rPr>
        <w:t xml:space="preserve"> y manufactura de los alimentos y del cuidado del ambiente entre otros</w:t>
      </w:r>
      <w:r w:rsidRPr="005D29EC">
        <w:rPr>
          <w:rFonts w:ascii="AvantGarde Bk BT" w:eastAsiaTheme="minorHAnsi" w:hAnsi="AvantGarde Bk BT" w:cstheme="minorBidi"/>
          <w:sz w:val="20"/>
          <w:szCs w:val="20"/>
          <w:lang w:eastAsia="ja-JP"/>
        </w:rPr>
        <w:t>;</w:t>
      </w:r>
    </w:p>
    <w:p w14:paraId="6996F082" w14:textId="761609A2" w:rsidR="00DF6CA7" w:rsidRPr="005D29EC" w:rsidRDefault="007C2802" w:rsidP="00DF6CA7">
      <w:pPr>
        <w:pStyle w:val="Prrafodelista"/>
        <w:numPr>
          <w:ilvl w:val="1"/>
          <w:numId w:val="5"/>
        </w:numPr>
        <w:pBdr>
          <w:top w:val="nil"/>
          <w:left w:val="nil"/>
          <w:bottom w:val="nil"/>
          <w:right w:val="nil"/>
          <w:between w:val="nil"/>
        </w:pBdr>
        <w:spacing w:before="240" w:after="24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Las principales activid</w:t>
      </w:r>
      <w:r w:rsidR="00DF6CA7" w:rsidRPr="005D29EC">
        <w:rPr>
          <w:rFonts w:ascii="AvantGarde Bk BT" w:eastAsiaTheme="minorHAnsi" w:hAnsi="AvantGarde Bk BT" w:cstheme="minorBidi"/>
          <w:sz w:val="20"/>
          <w:szCs w:val="20"/>
          <w:lang w:eastAsia="ja-JP"/>
        </w:rPr>
        <w:t>ades que desarrolla el QFB, son</w:t>
      </w:r>
      <w:r w:rsidRPr="005D29EC">
        <w:rPr>
          <w:rFonts w:ascii="AvantGarde Bk BT" w:eastAsiaTheme="minorHAnsi" w:hAnsi="AvantGarde Bk BT" w:cstheme="minorBidi"/>
          <w:sz w:val="20"/>
          <w:szCs w:val="20"/>
          <w:lang w:eastAsia="ja-JP"/>
        </w:rPr>
        <w:t xml:space="preserve">: </w:t>
      </w:r>
      <w:r w:rsidR="00D93526" w:rsidRPr="005D29EC">
        <w:rPr>
          <w:rFonts w:ascii="AvantGarde Bk BT" w:eastAsiaTheme="minorHAnsi" w:hAnsi="AvantGarde Bk BT" w:cstheme="minorBidi"/>
          <w:sz w:val="20"/>
          <w:szCs w:val="20"/>
          <w:lang w:eastAsia="ja-JP"/>
        </w:rPr>
        <w:t>análisis</w:t>
      </w:r>
      <w:r w:rsidRPr="005D29EC">
        <w:rPr>
          <w:rFonts w:ascii="AvantGarde Bk BT" w:eastAsiaTheme="minorHAnsi" w:hAnsi="AvantGarde Bk BT" w:cstheme="minorBidi"/>
          <w:sz w:val="20"/>
          <w:szCs w:val="20"/>
          <w:lang w:eastAsia="ja-JP"/>
        </w:rPr>
        <w:t xml:space="preserve"> de alimentos (10.7%), como </w:t>
      </w:r>
      <w:r w:rsidR="00D93526" w:rsidRPr="005D29EC">
        <w:rPr>
          <w:rFonts w:ascii="AvantGarde Bk BT" w:eastAsiaTheme="minorHAnsi" w:hAnsi="AvantGarde Bk BT" w:cstheme="minorBidi"/>
          <w:sz w:val="20"/>
          <w:szCs w:val="20"/>
          <w:lang w:eastAsia="ja-JP"/>
        </w:rPr>
        <w:t>químico</w:t>
      </w:r>
      <w:r w:rsidRPr="005D29EC">
        <w:rPr>
          <w:rFonts w:ascii="AvantGarde Bk BT" w:eastAsiaTheme="minorHAnsi" w:hAnsi="AvantGarde Bk BT" w:cstheme="minorBidi"/>
          <w:sz w:val="20"/>
          <w:szCs w:val="20"/>
          <w:lang w:eastAsia="ja-JP"/>
        </w:rPr>
        <w:t>/a (10.0%), en toma de muestra (9.5%), en laboratorio / lab</w:t>
      </w:r>
      <w:r w:rsidR="00DF6CA7" w:rsidRPr="005D29EC">
        <w:rPr>
          <w:rFonts w:ascii="AvantGarde Bk BT" w:eastAsiaTheme="minorHAnsi" w:hAnsi="AvantGarde Bk BT" w:cstheme="minorBidi"/>
          <w:sz w:val="20"/>
          <w:szCs w:val="20"/>
          <w:lang w:eastAsia="ja-JP"/>
        </w:rPr>
        <w:t>oratorista (6.7%), entre otras;</w:t>
      </w:r>
    </w:p>
    <w:p w14:paraId="2A6DF099" w14:textId="5164F7EE" w:rsidR="00DF6CA7" w:rsidRPr="005D29EC" w:rsidRDefault="00DF6CA7" w:rsidP="00DF6CA7">
      <w:pPr>
        <w:pStyle w:val="Prrafodelista"/>
        <w:numPr>
          <w:ilvl w:val="1"/>
          <w:numId w:val="5"/>
        </w:numPr>
        <w:pBdr>
          <w:top w:val="nil"/>
          <w:left w:val="nil"/>
          <w:bottom w:val="nil"/>
          <w:right w:val="nil"/>
          <w:between w:val="nil"/>
        </w:pBdr>
        <w:spacing w:after="0" w:line="240" w:lineRule="auto"/>
        <w:ind w:left="1434" w:hanging="357"/>
        <w:contextualSpacing w:val="0"/>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En </w:t>
      </w:r>
      <w:r w:rsidR="00D93526" w:rsidRPr="005D29EC">
        <w:rPr>
          <w:rFonts w:ascii="AvantGarde Bk BT" w:eastAsiaTheme="minorHAnsi" w:hAnsi="AvantGarde Bk BT" w:cstheme="minorBidi"/>
          <w:sz w:val="20"/>
          <w:szCs w:val="20"/>
          <w:lang w:eastAsia="ja-JP"/>
        </w:rPr>
        <w:t>relación</w:t>
      </w:r>
      <w:r w:rsidRPr="005D29EC">
        <w:rPr>
          <w:rFonts w:ascii="AvantGarde Bk BT" w:eastAsiaTheme="minorHAnsi" w:hAnsi="AvantGarde Bk BT" w:cstheme="minorBidi"/>
          <w:sz w:val="20"/>
          <w:szCs w:val="20"/>
          <w:lang w:eastAsia="ja-JP"/>
        </w:rPr>
        <w:t xml:space="preserve"> a la </w:t>
      </w:r>
      <w:r w:rsidR="00D93526" w:rsidRPr="005D29EC">
        <w:rPr>
          <w:rFonts w:ascii="AvantGarde Bk BT" w:eastAsiaTheme="minorHAnsi" w:hAnsi="AvantGarde Bk BT" w:cstheme="minorBidi"/>
          <w:sz w:val="20"/>
          <w:szCs w:val="20"/>
          <w:lang w:eastAsia="ja-JP"/>
        </w:rPr>
        <w:t>calificación</w:t>
      </w:r>
      <w:r w:rsidRPr="005D29EC">
        <w:rPr>
          <w:rFonts w:ascii="AvantGarde Bk BT" w:eastAsiaTheme="minorHAnsi" w:hAnsi="AvantGarde Bk BT" w:cstheme="minorBidi"/>
          <w:sz w:val="20"/>
          <w:szCs w:val="20"/>
          <w:lang w:eastAsia="ja-JP"/>
        </w:rPr>
        <w:t xml:space="preserve"> del </w:t>
      </w:r>
      <w:r w:rsidR="00D93526" w:rsidRPr="005D29EC">
        <w:rPr>
          <w:rFonts w:ascii="AvantGarde Bk BT" w:eastAsiaTheme="minorHAnsi" w:hAnsi="AvantGarde Bk BT" w:cstheme="minorBidi"/>
          <w:sz w:val="20"/>
          <w:szCs w:val="20"/>
          <w:lang w:eastAsia="ja-JP"/>
        </w:rPr>
        <w:t>desempeño</w:t>
      </w:r>
      <w:r w:rsidRPr="005D29EC">
        <w:rPr>
          <w:rFonts w:ascii="AvantGarde Bk BT" w:eastAsiaTheme="minorHAnsi" w:hAnsi="AvantGarde Bk BT" w:cstheme="minorBidi"/>
          <w:sz w:val="20"/>
          <w:szCs w:val="20"/>
          <w:lang w:eastAsia="ja-JP"/>
        </w:rPr>
        <w:t xml:space="preserve">, dentro de la </w:t>
      </w:r>
      <w:r w:rsidR="00D93526" w:rsidRPr="005D29EC">
        <w:rPr>
          <w:rFonts w:ascii="AvantGarde Bk BT" w:eastAsiaTheme="minorHAnsi" w:hAnsi="AvantGarde Bk BT" w:cstheme="minorBidi"/>
          <w:sz w:val="20"/>
          <w:szCs w:val="20"/>
          <w:lang w:eastAsia="ja-JP"/>
        </w:rPr>
        <w:t>institución</w:t>
      </w:r>
      <w:r w:rsidRPr="005D29EC">
        <w:rPr>
          <w:rFonts w:ascii="AvantGarde Bk BT" w:eastAsiaTheme="minorHAnsi" w:hAnsi="AvantGarde Bk BT" w:cstheme="minorBidi"/>
          <w:sz w:val="20"/>
          <w:szCs w:val="20"/>
          <w:lang w:eastAsia="ja-JP"/>
        </w:rPr>
        <w:t xml:space="preserve"> o dependencia, del personal que cuenta con estudios relacionados con las </w:t>
      </w:r>
      <w:r w:rsidR="00D93526" w:rsidRPr="005D29EC">
        <w:rPr>
          <w:rFonts w:ascii="AvantGarde Bk BT" w:eastAsiaTheme="minorHAnsi" w:hAnsi="AvantGarde Bk BT" w:cstheme="minorBidi"/>
          <w:sz w:val="20"/>
          <w:szCs w:val="20"/>
          <w:lang w:eastAsia="ja-JP"/>
        </w:rPr>
        <w:t>áreas</w:t>
      </w:r>
      <w:r w:rsidRPr="005D29EC">
        <w:rPr>
          <w:rFonts w:ascii="AvantGarde Bk BT" w:eastAsiaTheme="minorHAnsi" w:hAnsi="AvantGarde Bk BT" w:cstheme="minorBidi"/>
          <w:sz w:val="20"/>
          <w:szCs w:val="20"/>
          <w:lang w:eastAsia="ja-JP"/>
        </w:rPr>
        <w:t xml:space="preserve"> </w:t>
      </w:r>
      <w:r w:rsidR="00D93526" w:rsidRPr="005D29EC">
        <w:rPr>
          <w:rFonts w:ascii="AvantGarde Bk BT" w:eastAsiaTheme="minorHAnsi" w:hAnsi="AvantGarde Bk BT" w:cstheme="minorBidi"/>
          <w:sz w:val="20"/>
          <w:szCs w:val="20"/>
          <w:lang w:eastAsia="ja-JP"/>
        </w:rPr>
        <w:t>médicas</w:t>
      </w:r>
      <w:r w:rsidRPr="005D29EC">
        <w:rPr>
          <w:rFonts w:ascii="AvantGarde Bk BT" w:eastAsiaTheme="minorHAnsi" w:hAnsi="AvantGarde Bk BT" w:cstheme="minorBidi"/>
          <w:sz w:val="20"/>
          <w:szCs w:val="20"/>
          <w:lang w:eastAsia="ja-JP"/>
        </w:rPr>
        <w:t xml:space="preserve"> de </w:t>
      </w:r>
      <w:r w:rsidR="00D93526" w:rsidRPr="005D29EC">
        <w:rPr>
          <w:rFonts w:ascii="AvantGarde Bk BT" w:eastAsiaTheme="minorHAnsi" w:hAnsi="AvantGarde Bk BT" w:cstheme="minorBidi"/>
          <w:sz w:val="20"/>
          <w:szCs w:val="20"/>
          <w:lang w:eastAsia="ja-JP"/>
        </w:rPr>
        <w:t>interés</w:t>
      </w:r>
      <w:r w:rsidRPr="005D29EC">
        <w:rPr>
          <w:rFonts w:ascii="AvantGarde Bk BT" w:eastAsiaTheme="minorHAnsi" w:hAnsi="AvantGarde Bk BT" w:cstheme="minorBidi"/>
          <w:sz w:val="20"/>
          <w:szCs w:val="20"/>
          <w:lang w:eastAsia="ja-JP"/>
        </w:rPr>
        <w:t xml:space="preserve">, el 52.2% mencionó ser “excelente” y el 38.7% mencionó “bueno”. Siendo por sus conocimientos y capacidades (42.6%), por su </w:t>
      </w:r>
      <w:r w:rsidR="00D93526" w:rsidRPr="005D29EC">
        <w:rPr>
          <w:rFonts w:ascii="AvantGarde Bk BT" w:eastAsiaTheme="minorHAnsi" w:hAnsi="AvantGarde Bk BT" w:cstheme="minorBidi"/>
          <w:sz w:val="20"/>
          <w:szCs w:val="20"/>
          <w:lang w:eastAsia="ja-JP"/>
        </w:rPr>
        <w:t>desempeño</w:t>
      </w:r>
      <w:r w:rsidRPr="005D29EC">
        <w:rPr>
          <w:rFonts w:ascii="AvantGarde Bk BT" w:eastAsiaTheme="minorHAnsi" w:hAnsi="AvantGarde Bk BT" w:cstheme="minorBidi"/>
          <w:sz w:val="20"/>
          <w:szCs w:val="20"/>
          <w:lang w:eastAsia="ja-JP"/>
        </w:rPr>
        <w:t xml:space="preserve"> (17.2%), y por ser cumplidos (11.9%); </w:t>
      </w:r>
    </w:p>
    <w:p w14:paraId="1C248B61" w14:textId="0E52C177" w:rsidR="00EF61E6" w:rsidRPr="005D29EC" w:rsidRDefault="00DF6CA7" w:rsidP="00EF61E6">
      <w:pPr>
        <w:pStyle w:val="Prrafodelista"/>
        <w:numPr>
          <w:ilvl w:val="1"/>
          <w:numId w:val="5"/>
        </w:numPr>
        <w:pBdr>
          <w:top w:val="nil"/>
          <w:left w:val="nil"/>
          <w:bottom w:val="nil"/>
          <w:right w:val="nil"/>
          <w:between w:val="nil"/>
        </w:pBdr>
        <w:spacing w:after="0" w:line="240" w:lineRule="auto"/>
        <w:ind w:left="1434" w:hanging="357"/>
        <w:contextualSpacing w:val="0"/>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L</w:t>
      </w:r>
      <w:r w:rsidR="007C2802" w:rsidRPr="005D29EC">
        <w:rPr>
          <w:rFonts w:ascii="AvantGarde Bk BT" w:eastAsiaTheme="minorHAnsi" w:hAnsi="AvantGarde Bk BT" w:cstheme="minorBidi"/>
          <w:sz w:val="20"/>
          <w:szCs w:val="20"/>
          <w:lang w:eastAsia="ja-JP"/>
        </w:rPr>
        <w:t xml:space="preserve">a gran </w:t>
      </w:r>
      <w:r w:rsidR="00D93526" w:rsidRPr="005D29EC">
        <w:rPr>
          <w:rFonts w:ascii="AvantGarde Bk BT" w:eastAsiaTheme="minorHAnsi" w:hAnsi="AvantGarde Bk BT" w:cstheme="minorBidi"/>
          <w:sz w:val="20"/>
          <w:szCs w:val="20"/>
          <w:lang w:eastAsia="ja-JP"/>
        </w:rPr>
        <w:t>mayoría</w:t>
      </w:r>
      <w:r w:rsidR="007C2802" w:rsidRPr="005D29EC">
        <w:rPr>
          <w:rFonts w:ascii="AvantGarde Bk BT" w:eastAsiaTheme="minorHAnsi" w:hAnsi="AvantGarde Bk BT" w:cstheme="minorBidi"/>
          <w:sz w:val="20"/>
          <w:szCs w:val="20"/>
          <w:lang w:eastAsia="ja-JP"/>
        </w:rPr>
        <w:t xml:space="preserve"> (80.9%) del personal que actualmente trabaja en las instituciones o dependencias entrevistadas y que tienen personal con estudios vinculados a las </w:t>
      </w:r>
      <w:r w:rsidR="00D93526" w:rsidRPr="005D29EC">
        <w:rPr>
          <w:rFonts w:ascii="AvantGarde Bk BT" w:eastAsiaTheme="minorHAnsi" w:hAnsi="AvantGarde Bk BT" w:cstheme="minorBidi"/>
          <w:sz w:val="20"/>
          <w:szCs w:val="20"/>
          <w:lang w:eastAsia="ja-JP"/>
        </w:rPr>
        <w:t>áreas</w:t>
      </w:r>
      <w:r w:rsidR="007C2802" w:rsidRPr="005D29EC">
        <w:rPr>
          <w:rFonts w:ascii="AvantGarde Bk BT" w:eastAsiaTheme="minorHAnsi" w:hAnsi="AvantGarde Bk BT" w:cstheme="minorBidi"/>
          <w:sz w:val="20"/>
          <w:szCs w:val="20"/>
          <w:lang w:eastAsia="ja-JP"/>
        </w:rPr>
        <w:t xml:space="preserve"> </w:t>
      </w:r>
      <w:r w:rsidR="00D93526" w:rsidRPr="005D29EC">
        <w:rPr>
          <w:rFonts w:ascii="AvantGarde Bk BT" w:eastAsiaTheme="minorHAnsi" w:hAnsi="AvantGarde Bk BT" w:cstheme="minorBidi"/>
          <w:sz w:val="20"/>
          <w:szCs w:val="20"/>
          <w:lang w:eastAsia="ja-JP"/>
        </w:rPr>
        <w:t>médicas</w:t>
      </w:r>
      <w:r w:rsidR="007C2802" w:rsidRPr="005D29EC">
        <w:rPr>
          <w:rFonts w:ascii="AvantGarde Bk BT" w:eastAsiaTheme="minorHAnsi" w:hAnsi="AvantGarde Bk BT" w:cstheme="minorBidi"/>
          <w:sz w:val="20"/>
          <w:szCs w:val="20"/>
          <w:lang w:eastAsia="ja-JP"/>
        </w:rPr>
        <w:t xml:space="preserve"> de </w:t>
      </w:r>
      <w:r w:rsidR="00D93526" w:rsidRPr="005D29EC">
        <w:rPr>
          <w:rFonts w:ascii="AvantGarde Bk BT" w:eastAsiaTheme="minorHAnsi" w:hAnsi="AvantGarde Bk BT" w:cstheme="minorBidi"/>
          <w:sz w:val="20"/>
          <w:szCs w:val="20"/>
          <w:lang w:eastAsia="ja-JP"/>
        </w:rPr>
        <w:t>interés</w:t>
      </w:r>
      <w:r w:rsidR="007C2802" w:rsidRPr="005D29EC">
        <w:rPr>
          <w:rFonts w:ascii="AvantGarde Bk BT" w:eastAsiaTheme="minorHAnsi" w:hAnsi="AvantGarde Bk BT" w:cstheme="minorBidi"/>
          <w:sz w:val="20"/>
          <w:szCs w:val="20"/>
          <w:lang w:eastAsia="ja-JP"/>
        </w:rPr>
        <w:t xml:space="preserve"> y específicamente de QFB (87.6%), son egresados de la Universidad de Guadalajara</w:t>
      </w:r>
      <w:r w:rsidR="00EF61E6" w:rsidRPr="005D29EC">
        <w:rPr>
          <w:rFonts w:ascii="AvantGarde Bk BT" w:eastAsiaTheme="minorHAnsi" w:hAnsi="AvantGarde Bk BT" w:cstheme="minorBidi"/>
          <w:sz w:val="20"/>
          <w:szCs w:val="20"/>
          <w:lang w:eastAsia="ja-JP"/>
        </w:rPr>
        <w:t xml:space="preserve">; </w:t>
      </w:r>
    </w:p>
    <w:p w14:paraId="0D8EB6AA" w14:textId="6F46A84E" w:rsidR="00415B82" w:rsidRPr="005D29EC" w:rsidRDefault="00EF61E6" w:rsidP="005C756D">
      <w:pPr>
        <w:pStyle w:val="Prrafodelista"/>
        <w:numPr>
          <w:ilvl w:val="1"/>
          <w:numId w:val="5"/>
        </w:numPr>
        <w:pBdr>
          <w:top w:val="nil"/>
          <w:left w:val="nil"/>
          <w:bottom w:val="nil"/>
          <w:right w:val="nil"/>
          <w:between w:val="nil"/>
        </w:pBdr>
        <w:spacing w:after="0" w:line="240" w:lineRule="auto"/>
        <w:ind w:left="1434" w:hanging="357"/>
        <w:contextualSpacing w:val="0"/>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De los perfiles que las instituciones o dependencias solicitan en el futuro próximo </w:t>
      </w:r>
      <w:r w:rsidR="00D93526" w:rsidRPr="005D29EC">
        <w:rPr>
          <w:rFonts w:ascii="AvantGarde Bk BT" w:eastAsiaTheme="minorHAnsi" w:hAnsi="AvantGarde Bk BT" w:cstheme="minorBidi"/>
          <w:sz w:val="20"/>
          <w:szCs w:val="20"/>
          <w:lang w:eastAsia="ja-JP"/>
        </w:rPr>
        <w:t>están:</w:t>
      </w:r>
      <w:r w:rsidRPr="005D29EC">
        <w:rPr>
          <w:rFonts w:ascii="AvantGarde Bk BT" w:eastAsiaTheme="minorHAnsi" w:hAnsi="AvantGarde Bk BT" w:cstheme="minorBidi"/>
          <w:sz w:val="20"/>
          <w:szCs w:val="20"/>
          <w:lang w:eastAsia="ja-JP"/>
        </w:rPr>
        <w:t xml:space="preserve"> laboratoristas 15.9%, </w:t>
      </w:r>
      <w:r w:rsidR="00D93526" w:rsidRPr="005D29EC">
        <w:rPr>
          <w:rFonts w:ascii="AvantGarde Bk BT" w:eastAsiaTheme="minorHAnsi" w:hAnsi="AvantGarde Bk BT" w:cstheme="minorBidi"/>
          <w:sz w:val="20"/>
          <w:szCs w:val="20"/>
          <w:lang w:eastAsia="ja-JP"/>
        </w:rPr>
        <w:t>farmacéutico</w:t>
      </w:r>
      <w:r w:rsidRPr="005D29EC">
        <w:rPr>
          <w:rFonts w:ascii="AvantGarde Bk BT" w:eastAsiaTheme="minorHAnsi" w:hAnsi="AvantGarde Bk BT" w:cstheme="minorBidi"/>
          <w:sz w:val="20"/>
          <w:szCs w:val="20"/>
          <w:lang w:eastAsia="ja-JP"/>
        </w:rPr>
        <w:t xml:space="preserve"> 14.6%, </w:t>
      </w:r>
      <w:r w:rsidR="00D93526" w:rsidRPr="005D29EC">
        <w:rPr>
          <w:rFonts w:ascii="AvantGarde Bk BT" w:eastAsiaTheme="minorHAnsi" w:hAnsi="AvantGarde Bk BT" w:cstheme="minorBidi"/>
          <w:sz w:val="20"/>
          <w:szCs w:val="20"/>
          <w:lang w:eastAsia="ja-JP"/>
        </w:rPr>
        <w:t>área</w:t>
      </w:r>
      <w:r w:rsidRPr="005D29EC">
        <w:rPr>
          <w:rFonts w:ascii="AvantGarde Bk BT" w:eastAsiaTheme="minorHAnsi" w:hAnsi="AvantGarde Bk BT" w:cstheme="minorBidi"/>
          <w:sz w:val="20"/>
          <w:szCs w:val="20"/>
          <w:lang w:eastAsia="ja-JP"/>
        </w:rPr>
        <w:t xml:space="preserve"> de calidad 14.0%, químicos 11.5%, </w:t>
      </w:r>
      <w:r w:rsidR="00D93526" w:rsidRPr="005D29EC">
        <w:rPr>
          <w:rFonts w:ascii="AvantGarde Bk BT" w:eastAsiaTheme="minorHAnsi" w:hAnsi="AvantGarde Bk BT" w:cstheme="minorBidi"/>
          <w:sz w:val="20"/>
          <w:szCs w:val="20"/>
          <w:lang w:eastAsia="ja-JP"/>
        </w:rPr>
        <w:t>químico</w:t>
      </w:r>
      <w:r w:rsidRPr="005D29EC">
        <w:rPr>
          <w:rFonts w:ascii="AvantGarde Bk BT" w:eastAsiaTheme="minorHAnsi" w:hAnsi="AvantGarde Bk BT" w:cstheme="minorBidi"/>
          <w:sz w:val="20"/>
          <w:szCs w:val="20"/>
          <w:lang w:eastAsia="ja-JP"/>
        </w:rPr>
        <w:t xml:space="preserve"> farmacobiólogo 8.2%, </w:t>
      </w:r>
      <w:r w:rsidR="00D93526" w:rsidRPr="005D29EC">
        <w:rPr>
          <w:rFonts w:ascii="AvantGarde Bk BT" w:eastAsiaTheme="minorHAnsi" w:hAnsi="AvantGarde Bk BT" w:cstheme="minorBidi"/>
          <w:sz w:val="20"/>
          <w:szCs w:val="20"/>
          <w:lang w:eastAsia="ja-JP"/>
        </w:rPr>
        <w:t>análisis</w:t>
      </w:r>
      <w:r w:rsidRPr="005D29EC">
        <w:rPr>
          <w:rFonts w:ascii="AvantGarde Bk BT" w:eastAsiaTheme="minorHAnsi" w:hAnsi="AvantGarde Bk BT" w:cstheme="minorBidi"/>
          <w:sz w:val="20"/>
          <w:szCs w:val="20"/>
          <w:lang w:eastAsia="ja-JP"/>
        </w:rPr>
        <w:t xml:space="preserve"> clínicos 5.7%, entre</w:t>
      </w:r>
      <w:r w:rsidR="00415B82" w:rsidRPr="005D29EC">
        <w:rPr>
          <w:rFonts w:ascii="AvantGarde Bk BT" w:eastAsiaTheme="minorHAnsi" w:hAnsi="AvantGarde Bk BT" w:cstheme="minorBidi"/>
          <w:sz w:val="20"/>
          <w:szCs w:val="20"/>
          <w:lang w:eastAsia="ja-JP"/>
        </w:rPr>
        <w:t xml:space="preserve"> otros; </w:t>
      </w:r>
    </w:p>
    <w:p w14:paraId="3C3D9E69" w14:textId="55BA66C5" w:rsidR="00DD139B" w:rsidRPr="005D29EC" w:rsidRDefault="00415B82" w:rsidP="005C756D">
      <w:pPr>
        <w:pStyle w:val="Prrafodelista"/>
        <w:numPr>
          <w:ilvl w:val="1"/>
          <w:numId w:val="5"/>
        </w:numPr>
        <w:pBdr>
          <w:top w:val="nil"/>
          <w:left w:val="nil"/>
          <w:bottom w:val="nil"/>
          <w:right w:val="nil"/>
          <w:between w:val="nil"/>
        </w:pBdr>
        <w:spacing w:after="0" w:line="240" w:lineRule="auto"/>
        <w:ind w:left="1434" w:hanging="357"/>
        <w:contextualSpacing w:val="0"/>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Las necesidades sociales que los futuros egresados </w:t>
      </w:r>
      <w:r w:rsidR="00D93526" w:rsidRPr="005D29EC">
        <w:rPr>
          <w:rFonts w:ascii="AvantGarde Bk BT" w:eastAsiaTheme="minorHAnsi" w:hAnsi="AvantGarde Bk BT" w:cstheme="minorBidi"/>
          <w:sz w:val="20"/>
          <w:szCs w:val="20"/>
          <w:lang w:eastAsia="ja-JP"/>
        </w:rPr>
        <w:t>podrían</w:t>
      </w:r>
      <w:r w:rsidRPr="005D29EC">
        <w:rPr>
          <w:rFonts w:ascii="AvantGarde Bk BT" w:eastAsiaTheme="minorHAnsi" w:hAnsi="AvantGarde Bk BT" w:cstheme="minorBidi"/>
          <w:sz w:val="20"/>
          <w:szCs w:val="20"/>
          <w:lang w:eastAsia="ja-JP"/>
        </w:rPr>
        <w:t xml:space="preserve"> resolver son, </w:t>
      </w:r>
      <w:r w:rsidR="00D93526" w:rsidRPr="005D29EC">
        <w:rPr>
          <w:rFonts w:ascii="AvantGarde Bk BT" w:eastAsiaTheme="minorHAnsi" w:hAnsi="AvantGarde Bk BT" w:cstheme="minorBidi"/>
          <w:sz w:val="20"/>
          <w:szCs w:val="20"/>
          <w:lang w:eastAsia="ja-JP"/>
        </w:rPr>
        <w:t>innovación</w:t>
      </w:r>
      <w:r w:rsidRPr="005D29EC">
        <w:rPr>
          <w:rFonts w:ascii="AvantGarde Bk BT" w:eastAsiaTheme="minorHAnsi" w:hAnsi="AvantGarde Bk BT" w:cstheme="minorBidi"/>
          <w:sz w:val="20"/>
          <w:szCs w:val="20"/>
          <w:lang w:eastAsia="ja-JP"/>
        </w:rPr>
        <w:t xml:space="preserve"> en </w:t>
      </w:r>
      <w:r w:rsidR="00D93526" w:rsidRPr="005D29EC">
        <w:rPr>
          <w:rFonts w:ascii="AvantGarde Bk BT" w:eastAsiaTheme="minorHAnsi" w:hAnsi="AvantGarde Bk BT" w:cstheme="minorBidi"/>
          <w:sz w:val="20"/>
          <w:szCs w:val="20"/>
          <w:lang w:eastAsia="ja-JP"/>
        </w:rPr>
        <w:t>tecnología</w:t>
      </w:r>
      <w:r w:rsidRPr="005D29EC">
        <w:rPr>
          <w:rFonts w:ascii="AvantGarde Bk BT" w:eastAsiaTheme="minorHAnsi" w:hAnsi="AvantGarde Bk BT" w:cstheme="minorBidi"/>
          <w:sz w:val="20"/>
          <w:szCs w:val="20"/>
          <w:lang w:eastAsia="ja-JP"/>
        </w:rPr>
        <w:t xml:space="preserve"> (20.4%), </w:t>
      </w:r>
      <w:r w:rsidR="00D93526" w:rsidRPr="005D29EC">
        <w:rPr>
          <w:rFonts w:ascii="AvantGarde Bk BT" w:eastAsiaTheme="minorHAnsi" w:hAnsi="AvantGarde Bk BT" w:cstheme="minorBidi"/>
          <w:sz w:val="20"/>
          <w:szCs w:val="20"/>
          <w:lang w:eastAsia="ja-JP"/>
        </w:rPr>
        <w:t>atención</w:t>
      </w:r>
      <w:r w:rsidRPr="005D29EC">
        <w:rPr>
          <w:rFonts w:ascii="AvantGarde Bk BT" w:eastAsiaTheme="minorHAnsi" w:hAnsi="AvantGarde Bk BT" w:cstheme="minorBidi"/>
          <w:sz w:val="20"/>
          <w:szCs w:val="20"/>
          <w:lang w:eastAsia="ja-JP"/>
        </w:rPr>
        <w:t xml:space="preserve"> especializada a pacientes (14.3%), </w:t>
      </w:r>
      <w:r w:rsidR="00D93526" w:rsidRPr="005D29EC">
        <w:rPr>
          <w:rFonts w:ascii="AvantGarde Bk BT" w:eastAsiaTheme="minorHAnsi" w:hAnsi="AvantGarde Bk BT" w:cstheme="minorBidi"/>
          <w:sz w:val="20"/>
          <w:szCs w:val="20"/>
          <w:lang w:eastAsia="ja-JP"/>
        </w:rPr>
        <w:t>más</w:t>
      </w:r>
      <w:r w:rsidRPr="005D29EC">
        <w:rPr>
          <w:rFonts w:ascii="AvantGarde Bk BT" w:eastAsiaTheme="minorHAnsi" w:hAnsi="AvantGarde Bk BT" w:cstheme="minorBidi"/>
          <w:sz w:val="20"/>
          <w:szCs w:val="20"/>
          <w:lang w:eastAsia="ja-JP"/>
        </w:rPr>
        <w:t xml:space="preserve"> experiencia en su campo de especialidad (13.7%), entre otras; </w:t>
      </w:r>
    </w:p>
    <w:p w14:paraId="793B067F" w14:textId="304A2881" w:rsidR="007C2802" w:rsidRPr="005D29EC" w:rsidRDefault="00DD139B" w:rsidP="005C756D">
      <w:pPr>
        <w:pStyle w:val="Prrafodelista"/>
        <w:numPr>
          <w:ilvl w:val="1"/>
          <w:numId w:val="5"/>
        </w:numPr>
        <w:pBdr>
          <w:top w:val="nil"/>
          <w:left w:val="nil"/>
          <w:bottom w:val="nil"/>
          <w:right w:val="nil"/>
          <w:between w:val="nil"/>
        </w:pBdr>
        <w:spacing w:after="0" w:line="240" w:lineRule="auto"/>
        <w:ind w:left="1434" w:hanging="357"/>
        <w:contextualSpacing w:val="0"/>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El 76.1% de las instituciones o dependencias se encuentran interesadas en participar en un acuerdo de </w:t>
      </w:r>
      <w:r w:rsidR="00D93526" w:rsidRPr="005D29EC">
        <w:rPr>
          <w:rFonts w:ascii="AvantGarde Bk BT" w:eastAsiaTheme="minorHAnsi" w:hAnsi="AvantGarde Bk BT" w:cstheme="minorBidi"/>
          <w:sz w:val="20"/>
          <w:szCs w:val="20"/>
          <w:lang w:eastAsia="ja-JP"/>
        </w:rPr>
        <w:t>vinculación</w:t>
      </w:r>
      <w:r w:rsidRPr="005D29EC">
        <w:rPr>
          <w:rFonts w:ascii="AvantGarde Bk BT" w:eastAsiaTheme="minorHAnsi" w:hAnsi="AvantGarde Bk BT" w:cstheme="minorBidi"/>
          <w:sz w:val="20"/>
          <w:szCs w:val="20"/>
          <w:lang w:eastAsia="ja-JP"/>
        </w:rPr>
        <w:t xml:space="preserve"> con el CUAltos de la UdeG, para que los futuros egresados puedan realizar sus </w:t>
      </w:r>
      <w:r w:rsidR="00D93526" w:rsidRPr="005D29EC">
        <w:rPr>
          <w:rFonts w:ascii="AvantGarde Bk BT" w:eastAsiaTheme="minorHAnsi" w:hAnsi="AvantGarde Bk BT" w:cstheme="minorBidi"/>
          <w:sz w:val="20"/>
          <w:szCs w:val="20"/>
          <w:lang w:eastAsia="ja-JP"/>
        </w:rPr>
        <w:t>prácticas</w:t>
      </w:r>
      <w:r w:rsidRPr="005D29EC">
        <w:rPr>
          <w:rFonts w:ascii="AvantGarde Bk BT" w:eastAsiaTheme="minorHAnsi" w:hAnsi="AvantGarde Bk BT" w:cstheme="minorBidi"/>
          <w:sz w:val="20"/>
          <w:szCs w:val="20"/>
          <w:lang w:eastAsia="ja-JP"/>
        </w:rPr>
        <w:t xml:space="preserve"> profesionales, servicio social, o proyectos de </w:t>
      </w:r>
      <w:r w:rsidR="00D93526" w:rsidRPr="005D29EC">
        <w:rPr>
          <w:rFonts w:ascii="AvantGarde Bk BT" w:eastAsiaTheme="minorHAnsi" w:hAnsi="AvantGarde Bk BT" w:cstheme="minorBidi"/>
          <w:sz w:val="20"/>
          <w:szCs w:val="20"/>
          <w:lang w:eastAsia="ja-JP"/>
        </w:rPr>
        <w:t>investigación</w:t>
      </w:r>
      <w:r w:rsidRPr="005D29EC">
        <w:rPr>
          <w:rFonts w:ascii="AvantGarde Bk BT" w:eastAsiaTheme="minorHAnsi" w:hAnsi="AvantGarde Bk BT" w:cstheme="minorBidi"/>
          <w:sz w:val="20"/>
          <w:szCs w:val="20"/>
          <w:lang w:eastAsia="ja-JP"/>
        </w:rPr>
        <w:t xml:space="preserve"> en su </w:t>
      </w:r>
      <w:r w:rsidR="00D93526" w:rsidRPr="005D29EC">
        <w:rPr>
          <w:rFonts w:ascii="AvantGarde Bk BT" w:eastAsiaTheme="minorHAnsi" w:hAnsi="AvantGarde Bk BT" w:cstheme="minorBidi"/>
          <w:sz w:val="20"/>
          <w:szCs w:val="20"/>
          <w:lang w:eastAsia="ja-JP"/>
        </w:rPr>
        <w:t>organización</w:t>
      </w:r>
      <w:r w:rsidRPr="005D29EC">
        <w:rPr>
          <w:rFonts w:ascii="AvantGarde Bk BT" w:eastAsiaTheme="minorHAnsi" w:hAnsi="AvantGarde Bk BT" w:cstheme="minorBidi"/>
          <w:sz w:val="20"/>
          <w:szCs w:val="20"/>
          <w:lang w:eastAsia="ja-JP"/>
        </w:rPr>
        <w:t xml:space="preserve">; </w:t>
      </w:r>
      <w:r w:rsidR="00415B82" w:rsidRPr="005D29EC">
        <w:rPr>
          <w:rFonts w:ascii="AvantGarde Bk BT" w:eastAsiaTheme="minorHAnsi" w:hAnsi="AvantGarde Bk BT" w:cstheme="minorBidi"/>
          <w:sz w:val="20"/>
          <w:szCs w:val="20"/>
          <w:lang w:eastAsia="ja-JP"/>
        </w:rPr>
        <w:t>y,</w:t>
      </w:r>
    </w:p>
    <w:p w14:paraId="3FFFC62E" w14:textId="14CFE8A5" w:rsidR="00EF61E6" w:rsidRPr="005D29EC" w:rsidRDefault="00EF61E6" w:rsidP="00EF61E6">
      <w:pPr>
        <w:pStyle w:val="Prrafodelista"/>
        <w:numPr>
          <w:ilvl w:val="0"/>
          <w:numId w:val="30"/>
        </w:numPr>
        <w:pBdr>
          <w:top w:val="nil"/>
          <w:left w:val="nil"/>
          <w:bottom w:val="nil"/>
          <w:right w:val="nil"/>
          <w:between w:val="nil"/>
        </w:pBdr>
        <w:spacing w:after="0" w:line="240" w:lineRule="auto"/>
        <w:contextualSpacing w:val="0"/>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En </w:t>
      </w:r>
      <w:r w:rsidR="00D93526" w:rsidRPr="005D29EC">
        <w:rPr>
          <w:rFonts w:ascii="AvantGarde Bk BT" w:eastAsiaTheme="minorHAnsi" w:hAnsi="AvantGarde Bk BT" w:cstheme="minorBidi"/>
          <w:sz w:val="20"/>
          <w:szCs w:val="20"/>
          <w:lang w:eastAsia="ja-JP"/>
        </w:rPr>
        <w:t>relación</w:t>
      </w:r>
      <w:r w:rsidRPr="005D29EC">
        <w:rPr>
          <w:rFonts w:ascii="AvantGarde Bk BT" w:eastAsiaTheme="minorHAnsi" w:hAnsi="AvantGarde Bk BT" w:cstheme="minorBidi"/>
          <w:sz w:val="20"/>
          <w:szCs w:val="20"/>
          <w:lang w:eastAsia="ja-JP"/>
        </w:rPr>
        <w:t xml:space="preserve"> al promedio del salario mensual neto que puede recibir un egresado de las </w:t>
      </w:r>
      <w:r w:rsidR="00D93526" w:rsidRPr="005D29EC">
        <w:rPr>
          <w:rFonts w:ascii="AvantGarde Bk BT" w:eastAsiaTheme="minorHAnsi" w:hAnsi="AvantGarde Bk BT" w:cstheme="minorBidi"/>
          <w:sz w:val="20"/>
          <w:szCs w:val="20"/>
          <w:lang w:eastAsia="ja-JP"/>
        </w:rPr>
        <w:t>áreas</w:t>
      </w:r>
      <w:r w:rsidRPr="005D29EC">
        <w:rPr>
          <w:rFonts w:ascii="AvantGarde Bk BT" w:eastAsiaTheme="minorHAnsi" w:hAnsi="AvantGarde Bk BT" w:cstheme="minorBidi"/>
          <w:sz w:val="20"/>
          <w:szCs w:val="20"/>
          <w:lang w:eastAsia="ja-JP"/>
        </w:rPr>
        <w:t xml:space="preserve"> </w:t>
      </w:r>
      <w:r w:rsidR="00D93526" w:rsidRPr="005D29EC">
        <w:rPr>
          <w:rFonts w:ascii="AvantGarde Bk BT" w:eastAsiaTheme="minorHAnsi" w:hAnsi="AvantGarde Bk BT" w:cstheme="minorBidi"/>
          <w:sz w:val="20"/>
          <w:szCs w:val="20"/>
          <w:lang w:eastAsia="ja-JP"/>
        </w:rPr>
        <w:t>médicas</w:t>
      </w:r>
      <w:r w:rsidRPr="005D29EC">
        <w:rPr>
          <w:rFonts w:ascii="AvantGarde Bk BT" w:eastAsiaTheme="minorHAnsi" w:hAnsi="AvantGarde Bk BT" w:cstheme="minorBidi"/>
          <w:sz w:val="20"/>
          <w:szCs w:val="20"/>
          <w:lang w:eastAsia="ja-JP"/>
        </w:rPr>
        <w:t xml:space="preserve"> de </w:t>
      </w:r>
      <w:r w:rsidR="00D93526" w:rsidRPr="005D29EC">
        <w:rPr>
          <w:rFonts w:ascii="AvantGarde Bk BT" w:eastAsiaTheme="minorHAnsi" w:hAnsi="AvantGarde Bk BT" w:cstheme="minorBidi"/>
          <w:sz w:val="20"/>
          <w:szCs w:val="20"/>
          <w:lang w:eastAsia="ja-JP"/>
        </w:rPr>
        <w:t>interés</w:t>
      </w:r>
      <w:r w:rsidRPr="005D29EC">
        <w:rPr>
          <w:rFonts w:ascii="AvantGarde Bk BT" w:eastAsiaTheme="minorHAnsi" w:hAnsi="AvantGarde Bk BT" w:cstheme="minorBidi"/>
          <w:sz w:val="20"/>
          <w:szCs w:val="20"/>
          <w:lang w:eastAsia="ja-JP"/>
        </w:rPr>
        <w:t xml:space="preserve">, mencionaron </w:t>
      </w:r>
      <w:r w:rsidR="00D93526" w:rsidRPr="005D29EC">
        <w:rPr>
          <w:rFonts w:ascii="AvantGarde Bk BT" w:eastAsiaTheme="minorHAnsi" w:hAnsi="AvantGarde Bk BT" w:cstheme="minorBidi"/>
          <w:sz w:val="20"/>
          <w:szCs w:val="20"/>
          <w:lang w:eastAsia="ja-JP"/>
        </w:rPr>
        <w:t>mínimo</w:t>
      </w:r>
      <w:r w:rsidRPr="005D29EC">
        <w:rPr>
          <w:rFonts w:ascii="AvantGarde Bk BT" w:eastAsiaTheme="minorHAnsi" w:hAnsi="AvantGarde Bk BT" w:cstheme="minorBidi"/>
          <w:sz w:val="20"/>
          <w:szCs w:val="20"/>
          <w:lang w:eastAsia="ja-JP"/>
        </w:rPr>
        <w:t xml:space="preserve"> de $7,000, un promedio de $12,733 y </w:t>
      </w:r>
      <w:r w:rsidR="00D93526" w:rsidRPr="005D29EC">
        <w:rPr>
          <w:rFonts w:ascii="AvantGarde Bk BT" w:eastAsiaTheme="minorHAnsi" w:hAnsi="AvantGarde Bk BT" w:cstheme="minorBidi"/>
          <w:sz w:val="20"/>
          <w:szCs w:val="20"/>
          <w:lang w:eastAsia="ja-JP"/>
        </w:rPr>
        <w:t>máximo</w:t>
      </w:r>
      <w:r w:rsidRPr="005D29EC">
        <w:rPr>
          <w:rFonts w:ascii="AvantGarde Bk BT" w:eastAsiaTheme="minorHAnsi" w:hAnsi="AvantGarde Bk BT" w:cstheme="minorBidi"/>
          <w:sz w:val="20"/>
          <w:szCs w:val="20"/>
          <w:lang w:eastAsia="ja-JP"/>
        </w:rPr>
        <w:t xml:space="preserve"> de $60,000.</w:t>
      </w:r>
    </w:p>
    <w:p w14:paraId="28E94C02" w14:textId="77777777" w:rsidR="007C2802" w:rsidRPr="005D29EC" w:rsidRDefault="007C2802" w:rsidP="00B64753">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eastAsia="ja-JP"/>
        </w:rPr>
      </w:pPr>
    </w:p>
    <w:p w14:paraId="4492D9F7" w14:textId="6B64F949" w:rsidR="007C2802" w:rsidRPr="005D29EC" w:rsidRDefault="00B64753" w:rsidP="00B64753">
      <w:pPr>
        <w:pBdr>
          <w:top w:val="nil"/>
          <w:left w:val="nil"/>
          <w:bottom w:val="nil"/>
          <w:right w:val="nil"/>
          <w:between w:val="nil"/>
        </w:pBdr>
        <w:ind w:left="360"/>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lastRenderedPageBreak/>
        <w:t xml:space="preserve">La </w:t>
      </w:r>
      <w:r w:rsidR="00D93526" w:rsidRPr="005D29EC">
        <w:rPr>
          <w:rFonts w:ascii="AvantGarde Bk BT" w:eastAsiaTheme="minorHAnsi" w:hAnsi="AvantGarde Bk BT" w:cstheme="minorBidi"/>
          <w:sz w:val="20"/>
          <w:szCs w:val="20"/>
          <w:lang w:eastAsia="ja-JP"/>
        </w:rPr>
        <w:t>ubicación</w:t>
      </w:r>
      <w:r w:rsidRPr="005D29EC">
        <w:rPr>
          <w:rFonts w:ascii="AvantGarde Bk BT" w:eastAsiaTheme="minorHAnsi" w:hAnsi="AvantGarde Bk BT" w:cstheme="minorBidi"/>
          <w:sz w:val="20"/>
          <w:szCs w:val="20"/>
          <w:lang w:eastAsia="ja-JP"/>
        </w:rPr>
        <w:t xml:space="preserve"> de la </w:t>
      </w:r>
      <w:r w:rsidR="00D93526" w:rsidRPr="005D29EC">
        <w:rPr>
          <w:rFonts w:ascii="AvantGarde Bk BT" w:eastAsiaTheme="minorHAnsi" w:hAnsi="AvantGarde Bk BT" w:cstheme="minorBidi"/>
          <w:sz w:val="20"/>
          <w:szCs w:val="20"/>
          <w:lang w:eastAsia="ja-JP"/>
        </w:rPr>
        <w:t>institución</w:t>
      </w:r>
      <w:r w:rsidRPr="005D29EC">
        <w:rPr>
          <w:rFonts w:ascii="AvantGarde Bk BT" w:eastAsiaTheme="minorHAnsi" w:hAnsi="AvantGarde Bk BT" w:cstheme="minorBidi"/>
          <w:sz w:val="20"/>
          <w:szCs w:val="20"/>
          <w:lang w:eastAsia="ja-JP"/>
        </w:rPr>
        <w:t xml:space="preserve"> o dependencia por municipio y </w:t>
      </w:r>
      <w:r w:rsidR="00D93526" w:rsidRPr="005D29EC">
        <w:rPr>
          <w:rFonts w:ascii="AvantGarde Bk BT" w:eastAsiaTheme="minorHAnsi" w:hAnsi="AvantGarde Bk BT" w:cstheme="minorBidi"/>
          <w:sz w:val="20"/>
          <w:szCs w:val="20"/>
          <w:lang w:eastAsia="ja-JP"/>
        </w:rPr>
        <w:t>región</w:t>
      </w:r>
      <w:r w:rsidRPr="005D29EC">
        <w:rPr>
          <w:rFonts w:ascii="AvantGarde Bk BT" w:eastAsiaTheme="minorHAnsi" w:hAnsi="AvantGarde Bk BT" w:cstheme="minorBidi"/>
          <w:sz w:val="20"/>
          <w:szCs w:val="20"/>
          <w:lang w:eastAsia="ja-JP"/>
        </w:rPr>
        <w:t xml:space="preserve">, en donde el 55.2% se encuentran en un municipio del </w:t>
      </w:r>
      <w:r w:rsidR="00D93526" w:rsidRPr="005D29EC">
        <w:rPr>
          <w:rFonts w:ascii="AvantGarde Bk BT" w:eastAsiaTheme="minorHAnsi" w:hAnsi="AvantGarde Bk BT" w:cstheme="minorBidi"/>
          <w:sz w:val="20"/>
          <w:szCs w:val="20"/>
          <w:lang w:eastAsia="ja-JP"/>
        </w:rPr>
        <w:t>Área</w:t>
      </w:r>
      <w:r w:rsidRPr="005D29EC">
        <w:rPr>
          <w:rFonts w:ascii="AvantGarde Bk BT" w:eastAsiaTheme="minorHAnsi" w:hAnsi="AvantGarde Bk BT" w:cstheme="minorBidi"/>
          <w:sz w:val="20"/>
          <w:szCs w:val="20"/>
          <w:lang w:eastAsia="ja-JP"/>
        </w:rPr>
        <w:t xml:space="preserve"> Metropolitana de Guadalajara, el 32.1% en Altos Sur y el 12.7% en Altos Norte</w:t>
      </w:r>
      <w:r w:rsidR="00D93526" w:rsidRPr="005D29EC">
        <w:rPr>
          <w:rFonts w:ascii="AvantGarde Bk BT" w:eastAsiaTheme="minorHAnsi" w:hAnsi="AvantGarde Bk BT" w:cstheme="minorBidi"/>
          <w:sz w:val="20"/>
          <w:szCs w:val="20"/>
          <w:lang w:eastAsia="ja-JP"/>
        </w:rPr>
        <w:t>.</w:t>
      </w:r>
    </w:p>
    <w:p w14:paraId="5418A22F" w14:textId="77777777" w:rsidR="00BA081E" w:rsidRPr="005D29EC" w:rsidRDefault="00BA081E" w:rsidP="00BA081E">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eastAsia="ja-JP"/>
        </w:rPr>
      </w:pPr>
    </w:p>
    <w:p w14:paraId="369EF761" w14:textId="7E18EFA5" w:rsidR="007B603B" w:rsidRPr="005D29EC" w:rsidRDefault="007B603B" w:rsidP="00BA0250">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Que el Centro Universitario de</w:t>
      </w:r>
      <w:r w:rsidR="00D51B1B" w:rsidRPr="005D29EC">
        <w:rPr>
          <w:rFonts w:ascii="AvantGarde Bk BT" w:eastAsiaTheme="minorHAnsi" w:hAnsi="AvantGarde Bk BT" w:cstheme="minorBidi"/>
          <w:sz w:val="20"/>
          <w:szCs w:val="20"/>
          <w:lang w:eastAsia="ja-JP"/>
        </w:rPr>
        <w:t xml:space="preserve"> </w:t>
      </w:r>
      <w:r w:rsidR="007F272D" w:rsidRPr="005D29EC">
        <w:rPr>
          <w:rFonts w:ascii="AvantGarde Bk BT" w:eastAsiaTheme="minorHAnsi" w:hAnsi="AvantGarde Bk BT" w:cstheme="minorBidi"/>
          <w:sz w:val="20"/>
          <w:szCs w:val="20"/>
          <w:lang w:eastAsia="ja-JP"/>
        </w:rPr>
        <w:t>L</w:t>
      </w:r>
      <w:r w:rsidR="00CB484E" w:rsidRPr="005D29EC">
        <w:rPr>
          <w:rFonts w:ascii="AvantGarde Bk BT" w:eastAsiaTheme="minorHAnsi" w:hAnsi="AvantGarde Bk BT" w:cstheme="minorBidi"/>
          <w:sz w:val="20"/>
          <w:szCs w:val="20"/>
          <w:lang w:eastAsia="ja-JP"/>
        </w:rPr>
        <w:t>os Altos</w:t>
      </w:r>
      <w:r w:rsidRPr="005D29EC">
        <w:rPr>
          <w:rFonts w:ascii="AvantGarde Bk BT" w:eastAsiaTheme="minorHAnsi" w:hAnsi="AvantGarde Bk BT" w:cstheme="minorBidi"/>
          <w:sz w:val="20"/>
          <w:szCs w:val="20"/>
          <w:lang w:eastAsia="ja-JP"/>
        </w:rPr>
        <w:t xml:space="preserve">, participó activamente en la construcción del proyecto académico </w:t>
      </w:r>
      <w:r w:rsidR="00E677C0" w:rsidRPr="005D29EC">
        <w:rPr>
          <w:rFonts w:ascii="AvantGarde Bk BT" w:eastAsiaTheme="minorHAnsi" w:hAnsi="AvantGarde Bk BT" w:cstheme="minorBidi"/>
          <w:sz w:val="20"/>
          <w:szCs w:val="20"/>
          <w:lang w:eastAsia="ja-JP"/>
        </w:rPr>
        <w:t xml:space="preserve">que justifica </w:t>
      </w:r>
      <w:r w:rsidR="00CB484E" w:rsidRPr="005D29EC">
        <w:rPr>
          <w:rFonts w:ascii="AvantGarde Bk BT" w:eastAsiaTheme="minorHAnsi" w:hAnsi="AvantGarde Bk BT" w:cstheme="minorBidi"/>
          <w:sz w:val="20"/>
          <w:szCs w:val="20"/>
          <w:lang w:eastAsia="ja-JP"/>
        </w:rPr>
        <w:t>la apertura del plan de estudios de</w:t>
      </w:r>
      <w:r w:rsidR="00E22A5B" w:rsidRPr="005D29EC">
        <w:rPr>
          <w:rFonts w:ascii="AvantGarde Bk BT" w:eastAsiaTheme="minorHAnsi" w:hAnsi="AvantGarde Bk BT" w:cstheme="minorBidi"/>
          <w:sz w:val="20"/>
          <w:szCs w:val="20"/>
          <w:lang w:eastAsia="ja-JP"/>
        </w:rPr>
        <w:t xml:space="preserve"> la Licenciatura </w:t>
      </w:r>
      <w:r w:rsidR="00E677C0" w:rsidRPr="005D29EC">
        <w:rPr>
          <w:rFonts w:ascii="AvantGarde Bk BT" w:eastAsiaTheme="minorHAnsi" w:hAnsi="AvantGarde Bk BT" w:cstheme="minorBidi"/>
          <w:sz w:val="20"/>
          <w:szCs w:val="20"/>
          <w:lang w:eastAsia="ja-JP"/>
        </w:rPr>
        <w:t>en Químico Farmacéutico Biólogo</w:t>
      </w:r>
      <w:r w:rsidRPr="005D29EC">
        <w:rPr>
          <w:rFonts w:ascii="AvantGarde Bk BT" w:eastAsiaTheme="minorHAnsi" w:hAnsi="AvantGarde Bk BT" w:cstheme="minorBidi"/>
          <w:sz w:val="20"/>
          <w:szCs w:val="20"/>
          <w:lang w:eastAsia="ja-JP"/>
        </w:rPr>
        <w:t>, resultado de la participación de expertos y expertas de los sectores gube</w:t>
      </w:r>
      <w:r w:rsidR="0052008C" w:rsidRPr="005D29EC">
        <w:rPr>
          <w:rFonts w:ascii="AvantGarde Bk BT" w:eastAsiaTheme="minorHAnsi" w:hAnsi="AvantGarde Bk BT" w:cstheme="minorBidi"/>
          <w:sz w:val="20"/>
          <w:szCs w:val="20"/>
          <w:lang w:eastAsia="ja-JP"/>
        </w:rPr>
        <w:t>rnamental, social y empresarial</w:t>
      </w:r>
      <w:r w:rsidRPr="005D29EC">
        <w:rPr>
          <w:rFonts w:ascii="AvantGarde Bk BT" w:eastAsiaTheme="minorHAnsi" w:hAnsi="AvantGarde Bk BT" w:cstheme="minorBidi"/>
          <w:sz w:val="20"/>
          <w:szCs w:val="20"/>
          <w:lang w:eastAsia="ja-JP"/>
        </w:rPr>
        <w:t>.</w:t>
      </w:r>
    </w:p>
    <w:p w14:paraId="2F53B3F4" w14:textId="77777777" w:rsidR="00CB484E" w:rsidRPr="005D29EC" w:rsidRDefault="00CB484E" w:rsidP="00CB484E">
      <w:pPr>
        <w:pStyle w:val="Prrafodelista"/>
        <w:rPr>
          <w:rFonts w:ascii="AvantGarde Bk BT" w:eastAsiaTheme="minorHAnsi" w:hAnsi="AvantGarde Bk BT" w:cstheme="minorBidi"/>
          <w:sz w:val="20"/>
          <w:szCs w:val="20"/>
          <w:lang w:eastAsia="ja-JP"/>
        </w:rPr>
      </w:pPr>
    </w:p>
    <w:p w14:paraId="3CBF6788" w14:textId="602DC2F1" w:rsidR="00CB484E" w:rsidRPr="005D29EC" w:rsidRDefault="00CB484E" w:rsidP="00BA0250">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Que el Centro Universitario de </w:t>
      </w:r>
      <w:r w:rsidR="007F272D" w:rsidRPr="005D29EC">
        <w:rPr>
          <w:rFonts w:ascii="AvantGarde Bk BT" w:eastAsiaTheme="minorHAnsi" w:hAnsi="AvantGarde Bk BT" w:cstheme="minorBidi"/>
          <w:sz w:val="20"/>
          <w:szCs w:val="20"/>
          <w:lang w:eastAsia="ja-JP"/>
        </w:rPr>
        <w:t>L</w:t>
      </w:r>
      <w:r w:rsidRPr="005D29EC">
        <w:rPr>
          <w:rFonts w:ascii="AvantGarde Bk BT" w:eastAsiaTheme="minorHAnsi" w:hAnsi="AvantGarde Bk BT" w:cstheme="minorBidi"/>
          <w:sz w:val="20"/>
          <w:szCs w:val="20"/>
          <w:lang w:eastAsia="ja-JP"/>
        </w:rPr>
        <w:t>os Altos concluyó su proceso con la integración del expediente correspondiente, la formulación del dictamen y la aprobación de la apertura del plan de estudios de la Licenciatura en Químico Farmacéutico Biólogo, en la sesión ordinaria del Consejo de Centro, periodo 2021-2022 el 24 de marzo del 2022.</w:t>
      </w:r>
    </w:p>
    <w:p w14:paraId="787535FD" w14:textId="77777777" w:rsidR="00F63F12" w:rsidRPr="005D29EC" w:rsidRDefault="00F63F12" w:rsidP="00A033C9">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eastAsia="ja-JP"/>
        </w:rPr>
      </w:pPr>
    </w:p>
    <w:p w14:paraId="67E6C454" w14:textId="091C19F6" w:rsidR="00B91D4C" w:rsidRPr="005D29EC" w:rsidRDefault="00B91D4C" w:rsidP="00BA0250">
      <w:pPr>
        <w:pStyle w:val="Prrafodelista"/>
        <w:numPr>
          <w:ilvl w:val="0"/>
          <w:numId w:val="5"/>
        </w:numPr>
        <w:pBdr>
          <w:top w:val="nil"/>
          <w:left w:val="nil"/>
          <w:bottom w:val="nil"/>
          <w:right w:val="nil"/>
          <w:between w:val="nil"/>
        </w:pBdr>
        <w:spacing w:after="0" w:line="240" w:lineRule="auto"/>
        <w:ind w:left="426" w:hanging="284"/>
        <w:jc w:val="both"/>
        <w:rPr>
          <w:rFonts w:ascii="AvantGarde Bk BT" w:eastAsiaTheme="minorHAnsi" w:hAnsi="AvantGarde Bk BT" w:cstheme="minorBidi"/>
          <w:sz w:val="20"/>
          <w:szCs w:val="20"/>
          <w:lang w:eastAsia="ja-JP"/>
        </w:rPr>
      </w:pPr>
      <w:r w:rsidRPr="005D29EC">
        <w:rPr>
          <w:rFonts w:ascii="AvantGarde Bk BT" w:eastAsiaTheme="minorHAnsi" w:hAnsi="AvantGarde Bk BT" w:cstheme="minorBidi"/>
          <w:sz w:val="20"/>
          <w:szCs w:val="20"/>
          <w:lang w:eastAsia="ja-JP"/>
        </w:rPr>
        <w:t xml:space="preserve">Que entre los </w:t>
      </w:r>
      <w:r w:rsidRPr="005D29EC">
        <w:rPr>
          <w:rFonts w:ascii="AvantGarde Bk BT" w:eastAsiaTheme="minorHAnsi" w:hAnsi="AvantGarde Bk BT" w:cstheme="minorBidi"/>
          <w:b/>
          <w:sz w:val="20"/>
          <w:szCs w:val="20"/>
          <w:lang w:eastAsia="ja-JP"/>
        </w:rPr>
        <w:t>objetivos</w:t>
      </w:r>
      <w:r w:rsidRPr="005D29EC">
        <w:rPr>
          <w:rFonts w:ascii="AvantGarde Bk BT" w:eastAsiaTheme="minorHAnsi" w:hAnsi="AvantGarde Bk BT" w:cstheme="minorBidi"/>
          <w:sz w:val="20"/>
          <w:szCs w:val="20"/>
          <w:lang w:eastAsia="ja-JP"/>
        </w:rPr>
        <w:t xml:space="preserve"> propuestos se encuentran:</w:t>
      </w:r>
    </w:p>
    <w:p w14:paraId="0D5D29DC" w14:textId="77777777" w:rsidR="00B91D4C" w:rsidRPr="005D29EC" w:rsidRDefault="00B91D4C" w:rsidP="00B91D4C">
      <w:pPr>
        <w:pStyle w:val="Prrafodelista"/>
        <w:spacing w:after="0" w:line="240" w:lineRule="auto"/>
        <w:jc w:val="both"/>
        <w:rPr>
          <w:rFonts w:ascii="AvantGarde Bk BT" w:eastAsia="Times New Roman" w:hAnsi="AvantGarde Bk BT" w:cs="Arial"/>
          <w:sz w:val="20"/>
          <w:szCs w:val="20"/>
          <w:lang w:eastAsia="es-MX"/>
        </w:rPr>
      </w:pPr>
    </w:p>
    <w:p w14:paraId="6D42D608" w14:textId="6EFA24A8" w:rsidR="00B91D4C" w:rsidRPr="005D29EC" w:rsidRDefault="00B91D4C" w:rsidP="00B91D4C">
      <w:pPr>
        <w:pStyle w:val="Prrafodelista"/>
        <w:numPr>
          <w:ilvl w:val="0"/>
          <w:numId w:val="23"/>
        </w:numPr>
        <w:spacing w:after="0" w:line="240" w:lineRule="auto"/>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Analizar medicamentos a través de la determinación de parámetros fisicoquímicos y microbiológicos, utilizando métodos validados para su control;</w:t>
      </w:r>
    </w:p>
    <w:p w14:paraId="3819EC77" w14:textId="77777777" w:rsidR="00B91D4C" w:rsidRPr="005D29EC" w:rsidRDefault="00B91D4C" w:rsidP="00B91D4C">
      <w:pPr>
        <w:pStyle w:val="Prrafodelista"/>
        <w:numPr>
          <w:ilvl w:val="0"/>
          <w:numId w:val="23"/>
        </w:numPr>
        <w:spacing w:after="0" w:line="240" w:lineRule="auto"/>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Desarrollar formulaciones como insumos y auxiliares para la salud y proponiendo procesos de producción;</w:t>
      </w:r>
    </w:p>
    <w:p w14:paraId="559158F0" w14:textId="77777777" w:rsidR="00B91D4C" w:rsidRPr="005D29EC" w:rsidRDefault="00B91D4C" w:rsidP="00B91D4C">
      <w:pPr>
        <w:pStyle w:val="Prrafodelista"/>
        <w:numPr>
          <w:ilvl w:val="0"/>
          <w:numId w:val="23"/>
        </w:numPr>
        <w:spacing w:after="0" w:line="240" w:lineRule="auto"/>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Evaluar la interacción y dosificación de medicamentos a través del análisis de la prescripción para su dispensación y participar en el seguimiento farmacoterapéutico;</w:t>
      </w:r>
    </w:p>
    <w:p w14:paraId="440DC282" w14:textId="77777777" w:rsidR="00B91D4C" w:rsidRPr="005D29EC" w:rsidRDefault="00B91D4C" w:rsidP="00B91D4C">
      <w:pPr>
        <w:pStyle w:val="Prrafodelista"/>
        <w:numPr>
          <w:ilvl w:val="0"/>
          <w:numId w:val="23"/>
        </w:numPr>
        <w:spacing w:after="0" w:line="240" w:lineRule="auto"/>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Evaluar biosistemas mediante la determinación de pruebas y parámetros bioquímicos, celulares, inmunológicos y moleculares con el uso de la tecnología para contribuir al diagnóstico clínico;</w:t>
      </w:r>
    </w:p>
    <w:p w14:paraId="5EEBCE77" w14:textId="64A30860" w:rsidR="00B91D4C" w:rsidRPr="005D29EC" w:rsidRDefault="00B91D4C" w:rsidP="00B91D4C">
      <w:pPr>
        <w:pStyle w:val="Prrafodelista"/>
        <w:numPr>
          <w:ilvl w:val="0"/>
          <w:numId w:val="23"/>
        </w:numPr>
        <w:spacing w:after="0" w:line="240" w:lineRule="auto"/>
        <w:ind w:left="709" w:hanging="283"/>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Evaluar la presencia de tóxicos y el grado de toxicidad de sustancias a través del análisis toxicológico, fisicoquímico y biológico como un indicador para el diagnóstico, la remediación y el ámbito legal;</w:t>
      </w:r>
    </w:p>
    <w:p w14:paraId="175C91E3" w14:textId="1A7FA76D" w:rsidR="00B91D4C" w:rsidRPr="005D29EC" w:rsidRDefault="00B91D4C" w:rsidP="00B91D4C">
      <w:pPr>
        <w:pStyle w:val="Prrafodelista"/>
        <w:numPr>
          <w:ilvl w:val="0"/>
          <w:numId w:val="23"/>
        </w:numPr>
        <w:spacing w:after="0" w:line="240" w:lineRule="auto"/>
        <w:ind w:left="709" w:hanging="283"/>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Evaluar mediante el análisis microbiológico los medicamentos para su seguridad; en agua y alimentos</w:t>
      </w:r>
      <w:r w:rsidR="00A91525" w:rsidRPr="005D29EC">
        <w:rPr>
          <w:rFonts w:ascii="AvantGarde Bk BT" w:eastAsia="Times New Roman" w:hAnsi="AvantGarde Bk BT" w:cs="Arial"/>
          <w:sz w:val="20"/>
          <w:szCs w:val="20"/>
          <w:lang w:eastAsia="es-MX"/>
        </w:rPr>
        <w:t>,</w:t>
      </w:r>
      <w:r w:rsidRPr="005D29EC">
        <w:rPr>
          <w:rFonts w:ascii="AvantGarde Bk BT" w:eastAsia="Times New Roman" w:hAnsi="AvantGarde Bk BT" w:cs="Arial"/>
          <w:sz w:val="20"/>
          <w:szCs w:val="20"/>
          <w:lang w:eastAsia="es-MX"/>
        </w:rPr>
        <w:t xml:space="preserve"> la calidad e inocuidad</w:t>
      </w:r>
      <w:r w:rsidR="00517E7E" w:rsidRPr="005D29EC">
        <w:rPr>
          <w:rFonts w:ascii="AvantGarde Bk BT" w:eastAsia="Times New Roman" w:hAnsi="AvantGarde Bk BT" w:cs="Arial"/>
          <w:sz w:val="20"/>
          <w:szCs w:val="20"/>
          <w:lang w:eastAsia="es-MX"/>
        </w:rPr>
        <w:t>,</w:t>
      </w:r>
      <w:r w:rsidRPr="005D29EC">
        <w:rPr>
          <w:rFonts w:ascii="AvantGarde Bk BT" w:eastAsia="Times New Roman" w:hAnsi="AvantGarde Bk BT" w:cs="Arial"/>
          <w:sz w:val="20"/>
          <w:szCs w:val="20"/>
          <w:lang w:eastAsia="es-MX"/>
        </w:rPr>
        <w:t xml:space="preserve"> y en especímenes biológicos como un indicador medio para insumo en el diagnóstico clínico. </w:t>
      </w:r>
    </w:p>
    <w:p w14:paraId="1E742B76" w14:textId="77777777" w:rsidR="00B91D4C" w:rsidRPr="005D29EC" w:rsidRDefault="00B91D4C" w:rsidP="00B91D4C">
      <w:pPr>
        <w:pStyle w:val="Prrafodelista"/>
        <w:spacing w:after="0" w:line="240" w:lineRule="auto"/>
        <w:ind w:left="709"/>
        <w:jc w:val="both"/>
        <w:rPr>
          <w:rFonts w:ascii="AvantGarde Bk BT" w:eastAsia="Times New Roman" w:hAnsi="AvantGarde Bk BT" w:cs="Arial"/>
          <w:sz w:val="20"/>
          <w:szCs w:val="20"/>
          <w:lang w:eastAsia="es-MX"/>
        </w:rPr>
      </w:pPr>
    </w:p>
    <w:p w14:paraId="6EFAB882" w14:textId="46937FC3" w:rsidR="00B91D4C" w:rsidRPr="005D29EC" w:rsidRDefault="00B91D4C" w:rsidP="00DF2A2A">
      <w:pPr>
        <w:pStyle w:val="Prrafodelista"/>
        <w:numPr>
          <w:ilvl w:val="0"/>
          <w:numId w:val="5"/>
        </w:numPr>
        <w:spacing w:after="0" w:line="240" w:lineRule="auto"/>
        <w:ind w:left="568" w:hanging="284"/>
        <w:contextualSpacing w:val="0"/>
        <w:jc w:val="both"/>
        <w:rPr>
          <w:rFonts w:ascii="AvantGarde Bk BT" w:hAnsi="AvantGarde Bk BT"/>
          <w:sz w:val="20"/>
          <w:szCs w:val="20"/>
        </w:rPr>
      </w:pPr>
      <w:r w:rsidRPr="005D29EC">
        <w:rPr>
          <w:rFonts w:ascii="AvantGarde Bk BT" w:eastAsia="Times New Roman" w:hAnsi="AvantGarde Bk BT" w:cs="Arial"/>
          <w:sz w:val="20"/>
          <w:szCs w:val="20"/>
          <w:lang w:eastAsia="es-MX"/>
        </w:rPr>
        <w:t xml:space="preserve">Que como </w:t>
      </w:r>
      <w:r w:rsidRPr="005D29EC">
        <w:rPr>
          <w:rFonts w:ascii="AvantGarde Bk BT" w:eastAsia="Times New Roman" w:hAnsi="AvantGarde Bk BT" w:cs="Arial"/>
          <w:b/>
          <w:sz w:val="20"/>
          <w:szCs w:val="20"/>
          <w:lang w:eastAsia="es-MX"/>
        </w:rPr>
        <w:t>perfil de egreso</w:t>
      </w:r>
      <w:r w:rsidRPr="005D29EC">
        <w:rPr>
          <w:rFonts w:ascii="AvantGarde Bk BT" w:eastAsia="Times New Roman" w:hAnsi="AvantGarde Bk BT" w:cs="Arial"/>
          <w:sz w:val="20"/>
          <w:szCs w:val="20"/>
          <w:lang w:eastAsia="es-MX"/>
        </w:rPr>
        <w:t xml:space="preserve"> se declara que el Químico Farmacéutico Biólogo es el profesional que participa en la aplicación, el diseño, desarrollo y evaluación de metodologías para innovar y mejorar los procesos en el área clínica y farmacéutica; así como en la dispensación de medicamentos y obtención de alimentos inocuos para coadyuvar en la salud y bienestar de la población, con actitud de servicio. </w:t>
      </w:r>
    </w:p>
    <w:p w14:paraId="239923EC" w14:textId="77777777" w:rsidR="00DF2A2A" w:rsidRPr="005D29EC" w:rsidRDefault="00DF2A2A" w:rsidP="00DF2A2A">
      <w:pPr>
        <w:ind w:left="284"/>
        <w:jc w:val="both"/>
        <w:rPr>
          <w:rFonts w:ascii="AvantGarde Bk BT" w:hAnsi="AvantGarde Bk BT"/>
          <w:sz w:val="20"/>
          <w:szCs w:val="20"/>
        </w:rPr>
      </w:pPr>
    </w:p>
    <w:p w14:paraId="50470FAB" w14:textId="3F445730" w:rsidR="00B91D4C" w:rsidRPr="005D29EC" w:rsidRDefault="00AC36D9" w:rsidP="00BA0250">
      <w:pPr>
        <w:pStyle w:val="Prrafodelista"/>
        <w:numPr>
          <w:ilvl w:val="0"/>
          <w:numId w:val="5"/>
        </w:numPr>
        <w:spacing w:after="0" w:line="240" w:lineRule="auto"/>
        <w:contextualSpacing w:val="0"/>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Que,</w:t>
      </w:r>
      <w:r w:rsidR="00B91D4C" w:rsidRPr="005D29EC">
        <w:rPr>
          <w:rFonts w:ascii="AvantGarde Bk BT" w:eastAsia="Times New Roman" w:hAnsi="AvantGarde Bk BT" w:cs="Arial"/>
          <w:sz w:val="20"/>
          <w:szCs w:val="20"/>
          <w:lang w:eastAsia="es-MX"/>
        </w:rPr>
        <w:t xml:space="preserve"> como competencias a desarrollar en el perfil de egreso deseable del programa de Licenciatura en Químico Farmacéutico Biólogo, se proponen las siguientes:</w:t>
      </w:r>
    </w:p>
    <w:p w14:paraId="5131016A" w14:textId="77777777" w:rsidR="00B91D4C" w:rsidRPr="005D29EC" w:rsidRDefault="00B91D4C" w:rsidP="00B91D4C">
      <w:pPr>
        <w:pStyle w:val="Prrafodelista"/>
        <w:rPr>
          <w:rFonts w:ascii="AvantGarde Bk BT" w:eastAsia="Times New Roman" w:hAnsi="AvantGarde Bk BT" w:cs="Arial"/>
          <w:sz w:val="20"/>
          <w:szCs w:val="20"/>
          <w:lang w:eastAsia="es-MX"/>
        </w:rPr>
      </w:pPr>
    </w:p>
    <w:p w14:paraId="601027BB" w14:textId="77777777" w:rsidR="00B91D4C" w:rsidRPr="005D29EC" w:rsidRDefault="00B91D4C" w:rsidP="00B91D4C">
      <w:pPr>
        <w:pStyle w:val="Prrafodelista"/>
        <w:numPr>
          <w:ilvl w:val="1"/>
          <w:numId w:val="24"/>
        </w:numPr>
        <w:spacing w:after="0" w:line="240" w:lineRule="auto"/>
        <w:contextualSpacing w:val="0"/>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 xml:space="preserve">Analiza medicamentos a través de la determinación de parámetros fisicoquímicos y microbiológicos, utilizando métodos validados para su control. </w:t>
      </w:r>
    </w:p>
    <w:p w14:paraId="66D1242C" w14:textId="09D6F6A7" w:rsidR="003A1376" w:rsidRPr="005D29EC" w:rsidRDefault="00B91D4C" w:rsidP="00B91D4C">
      <w:pPr>
        <w:pStyle w:val="Prrafodelista"/>
        <w:numPr>
          <w:ilvl w:val="1"/>
          <w:numId w:val="24"/>
        </w:numPr>
        <w:spacing w:after="0" w:line="240" w:lineRule="auto"/>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 xml:space="preserve">Desarrolla formulaciones como insumos y auxiliares para la salud y proponiendo procesos de producción. </w:t>
      </w:r>
    </w:p>
    <w:p w14:paraId="16C11D3E" w14:textId="77777777" w:rsidR="003A1376" w:rsidRPr="005D29EC" w:rsidRDefault="003A1376">
      <w:pPr>
        <w:spacing w:after="200" w:line="276" w:lineRule="auto"/>
        <w:rPr>
          <w:rFonts w:ascii="AvantGarde Bk BT" w:hAnsi="AvantGarde Bk BT"/>
          <w:sz w:val="20"/>
          <w:szCs w:val="20"/>
        </w:rPr>
      </w:pPr>
      <w:r w:rsidRPr="005D29EC">
        <w:rPr>
          <w:rFonts w:ascii="AvantGarde Bk BT" w:hAnsi="AvantGarde Bk BT"/>
          <w:sz w:val="20"/>
          <w:szCs w:val="20"/>
        </w:rPr>
        <w:br w:type="page"/>
      </w:r>
    </w:p>
    <w:p w14:paraId="7AE6F877" w14:textId="77777777" w:rsidR="00B91D4C" w:rsidRPr="005D29EC" w:rsidRDefault="00B91D4C" w:rsidP="003A1376">
      <w:pPr>
        <w:ind w:left="720"/>
        <w:jc w:val="both"/>
        <w:rPr>
          <w:rFonts w:ascii="AvantGarde Bk BT" w:hAnsi="AvantGarde Bk BT"/>
          <w:sz w:val="20"/>
          <w:szCs w:val="20"/>
        </w:rPr>
      </w:pPr>
    </w:p>
    <w:p w14:paraId="006593C4" w14:textId="77777777" w:rsidR="00B91D4C" w:rsidRPr="005D29EC" w:rsidRDefault="00B91D4C" w:rsidP="00B91D4C">
      <w:pPr>
        <w:pStyle w:val="Prrafodelista"/>
        <w:numPr>
          <w:ilvl w:val="1"/>
          <w:numId w:val="24"/>
        </w:numPr>
        <w:spacing w:after="0" w:line="240" w:lineRule="auto"/>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Evalúa la interacción y dosificación de medicamentos a través del análisis de la prescripción para su dispensación y participa en el seguimiento farmacoterapéutico.</w:t>
      </w:r>
    </w:p>
    <w:p w14:paraId="53E26945" w14:textId="77777777" w:rsidR="00B91D4C" w:rsidRPr="005D29EC" w:rsidRDefault="00B91D4C" w:rsidP="00B91D4C">
      <w:pPr>
        <w:pStyle w:val="Prrafodelista"/>
        <w:numPr>
          <w:ilvl w:val="1"/>
          <w:numId w:val="24"/>
        </w:numPr>
        <w:spacing w:after="0" w:line="240" w:lineRule="auto"/>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Evalúa biosistemas mediante la determinación de pruebas y parámetros bioquímicos, celulares, inmunológicos y moleculares con el uso de la tecnología para contribuir al diagnóstico clínico.</w:t>
      </w:r>
    </w:p>
    <w:p w14:paraId="2FED5635" w14:textId="1E198CC3" w:rsidR="00B91D4C" w:rsidRPr="005D29EC" w:rsidRDefault="00B91D4C" w:rsidP="00B91D4C">
      <w:pPr>
        <w:pStyle w:val="Prrafodelista"/>
        <w:numPr>
          <w:ilvl w:val="1"/>
          <w:numId w:val="24"/>
        </w:numPr>
        <w:spacing w:after="0" w:line="240" w:lineRule="auto"/>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Evalúa la presencia de tóxicos y el grado de t</w:t>
      </w:r>
      <w:r w:rsidR="00A033C9" w:rsidRPr="005D29EC">
        <w:rPr>
          <w:rFonts w:ascii="AvantGarde Bk BT" w:eastAsia="Times New Roman" w:hAnsi="AvantGarde Bk BT" w:cs="Arial"/>
          <w:sz w:val="20"/>
          <w:szCs w:val="20"/>
          <w:lang w:eastAsia="es-MX"/>
        </w:rPr>
        <w:t>oxicidad de sustancias a través</w:t>
      </w:r>
      <w:r w:rsidRPr="005D29EC">
        <w:rPr>
          <w:rFonts w:ascii="AvantGarde Bk BT" w:eastAsia="Times New Roman" w:hAnsi="AvantGarde Bk BT" w:cs="Arial"/>
          <w:sz w:val="20"/>
          <w:szCs w:val="20"/>
          <w:lang w:eastAsia="es-MX"/>
        </w:rPr>
        <w:t xml:space="preserve"> del análisis toxicológico, fisicoquímico y biológico como un indicador para el diagnóstico, la remediación y el ámbito legal.</w:t>
      </w:r>
    </w:p>
    <w:p w14:paraId="3F1104D3" w14:textId="60F6438C" w:rsidR="00B91D4C" w:rsidRPr="005D29EC" w:rsidRDefault="00B91D4C" w:rsidP="00B91D4C">
      <w:pPr>
        <w:pStyle w:val="Prrafodelista"/>
        <w:numPr>
          <w:ilvl w:val="1"/>
          <w:numId w:val="24"/>
        </w:numPr>
        <w:spacing w:after="0" w:line="240" w:lineRule="auto"/>
        <w:jc w:val="both"/>
        <w:rPr>
          <w:rFonts w:ascii="AvantGarde Bk BT" w:eastAsia="Times New Roman" w:hAnsi="AvantGarde Bk BT" w:cs="Arial"/>
          <w:sz w:val="20"/>
          <w:szCs w:val="20"/>
          <w:lang w:eastAsia="es-MX"/>
        </w:rPr>
      </w:pPr>
      <w:r w:rsidRPr="005D29EC">
        <w:rPr>
          <w:rFonts w:ascii="AvantGarde Bk BT" w:eastAsia="Times New Roman" w:hAnsi="AvantGarde Bk BT" w:cs="Arial"/>
          <w:sz w:val="20"/>
          <w:szCs w:val="20"/>
          <w:lang w:eastAsia="es-MX"/>
        </w:rPr>
        <w:t>Evalúa mediante el análisis microbiológico los medicamentos para su seguridad; en agua y alimentos</w:t>
      </w:r>
      <w:r w:rsidR="00517E7E" w:rsidRPr="005D29EC">
        <w:rPr>
          <w:rFonts w:ascii="AvantGarde Bk BT" w:eastAsia="Times New Roman" w:hAnsi="AvantGarde Bk BT" w:cs="Arial"/>
          <w:sz w:val="20"/>
          <w:szCs w:val="20"/>
          <w:lang w:eastAsia="es-MX"/>
        </w:rPr>
        <w:t>,</w:t>
      </w:r>
      <w:r w:rsidRPr="005D29EC">
        <w:rPr>
          <w:rFonts w:ascii="AvantGarde Bk BT" w:eastAsia="Times New Roman" w:hAnsi="AvantGarde Bk BT" w:cs="Arial"/>
          <w:sz w:val="20"/>
          <w:szCs w:val="20"/>
          <w:lang w:eastAsia="es-MX"/>
        </w:rPr>
        <w:t xml:space="preserve"> la calidad e inocuidad</w:t>
      </w:r>
      <w:r w:rsidR="00517E7E" w:rsidRPr="005D29EC">
        <w:rPr>
          <w:rFonts w:ascii="AvantGarde Bk BT" w:eastAsia="Times New Roman" w:hAnsi="AvantGarde Bk BT" w:cs="Arial"/>
          <w:sz w:val="20"/>
          <w:szCs w:val="20"/>
          <w:lang w:eastAsia="es-MX"/>
        </w:rPr>
        <w:t>,</w:t>
      </w:r>
      <w:r w:rsidRPr="005D29EC">
        <w:rPr>
          <w:rFonts w:ascii="AvantGarde Bk BT" w:eastAsia="Times New Roman" w:hAnsi="AvantGarde Bk BT" w:cs="Arial"/>
          <w:sz w:val="20"/>
          <w:szCs w:val="20"/>
          <w:lang w:eastAsia="es-MX"/>
        </w:rPr>
        <w:t xml:space="preserve"> y en especímenes biológicos como un indicador medio para insumo en el diagnóstico clínico.</w:t>
      </w:r>
    </w:p>
    <w:p w14:paraId="4004847B" w14:textId="77777777" w:rsidR="00F63F12" w:rsidRPr="005D29EC" w:rsidRDefault="00F63F12" w:rsidP="00367DF5">
      <w:pPr>
        <w:pStyle w:val="Prrafodelista"/>
        <w:ind w:left="502"/>
        <w:jc w:val="both"/>
        <w:rPr>
          <w:rFonts w:ascii="AvantGarde Bk BT" w:hAnsi="AvantGarde Bk BT"/>
          <w:sz w:val="20"/>
          <w:szCs w:val="20"/>
        </w:rPr>
      </w:pPr>
    </w:p>
    <w:p w14:paraId="32155EAD" w14:textId="3860D030" w:rsidR="00C807A2" w:rsidRPr="005D29EC" w:rsidRDefault="00F31C94" w:rsidP="00BA0250">
      <w:pPr>
        <w:pStyle w:val="Prrafodelista"/>
        <w:numPr>
          <w:ilvl w:val="0"/>
          <w:numId w:val="5"/>
        </w:numPr>
        <w:spacing w:after="0" w:line="240" w:lineRule="auto"/>
        <w:ind w:left="505"/>
        <w:jc w:val="both"/>
        <w:rPr>
          <w:rFonts w:ascii="AvantGarde Bk BT" w:hAnsi="AvantGarde Bk BT"/>
          <w:sz w:val="20"/>
          <w:szCs w:val="20"/>
        </w:rPr>
      </w:pPr>
      <w:r w:rsidRPr="005D29EC">
        <w:rPr>
          <w:rFonts w:ascii="AvantGarde Bk BT" w:hAnsi="AvantGarde Bk BT"/>
          <w:sz w:val="20"/>
          <w:szCs w:val="20"/>
        </w:rPr>
        <w:t xml:space="preserve">Que </w:t>
      </w:r>
      <w:r w:rsidR="0053375C" w:rsidRPr="005D29EC">
        <w:rPr>
          <w:rFonts w:ascii="AvantGarde Bk BT" w:hAnsi="AvantGarde Bk BT"/>
          <w:sz w:val="20"/>
          <w:szCs w:val="20"/>
        </w:rPr>
        <w:t>al abrir</w:t>
      </w:r>
      <w:r w:rsidR="0082624C" w:rsidRPr="005D29EC">
        <w:rPr>
          <w:rFonts w:ascii="AvantGarde Bk BT" w:hAnsi="AvantGarde Bk BT"/>
          <w:sz w:val="20"/>
          <w:szCs w:val="20"/>
        </w:rPr>
        <w:t xml:space="preserve"> el </w:t>
      </w:r>
      <w:r w:rsidRPr="005D29EC">
        <w:rPr>
          <w:rFonts w:ascii="AvantGarde Bk BT" w:hAnsi="AvantGarde Bk BT"/>
          <w:sz w:val="20"/>
          <w:szCs w:val="20"/>
        </w:rPr>
        <w:t xml:space="preserve">plan de estudios, </w:t>
      </w:r>
      <w:r w:rsidR="00E236E8" w:rsidRPr="005D29EC">
        <w:rPr>
          <w:rFonts w:ascii="AvantGarde Bk BT" w:hAnsi="AvantGarde Bk BT"/>
          <w:sz w:val="20"/>
          <w:szCs w:val="20"/>
        </w:rPr>
        <w:t>se requerirá de la implementación de un programa de formación que prepare al personal docente para el conocimiento de este plan de estudios y en las estrategias pedagógicas acordes al modelo educativo del Centro Universitario. El CU</w:t>
      </w:r>
      <w:r w:rsidR="002B6ADA" w:rsidRPr="005D29EC">
        <w:rPr>
          <w:rFonts w:ascii="AvantGarde Bk BT" w:hAnsi="AvantGarde Bk BT"/>
          <w:sz w:val="20"/>
          <w:szCs w:val="20"/>
        </w:rPr>
        <w:t>Altos</w:t>
      </w:r>
      <w:r w:rsidR="00E236E8" w:rsidRPr="005D29EC">
        <w:rPr>
          <w:rFonts w:ascii="AvantGarde Bk BT" w:hAnsi="AvantGarde Bk BT"/>
          <w:sz w:val="20"/>
          <w:szCs w:val="20"/>
        </w:rPr>
        <w:t xml:space="preserve"> fomentará la capacitación continua para profesores con la finalidad de que obtengan conocimientos profesionales y la oportunidad de actualizarse en áreas específicas, incorporando avances recientes, técnicas científicas, humanísticas y artísticas.</w:t>
      </w:r>
    </w:p>
    <w:p w14:paraId="1017612F" w14:textId="77777777" w:rsidR="00E236E8" w:rsidRPr="005D29EC" w:rsidRDefault="00E236E8" w:rsidP="00E236E8">
      <w:pPr>
        <w:pStyle w:val="Prrafodelista"/>
        <w:rPr>
          <w:rFonts w:ascii="AvantGarde Bk BT" w:hAnsi="AvantGarde Bk BT"/>
          <w:sz w:val="20"/>
          <w:szCs w:val="20"/>
        </w:rPr>
      </w:pPr>
    </w:p>
    <w:p w14:paraId="0241FF67" w14:textId="675E3E97" w:rsidR="00903F7F" w:rsidRPr="005D29EC" w:rsidRDefault="00A677EC" w:rsidP="00BA0250">
      <w:pPr>
        <w:pStyle w:val="Prrafodelista"/>
        <w:numPr>
          <w:ilvl w:val="0"/>
          <w:numId w:val="5"/>
        </w:numPr>
        <w:spacing w:after="0" w:line="240" w:lineRule="auto"/>
        <w:jc w:val="both"/>
        <w:rPr>
          <w:rFonts w:ascii="AvantGarde Bk BT" w:hAnsi="AvantGarde Bk BT"/>
          <w:sz w:val="20"/>
          <w:szCs w:val="20"/>
        </w:rPr>
      </w:pPr>
      <w:r w:rsidRPr="005D29EC">
        <w:rPr>
          <w:rFonts w:ascii="AvantGarde Bk BT" w:hAnsi="AvantGarde Bk BT"/>
          <w:sz w:val="20"/>
          <w:szCs w:val="20"/>
        </w:rPr>
        <w:t>Que la tutoría será un elemento básico en la formación profesional de los estudiantes, ya que está orientada a proveer acompañamiento, asesoría, orientación y segu</w:t>
      </w:r>
      <w:r w:rsidR="003341C0" w:rsidRPr="005D29EC">
        <w:rPr>
          <w:rFonts w:ascii="AvantGarde Bk BT" w:hAnsi="AvantGarde Bk BT"/>
          <w:sz w:val="20"/>
          <w:szCs w:val="20"/>
        </w:rPr>
        <w:t>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r w:rsidR="00903F7F" w:rsidRPr="005D29EC">
        <w:rPr>
          <w:rFonts w:ascii="AvantGarde Bk BT" w:hAnsi="AvantGarde Bk BT"/>
          <w:sz w:val="20"/>
          <w:szCs w:val="20"/>
        </w:rPr>
        <w:t>.</w:t>
      </w:r>
    </w:p>
    <w:p w14:paraId="3C756604" w14:textId="77777777" w:rsidR="00903F7F" w:rsidRPr="005D29EC" w:rsidRDefault="00903F7F" w:rsidP="0082095B">
      <w:pPr>
        <w:pStyle w:val="Prrafodelista"/>
        <w:spacing w:after="0" w:line="240" w:lineRule="auto"/>
        <w:ind w:left="502"/>
        <w:jc w:val="both"/>
        <w:rPr>
          <w:rFonts w:ascii="AvantGarde Bk BT" w:hAnsi="AvantGarde Bk BT"/>
          <w:sz w:val="20"/>
          <w:szCs w:val="20"/>
        </w:rPr>
      </w:pPr>
    </w:p>
    <w:p w14:paraId="18FC869D" w14:textId="579C8409" w:rsidR="004A1248" w:rsidRPr="005D29EC" w:rsidRDefault="00AC36D9" w:rsidP="00BA0250">
      <w:pPr>
        <w:pStyle w:val="Prrafodelista"/>
        <w:numPr>
          <w:ilvl w:val="0"/>
          <w:numId w:val="5"/>
        </w:numPr>
        <w:spacing w:after="0" w:line="240" w:lineRule="auto"/>
        <w:jc w:val="both"/>
        <w:rPr>
          <w:rFonts w:ascii="AvantGarde Bk BT" w:hAnsi="AvantGarde Bk BT"/>
          <w:sz w:val="20"/>
          <w:szCs w:val="20"/>
        </w:rPr>
      </w:pPr>
      <w:r w:rsidRPr="005D29EC">
        <w:rPr>
          <w:rFonts w:ascii="AvantGarde Bk BT" w:hAnsi="AvantGarde Bk BT"/>
          <w:sz w:val="20"/>
          <w:szCs w:val="20"/>
        </w:rPr>
        <w:t>Que,</w:t>
      </w:r>
      <w:r w:rsidR="00903F7F" w:rsidRPr="005D29EC">
        <w:rPr>
          <w:rFonts w:ascii="AvantGarde Bk BT" w:hAnsi="AvantGarde Bk BT"/>
          <w:sz w:val="20"/>
          <w:szCs w:val="20"/>
        </w:rPr>
        <w:t xml:space="preserve"> para la vinculación del programa educativo, el C</w:t>
      </w:r>
      <w:r w:rsidR="002B7849" w:rsidRPr="005D29EC">
        <w:rPr>
          <w:rFonts w:ascii="AvantGarde Bk BT" w:hAnsi="AvantGarde Bk BT"/>
          <w:sz w:val="20"/>
          <w:szCs w:val="20"/>
        </w:rPr>
        <w:t>entro Universitario de L</w:t>
      </w:r>
      <w:r w:rsidR="00FD3298" w:rsidRPr="005D29EC">
        <w:rPr>
          <w:rFonts w:ascii="AvantGarde Bk BT" w:hAnsi="AvantGarde Bk BT"/>
          <w:sz w:val="20"/>
          <w:szCs w:val="20"/>
        </w:rPr>
        <w:t>os Altos</w:t>
      </w:r>
      <w:r w:rsidR="00C807A2" w:rsidRPr="005D29EC">
        <w:rPr>
          <w:rFonts w:ascii="AvantGarde Bk BT" w:hAnsi="AvantGarde Bk BT"/>
          <w:sz w:val="20"/>
          <w:szCs w:val="20"/>
        </w:rPr>
        <w:t xml:space="preserve"> </w:t>
      </w:r>
      <w:r w:rsidR="00903F7F" w:rsidRPr="005D29EC">
        <w:rPr>
          <w:rFonts w:ascii="AvantGarde Bk BT" w:hAnsi="AvantGarde Bk BT"/>
          <w:sz w:val="20"/>
          <w:szCs w:val="20"/>
        </w:rPr>
        <w:t xml:space="preserve">además de los convenios institucionales con que cuenta, </w:t>
      </w:r>
      <w:r w:rsidR="00085D9F" w:rsidRPr="005D29EC">
        <w:rPr>
          <w:rFonts w:ascii="AvantGarde Bk BT" w:hAnsi="AvantGarde Bk BT"/>
          <w:sz w:val="20"/>
          <w:szCs w:val="20"/>
        </w:rPr>
        <w:t xml:space="preserve">ha realizado </w:t>
      </w:r>
      <w:r w:rsidR="00605B81" w:rsidRPr="005D29EC">
        <w:rPr>
          <w:rFonts w:ascii="AvantGarde Bk BT" w:hAnsi="AvantGarde Bk BT"/>
          <w:sz w:val="20"/>
          <w:szCs w:val="20"/>
        </w:rPr>
        <w:t xml:space="preserve">gestiones con organismos públicos, privados y no gubernamentales </w:t>
      </w:r>
      <w:r w:rsidR="00B4456A" w:rsidRPr="005D29EC">
        <w:rPr>
          <w:rFonts w:ascii="AvantGarde Bk BT" w:hAnsi="AvantGarde Bk BT"/>
          <w:sz w:val="20"/>
          <w:szCs w:val="20"/>
        </w:rPr>
        <w:t xml:space="preserve">respecto a los compromisos para futuros acuerdos para las prácticas </w:t>
      </w:r>
      <w:r w:rsidR="00C807A2" w:rsidRPr="005D29EC">
        <w:rPr>
          <w:rFonts w:ascii="AvantGarde Bk BT" w:hAnsi="AvantGarde Bk BT"/>
          <w:sz w:val="20"/>
          <w:szCs w:val="20"/>
        </w:rPr>
        <w:t>y el servicio social</w:t>
      </w:r>
      <w:r w:rsidR="004A1248" w:rsidRPr="005D29EC">
        <w:rPr>
          <w:rFonts w:ascii="AvantGarde Bk BT" w:hAnsi="AvantGarde Bk BT"/>
          <w:sz w:val="20"/>
          <w:szCs w:val="20"/>
        </w:rPr>
        <w:t>.</w:t>
      </w:r>
    </w:p>
    <w:p w14:paraId="68EC2B95" w14:textId="2B88E961" w:rsidR="00D6587C" w:rsidRPr="005D29EC" w:rsidRDefault="00D6587C" w:rsidP="0082095B">
      <w:pPr>
        <w:pStyle w:val="Prrafodelista"/>
        <w:spacing w:after="0" w:line="240" w:lineRule="auto"/>
        <w:ind w:left="502"/>
        <w:jc w:val="both"/>
        <w:rPr>
          <w:rFonts w:ascii="AvantGarde Bk BT" w:hAnsi="AvantGarde Bk BT"/>
          <w:sz w:val="20"/>
          <w:szCs w:val="20"/>
        </w:rPr>
      </w:pPr>
    </w:p>
    <w:p w14:paraId="092384EA" w14:textId="3D498F22" w:rsidR="00B10CE0" w:rsidRPr="005D29EC" w:rsidRDefault="00451051" w:rsidP="00BA0250">
      <w:pPr>
        <w:pStyle w:val="Prrafodelista"/>
        <w:numPr>
          <w:ilvl w:val="0"/>
          <w:numId w:val="5"/>
        </w:numPr>
        <w:spacing w:after="0" w:line="240" w:lineRule="auto"/>
        <w:jc w:val="both"/>
        <w:rPr>
          <w:rFonts w:ascii="AvantGarde Bk BT" w:hAnsi="AvantGarde Bk BT"/>
          <w:sz w:val="20"/>
          <w:szCs w:val="20"/>
        </w:rPr>
      </w:pPr>
      <w:r w:rsidRPr="005D29EC">
        <w:rPr>
          <w:rFonts w:ascii="AvantGarde Bk BT" w:hAnsi="AvantGarde Bk BT"/>
          <w:sz w:val="20"/>
          <w:szCs w:val="20"/>
        </w:rPr>
        <w:t>Que el C</w:t>
      </w:r>
      <w:r w:rsidR="002B7849" w:rsidRPr="005D29EC">
        <w:rPr>
          <w:rFonts w:ascii="AvantGarde Bk BT" w:hAnsi="AvantGarde Bk BT"/>
          <w:sz w:val="20"/>
          <w:szCs w:val="20"/>
        </w:rPr>
        <w:t>entro Universitario de L</w:t>
      </w:r>
      <w:r w:rsidR="00807CC0" w:rsidRPr="005D29EC">
        <w:rPr>
          <w:rFonts w:ascii="AvantGarde Bk BT" w:hAnsi="AvantGarde Bk BT"/>
          <w:sz w:val="20"/>
          <w:szCs w:val="20"/>
        </w:rPr>
        <w:t>os Altos</w:t>
      </w:r>
      <w:r w:rsidR="00341BC6" w:rsidRPr="005D29EC">
        <w:rPr>
          <w:rFonts w:ascii="AvantGarde Bk BT" w:hAnsi="AvantGarde Bk BT"/>
          <w:sz w:val="20"/>
          <w:szCs w:val="20"/>
        </w:rPr>
        <w:t xml:space="preserve"> </w:t>
      </w:r>
      <w:r w:rsidRPr="005D29EC">
        <w:rPr>
          <w:rFonts w:ascii="AvantGarde Bk BT" w:hAnsi="AvantGarde Bk BT"/>
          <w:sz w:val="20"/>
          <w:szCs w:val="20"/>
        </w:rPr>
        <w:t xml:space="preserve">de inicio </w:t>
      </w:r>
      <w:r w:rsidR="006F7167" w:rsidRPr="005D29EC">
        <w:rPr>
          <w:rFonts w:ascii="AvantGarde Bk BT" w:hAnsi="AvantGarde Bk BT"/>
          <w:sz w:val="20"/>
          <w:szCs w:val="20"/>
        </w:rPr>
        <w:t>contará</w:t>
      </w:r>
      <w:r w:rsidRPr="005D29EC">
        <w:rPr>
          <w:rFonts w:ascii="AvantGarde Bk BT" w:hAnsi="AvantGarde Bk BT"/>
          <w:sz w:val="20"/>
          <w:szCs w:val="20"/>
        </w:rPr>
        <w:t xml:space="preserve"> con el personal académico con el perfil apropiado para respaldar la docencia del plan de estudios </w:t>
      </w:r>
      <w:r w:rsidR="00D20BCE" w:rsidRPr="005D29EC">
        <w:rPr>
          <w:rFonts w:ascii="AvantGarde Bk BT" w:eastAsia="Questrial" w:hAnsi="AvantGarde Bk BT" w:cs="Questrial"/>
          <w:sz w:val="20"/>
          <w:szCs w:val="20"/>
        </w:rPr>
        <w:t>de la Licenciatura</w:t>
      </w:r>
      <w:r w:rsidR="00D20BCE" w:rsidRPr="005D29EC">
        <w:rPr>
          <w:rFonts w:ascii="AvantGarde Bk BT" w:hAnsi="AvantGarde Bk BT"/>
          <w:sz w:val="20"/>
          <w:szCs w:val="20"/>
        </w:rPr>
        <w:t xml:space="preserve"> </w:t>
      </w:r>
      <w:r w:rsidR="00341BC6" w:rsidRPr="005D29EC">
        <w:rPr>
          <w:rFonts w:ascii="AvantGarde Bk BT" w:hAnsi="AvantGarde Bk BT"/>
          <w:sz w:val="20"/>
          <w:szCs w:val="20"/>
        </w:rPr>
        <w:t>en Químico Farmacéutico Biólogo</w:t>
      </w:r>
      <w:r w:rsidR="008939AF" w:rsidRPr="005D29EC">
        <w:rPr>
          <w:rFonts w:ascii="AvantGarde Bk BT" w:hAnsi="AvantGarde Bk BT"/>
          <w:sz w:val="20"/>
          <w:szCs w:val="20"/>
        </w:rPr>
        <w:t>:</w:t>
      </w:r>
      <w:r w:rsidRPr="005D29EC">
        <w:rPr>
          <w:rFonts w:ascii="AvantGarde Bk BT" w:hAnsi="AvantGarde Bk BT"/>
          <w:sz w:val="20"/>
          <w:szCs w:val="20"/>
        </w:rPr>
        <w:t xml:space="preserve"> </w:t>
      </w:r>
      <w:r w:rsidR="008939AF" w:rsidRPr="005D29EC">
        <w:rPr>
          <w:rFonts w:ascii="AvantGarde Bk BT" w:hAnsi="AvantGarde Bk BT"/>
          <w:sz w:val="20"/>
          <w:szCs w:val="20"/>
        </w:rPr>
        <w:t>2</w:t>
      </w:r>
      <w:r w:rsidR="00EC2AD3" w:rsidRPr="005D29EC">
        <w:rPr>
          <w:rFonts w:ascii="AvantGarde Bk BT" w:hAnsi="AvantGarde Bk BT"/>
          <w:sz w:val="20"/>
          <w:szCs w:val="20"/>
        </w:rPr>
        <w:t>3</w:t>
      </w:r>
      <w:r w:rsidRPr="005D29EC">
        <w:rPr>
          <w:rFonts w:ascii="AvantGarde Bk BT" w:hAnsi="AvantGarde Bk BT"/>
          <w:sz w:val="20"/>
          <w:szCs w:val="20"/>
        </w:rPr>
        <w:t xml:space="preserve"> </w:t>
      </w:r>
      <w:r w:rsidR="008939AF" w:rsidRPr="005D29EC">
        <w:rPr>
          <w:rFonts w:ascii="AvantGarde Bk BT" w:hAnsi="AvantGarde Bk BT"/>
          <w:sz w:val="20"/>
          <w:szCs w:val="20"/>
        </w:rPr>
        <w:t xml:space="preserve">profesores de los cuales </w:t>
      </w:r>
      <w:r w:rsidR="00E107EF" w:rsidRPr="005D29EC">
        <w:rPr>
          <w:rFonts w:ascii="AvantGarde Bk BT" w:hAnsi="AvantGarde Bk BT"/>
          <w:sz w:val="20"/>
          <w:szCs w:val="20"/>
        </w:rPr>
        <w:t xml:space="preserve">17 son titulares, 3 asociados y </w:t>
      </w:r>
      <w:r w:rsidR="00EC2AD3" w:rsidRPr="005D29EC">
        <w:rPr>
          <w:rFonts w:ascii="AvantGarde Bk BT" w:hAnsi="AvantGarde Bk BT"/>
          <w:sz w:val="20"/>
          <w:szCs w:val="20"/>
        </w:rPr>
        <w:t xml:space="preserve">3 </w:t>
      </w:r>
      <w:r w:rsidR="008939AF" w:rsidRPr="005D29EC">
        <w:rPr>
          <w:rFonts w:ascii="AvantGarde Bk BT" w:hAnsi="AvantGarde Bk BT"/>
          <w:sz w:val="20"/>
          <w:szCs w:val="20"/>
        </w:rPr>
        <w:t>de asignatura</w:t>
      </w:r>
      <w:r w:rsidRPr="005D29EC">
        <w:rPr>
          <w:rFonts w:ascii="AvantGarde Bk BT" w:hAnsi="AvantGarde Bk BT"/>
          <w:sz w:val="20"/>
          <w:szCs w:val="20"/>
        </w:rPr>
        <w:t>;</w:t>
      </w:r>
      <w:r w:rsidR="008939AF" w:rsidRPr="005D29EC">
        <w:rPr>
          <w:rFonts w:ascii="AvantGarde Bk BT" w:hAnsi="AvantGarde Bk BT"/>
          <w:sz w:val="20"/>
          <w:szCs w:val="20"/>
        </w:rPr>
        <w:t xml:space="preserve"> </w:t>
      </w:r>
      <w:r w:rsidR="00EC2AD3" w:rsidRPr="005D29EC">
        <w:rPr>
          <w:rFonts w:ascii="AvantGarde Bk BT" w:hAnsi="AvantGarde Bk BT"/>
          <w:sz w:val="20"/>
          <w:szCs w:val="20"/>
        </w:rPr>
        <w:t>22</w:t>
      </w:r>
      <w:r w:rsidR="008939AF" w:rsidRPr="005D29EC">
        <w:rPr>
          <w:rFonts w:ascii="AvantGarde Bk BT" w:hAnsi="AvantGarde Bk BT"/>
          <w:sz w:val="20"/>
          <w:szCs w:val="20"/>
        </w:rPr>
        <w:t xml:space="preserve"> de ellos</w:t>
      </w:r>
      <w:r w:rsidR="00EC2AD3" w:rsidRPr="005D29EC">
        <w:rPr>
          <w:rFonts w:ascii="AvantGarde Bk BT" w:hAnsi="AvantGarde Bk BT"/>
          <w:sz w:val="20"/>
          <w:szCs w:val="20"/>
        </w:rPr>
        <w:t xml:space="preserve"> cuentan con el grado de doctor y</w:t>
      </w:r>
      <w:r w:rsidR="008939AF" w:rsidRPr="005D29EC">
        <w:rPr>
          <w:rFonts w:ascii="AvantGarde Bk BT" w:hAnsi="AvantGarde Bk BT"/>
          <w:sz w:val="20"/>
          <w:szCs w:val="20"/>
        </w:rPr>
        <w:t xml:space="preserve"> 1 con el grado de maestría; </w:t>
      </w:r>
      <w:r w:rsidRPr="005D29EC">
        <w:rPr>
          <w:rFonts w:ascii="AvantGarde Bk BT" w:hAnsi="AvantGarde Bk BT"/>
          <w:sz w:val="20"/>
          <w:szCs w:val="20"/>
        </w:rPr>
        <w:t xml:space="preserve">en relación a su perfil académico, </w:t>
      </w:r>
      <w:r w:rsidR="00EC2AD3" w:rsidRPr="005D29EC">
        <w:rPr>
          <w:rFonts w:ascii="AvantGarde Bk BT" w:hAnsi="AvantGarde Bk BT"/>
          <w:sz w:val="20"/>
          <w:szCs w:val="20"/>
        </w:rPr>
        <w:t>7</w:t>
      </w:r>
      <w:r w:rsidR="00F26016" w:rsidRPr="005D29EC">
        <w:rPr>
          <w:rFonts w:ascii="AvantGarde Bk BT" w:hAnsi="AvantGarde Bk BT"/>
          <w:sz w:val="20"/>
          <w:szCs w:val="20"/>
        </w:rPr>
        <w:t xml:space="preserve"> son qu</w:t>
      </w:r>
      <w:r w:rsidR="00EC2AD3" w:rsidRPr="005D29EC">
        <w:rPr>
          <w:rFonts w:ascii="AvantGarde Bk BT" w:hAnsi="AvantGarde Bk BT"/>
          <w:sz w:val="20"/>
          <w:szCs w:val="20"/>
        </w:rPr>
        <w:t>ímicos farmacéuticos biólogos, 2</w:t>
      </w:r>
      <w:r w:rsidR="00F26016" w:rsidRPr="005D29EC">
        <w:rPr>
          <w:rFonts w:ascii="AvantGarde Bk BT" w:hAnsi="AvantGarde Bk BT"/>
          <w:sz w:val="20"/>
          <w:szCs w:val="20"/>
        </w:rPr>
        <w:t xml:space="preserve"> de </w:t>
      </w:r>
      <w:r w:rsidR="00EC2AD3" w:rsidRPr="005D29EC">
        <w:rPr>
          <w:rFonts w:ascii="AvantGarde Bk BT" w:hAnsi="AvantGarde Bk BT"/>
          <w:sz w:val="20"/>
          <w:szCs w:val="20"/>
        </w:rPr>
        <w:t>ellos son ingenieros químicos, 4</w:t>
      </w:r>
      <w:r w:rsidR="00F26016" w:rsidRPr="005D29EC">
        <w:rPr>
          <w:rFonts w:ascii="AvantGarde Bk BT" w:hAnsi="AvantGarde Bk BT"/>
          <w:sz w:val="20"/>
          <w:szCs w:val="20"/>
        </w:rPr>
        <w:t xml:space="preserve"> médicos cirujanos y parteros, </w:t>
      </w:r>
      <w:r w:rsidR="00EC2AD3" w:rsidRPr="005D29EC">
        <w:rPr>
          <w:rFonts w:ascii="AvantGarde Bk BT" w:hAnsi="AvantGarde Bk BT"/>
          <w:sz w:val="20"/>
          <w:szCs w:val="20"/>
        </w:rPr>
        <w:t>2 biólogos, 1 biotecnólogo</w:t>
      </w:r>
      <w:r w:rsidR="00D70188" w:rsidRPr="005D29EC">
        <w:rPr>
          <w:rFonts w:ascii="AvantGarde Bk BT" w:hAnsi="AvantGarde Bk BT"/>
          <w:sz w:val="20"/>
          <w:szCs w:val="20"/>
        </w:rPr>
        <w:t xml:space="preserve">, los </w:t>
      </w:r>
      <w:r w:rsidR="00EC2AD3" w:rsidRPr="005D29EC">
        <w:rPr>
          <w:rFonts w:ascii="AvantGarde Bk BT" w:hAnsi="AvantGarde Bk BT"/>
          <w:sz w:val="20"/>
          <w:szCs w:val="20"/>
        </w:rPr>
        <w:t>7</w:t>
      </w:r>
      <w:r w:rsidR="00D70188" w:rsidRPr="005D29EC">
        <w:rPr>
          <w:rFonts w:ascii="AvantGarde Bk BT" w:hAnsi="AvantGarde Bk BT"/>
          <w:sz w:val="20"/>
          <w:szCs w:val="20"/>
        </w:rPr>
        <w:t xml:space="preserve"> profesores restantes cuentan con perfiles profesionales afines, los cuales por su formación profesional podrán solventar </w:t>
      </w:r>
      <w:r w:rsidR="0031004F" w:rsidRPr="005D29EC">
        <w:rPr>
          <w:rFonts w:ascii="AvantGarde Bk BT" w:hAnsi="AvantGarde Bk BT"/>
          <w:sz w:val="20"/>
          <w:szCs w:val="20"/>
        </w:rPr>
        <w:t>las asignaturas del programa educativo</w:t>
      </w:r>
      <w:r w:rsidR="00EC2AD3" w:rsidRPr="005D29EC">
        <w:rPr>
          <w:rFonts w:ascii="AvantGarde Bk BT" w:hAnsi="AvantGarde Bk BT"/>
          <w:sz w:val="20"/>
          <w:szCs w:val="20"/>
        </w:rPr>
        <w:t xml:space="preserve">, </w:t>
      </w:r>
      <w:r w:rsidR="00A44E9F" w:rsidRPr="005D29EC">
        <w:rPr>
          <w:rFonts w:ascii="AvantGarde Bk BT" w:hAnsi="AvantGarde Bk BT"/>
          <w:sz w:val="20"/>
          <w:szCs w:val="20"/>
        </w:rPr>
        <w:t>esto s</w:t>
      </w:r>
      <w:r w:rsidRPr="005D29EC">
        <w:rPr>
          <w:rFonts w:ascii="AvantGarde Bk BT" w:hAnsi="AvantGarde Bk BT"/>
          <w:sz w:val="20"/>
          <w:szCs w:val="20"/>
        </w:rPr>
        <w:t>in perjuicio de que a futuro se necesitarán más profesores investigadores con especialidad.</w:t>
      </w:r>
    </w:p>
    <w:p w14:paraId="52BA4D10" w14:textId="3DE48236" w:rsidR="003A1376" w:rsidRPr="005D29EC" w:rsidRDefault="003A1376">
      <w:pPr>
        <w:spacing w:after="200" w:line="276" w:lineRule="auto"/>
        <w:rPr>
          <w:rFonts w:ascii="AvantGarde Bk BT" w:eastAsia="Calibri" w:hAnsi="AvantGarde Bk BT" w:cs="Times New Roman"/>
          <w:sz w:val="20"/>
          <w:szCs w:val="20"/>
          <w:lang w:eastAsia="en-US"/>
        </w:rPr>
      </w:pPr>
      <w:r w:rsidRPr="005D29EC">
        <w:rPr>
          <w:rFonts w:ascii="AvantGarde Bk BT" w:hAnsi="AvantGarde Bk BT"/>
          <w:sz w:val="20"/>
          <w:szCs w:val="20"/>
        </w:rPr>
        <w:br w:type="page"/>
      </w:r>
    </w:p>
    <w:p w14:paraId="026435F4" w14:textId="77777777" w:rsidR="00B10CE0" w:rsidRPr="005D29EC" w:rsidRDefault="00B10CE0" w:rsidP="0082095B">
      <w:pPr>
        <w:pStyle w:val="Prrafodelista"/>
        <w:spacing w:after="0" w:line="240" w:lineRule="auto"/>
        <w:rPr>
          <w:rFonts w:ascii="AvantGarde Bk BT" w:hAnsi="AvantGarde Bk BT"/>
          <w:sz w:val="20"/>
          <w:szCs w:val="20"/>
        </w:rPr>
      </w:pPr>
    </w:p>
    <w:p w14:paraId="56F152E4" w14:textId="560FD923" w:rsidR="00451051" w:rsidRPr="005D29EC" w:rsidRDefault="00B10CE0" w:rsidP="00BA0250">
      <w:pPr>
        <w:pStyle w:val="Prrafodelista"/>
        <w:numPr>
          <w:ilvl w:val="0"/>
          <w:numId w:val="5"/>
        </w:numPr>
        <w:spacing w:after="0" w:line="240" w:lineRule="auto"/>
        <w:jc w:val="both"/>
        <w:rPr>
          <w:rFonts w:ascii="AvantGarde Bk BT" w:hAnsi="AvantGarde Bk BT"/>
          <w:sz w:val="20"/>
          <w:szCs w:val="20"/>
        </w:rPr>
      </w:pPr>
      <w:r w:rsidRPr="005D29EC">
        <w:rPr>
          <w:rFonts w:ascii="AvantGarde Bk BT" w:hAnsi="AvantGarde Bk BT"/>
          <w:sz w:val="20"/>
          <w:szCs w:val="20"/>
        </w:rPr>
        <w:t>Que en cuanto a la infraestructura y equipo</w:t>
      </w:r>
      <w:r w:rsidR="006967EA" w:rsidRPr="005D29EC">
        <w:rPr>
          <w:rFonts w:ascii="AvantGarde Bk BT" w:hAnsi="AvantGarde Bk BT"/>
          <w:sz w:val="20"/>
          <w:szCs w:val="20"/>
        </w:rPr>
        <w:t>, el C</w:t>
      </w:r>
      <w:r w:rsidR="002B7849" w:rsidRPr="005D29EC">
        <w:rPr>
          <w:rFonts w:ascii="AvantGarde Bk BT" w:hAnsi="AvantGarde Bk BT"/>
          <w:sz w:val="20"/>
          <w:szCs w:val="20"/>
        </w:rPr>
        <w:t>entro Universitario de L</w:t>
      </w:r>
      <w:r w:rsidR="00EC2AD3" w:rsidRPr="005D29EC">
        <w:rPr>
          <w:rFonts w:ascii="AvantGarde Bk BT" w:hAnsi="AvantGarde Bk BT"/>
          <w:sz w:val="20"/>
          <w:szCs w:val="20"/>
        </w:rPr>
        <w:t>os Altos</w:t>
      </w:r>
      <w:r w:rsidR="006967EA" w:rsidRPr="005D29EC">
        <w:rPr>
          <w:rFonts w:ascii="AvantGarde Bk BT" w:hAnsi="AvantGarde Bk BT"/>
          <w:sz w:val="20"/>
          <w:szCs w:val="20"/>
        </w:rPr>
        <w:t xml:space="preserve"> cuenta de inicio con lo </w:t>
      </w:r>
      <w:r w:rsidRPr="005D29EC">
        <w:rPr>
          <w:rFonts w:ascii="AvantGarde Bk BT" w:hAnsi="AvantGarde Bk BT"/>
          <w:sz w:val="20"/>
          <w:szCs w:val="20"/>
        </w:rPr>
        <w:t xml:space="preserve">necesario para la operación del plan de estudios de </w:t>
      </w:r>
      <w:r w:rsidR="003F54E0" w:rsidRPr="005D29EC">
        <w:rPr>
          <w:rFonts w:ascii="AvantGarde Bk BT" w:hAnsi="AvantGarde Bk BT"/>
          <w:sz w:val="20"/>
          <w:szCs w:val="20"/>
        </w:rPr>
        <w:t>la Licenciatura en Químico Farmacéutico Biólogo</w:t>
      </w:r>
      <w:r w:rsidR="006967EA" w:rsidRPr="005D29EC">
        <w:rPr>
          <w:rFonts w:ascii="AvantGarde Bk BT" w:hAnsi="AvantGarde Bk BT"/>
          <w:sz w:val="20"/>
          <w:szCs w:val="20"/>
        </w:rPr>
        <w:t>. Se cuenta con un plan maestro que contempla la construcción y equipamiento de laboratorios, proyectados conforme a los requerimientos del plan de estudios.</w:t>
      </w:r>
    </w:p>
    <w:p w14:paraId="25C9C9D8" w14:textId="77777777" w:rsidR="00DC7F55" w:rsidRPr="005D29EC" w:rsidRDefault="00DC7F55" w:rsidP="00DC7F55">
      <w:pPr>
        <w:pStyle w:val="Prrafodelista"/>
        <w:rPr>
          <w:rFonts w:ascii="AvantGarde Bk BT" w:hAnsi="AvantGarde Bk BT"/>
          <w:sz w:val="20"/>
          <w:szCs w:val="20"/>
        </w:rPr>
      </w:pPr>
    </w:p>
    <w:p w14:paraId="04CD55C0" w14:textId="59767288" w:rsidR="00DC7F55" w:rsidRPr="005D29EC" w:rsidRDefault="00DC7F55" w:rsidP="009D2F7F">
      <w:pPr>
        <w:pStyle w:val="Prrafodelista"/>
        <w:numPr>
          <w:ilvl w:val="0"/>
          <w:numId w:val="5"/>
        </w:numPr>
        <w:tabs>
          <w:tab w:val="left" w:pos="284"/>
        </w:tabs>
        <w:spacing w:after="0" w:line="240" w:lineRule="auto"/>
        <w:jc w:val="both"/>
        <w:rPr>
          <w:rFonts w:ascii="AvantGarde Bk BT" w:hAnsi="AvantGarde Bk BT"/>
          <w:sz w:val="20"/>
          <w:szCs w:val="20"/>
        </w:rPr>
      </w:pPr>
      <w:r w:rsidRPr="005D29EC">
        <w:rPr>
          <w:rFonts w:ascii="AvantGarde Bk BT" w:hAnsi="AvantGarde Bk BT"/>
          <w:sz w:val="20"/>
          <w:szCs w:val="20"/>
        </w:rPr>
        <w:t xml:space="preserve">Que el proceso de evaluación y seguimiento del currículo del programa educativo debe </w:t>
      </w:r>
      <w:r w:rsidR="009B7C43" w:rsidRPr="005D29EC">
        <w:rPr>
          <w:rFonts w:ascii="AvantGarde Bk BT" w:hAnsi="AvantGarde Bk BT"/>
          <w:sz w:val="20"/>
          <w:szCs w:val="20"/>
        </w:rPr>
        <w:t xml:space="preserve">estar </w:t>
      </w:r>
      <w:r w:rsidRPr="005D29EC">
        <w:rPr>
          <w:rFonts w:ascii="AvantGarde Bk BT" w:hAnsi="AvantGarde Bk BT"/>
          <w:sz w:val="20"/>
          <w:szCs w:val="20"/>
        </w:rPr>
        <w:t xml:space="preserve">a cargo de un equipo interdisciplinar o multidisciplinar, que realice evaluaciones periódicas tanto de los aspectos pedagógico-didácticos. La evaluación del currículo debe utilizar el marco teórico metodológico basado en el modelo de competencias profesionales integradas. La evaluación debe ser un proceso continuo y permanente, con cortes evaluativos transversales, lo que permitirá la actualización del diseño curricular, de acuerdo con las modificaciones de los factores internos y externos que lo determinan. Este concepto debe basarse en los conceptos del currículo y desarrollo curricular de los que se partió en la reforma universitaria. </w:t>
      </w:r>
      <w:r w:rsidRPr="005D29EC">
        <w:rPr>
          <w:rFonts w:ascii="AvantGarde Bk BT" w:hAnsi="AvantGarde Bk BT"/>
          <w:sz w:val="20"/>
          <w:szCs w:val="20"/>
        </w:rPr>
        <w:tab/>
      </w:r>
    </w:p>
    <w:p w14:paraId="1FF095AB" w14:textId="77777777" w:rsidR="00DC7F55" w:rsidRPr="005D29EC" w:rsidRDefault="00DC7F55" w:rsidP="00DC7F55">
      <w:pPr>
        <w:pStyle w:val="Prrafodelista"/>
        <w:spacing w:after="0" w:line="240" w:lineRule="auto"/>
        <w:ind w:left="502"/>
        <w:jc w:val="both"/>
        <w:rPr>
          <w:rFonts w:ascii="AvantGarde Bk BT" w:hAnsi="AvantGarde Bk BT"/>
          <w:sz w:val="20"/>
          <w:szCs w:val="20"/>
        </w:rPr>
      </w:pPr>
    </w:p>
    <w:p w14:paraId="0B86746A" w14:textId="5BF025D5" w:rsidR="00447E59" w:rsidRPr="005D29EC" w:rsidRDefault="007732ED" w:rsidP="00447E59">
      <w:pPr>
        <w:pStyle w:val="Prrafodelista"/>
        <w:numPr>
          <w:ilvl w:val="0"/>
          <w:numId w:val="5"/>
        </w:numPr>
        <w:spacing w:after="0" w:line="240" w:lineRule="auto"/>
        <w:jc w:val="both"/>
        <w:rPr>
          <w:rFonts w:ascii="AvantGarde Bk BT" w:hAnsi="AvantGarde Bk BT"/>
          <w:sz w:val="20"/>
          <w:szCs w:val="20"/>
        </w:rPr>
      </w:pPr>
      <w:r w:rsidRPr="005D29EC">
        <w:rPr>
          <w:rFonts w:ascii="AvantGarde Bk BT" w:hAnsi="AvantGarde Bk BT"/>
          <w:sz w:val="20"/>
          <w:szCs w:val="20"/>
        </w:rPr>
        <w:t>Que el CUAltos logra sus</w:t>
      </w:r>
      <w:r w:rsidR="00447E59" w:rsidRPr="005D29EC">
        <w:rPr>
          <w:rFonts w:ascii="AvantGarde Bk BT" w:hAnsi="AvantGarde Bk BT"/>
          <w:sz w:val="20"/>
          <w:szCs w:val="20"/>
        </w:rPr>
        <w:t xml:space="preserve">tentar la investigación con </w:t>
      </w:r>
      <w:r w:rsidR="00643864" w:rsidRPr="005D29EC">
        <w:rPr>
          <w:rFonts w:ascii="AvantGarde Bk BT" w:hAnsi="AvantGarde Bk BT"/>
          <w:sz w:val="20"/>
          <w:szCs w:val="20"/>
        </w:rPr>
        <w:t>19</w:t>
      </w:r>
      <w:r w:rsidRPr="005D29EC">
        <w:rPr>
          <w:rFonts w:ascii="AvantGarde Bk BT" w:hAnsi="AvantGarde Bk BT"/>
          <w:sz w:val="20"/>
          <w:szCs w:val="20"/>
        </w:rPr>
        <w:t xml:space="preserve"> cuerpos</w:t>
      </w:r>
      <w:r w:rsidR="00447E59" w:rsidRPr="005D29EC">
        <w:rPr>
          <w:rFonts w:ascii="AvantGarde Bk BT" w:hAnsi="AvantGarde Bk BT"/>
          <w:sz w:val="20"/>
          <w:szCs w:val="20"/>
        </w:rPr>
        <w:t xml:space="preserve"> académicos</w:t>
      </w:r>
      <w:r w:rsidR="00643864" w:rsidRPr="005D29EC">
        <w:rPr>
          <w:rFonts w:ascii="AvantGarde Bk BT" w:hAnsi="AvantGarde Bk BT"/>
          <w:sz w:val="20"/>
          <w:szCs w:val="20"/>
        </w:rPr>
        <w:t xml:space="preserve"> que </w:t>
      </w:r>
      <w:r w:rsidR="00C73748" w:rsidRPr="005D29EC">
        <w:rPr>
          <w:rFonts w:ascii="AvantGarde Bk BT" w:hAnsi="AvantGarde Bk BT"/>
          <w:sz w:val="20"/>
          <w:szCs w:val="20"/>
        </w:rPr>
        <w:t>promueven</w:t>
      </w:r>
      <w:r w:rsidR="00643864" w:rsidRPr="005D29EC">
        <w:rPr>
          <w:rFonts w:ascii="AvantGarde Bk BT" w:hAnsi="AvantGarde Bk BT"/>
          <w:sz w:val="20"/>
          <w:szCs w:val="20"/>
        </w:rPr>
        <w:t xml:space="preserve"> 31 Líneas de Generación y Aplicación del Conocimiento (LGAC), de</w:t>
      </w:r>
      <w:r w:rsidRPr="005D29EC">
        <w:rPr>
          <w:rFonts w:ascii="AvantGarde Bk BT" w:hAnsi="AvantGarde Bk BT"/>
          <w:sz w:val="20"/>
          <w:szCs w:val="20"/>
        </w:rPr>
        <w:t xml:space="preserve"> entre ellos podemos resaltar aquellos que se encuentran directamente vinculados con las líneas de investigación propuestas para la Licenciatura en Químico Farmacéutico Biólogo, las cuales son:</w:t>
      </w:r>
      <w:r w:rsidR="00447E59" w:rsidRPr="005D29EC">
        <w:rPr>
          <w:rFonts w:ascii="AvantGarde Bk BT" w:hAnsi="AvantGarde Bk BT"/>
          <w:sz w:val="20"/>
          <w:szCs w:val="20"/>
        </w:rPr>
        <w:t xml:space="preserve"> Inocuidad en la producción de alimentos y Biomedicina y Salud Integral. </w:t>
      </w:r>
    </w:p>
    <w:p w14:paraId="1543A7F8" w14:textId="77777777" w:rsidR="00FB4EA4" w:rsidRPr="005D29EC" w:rsidRDefault="00FB4EA4" w:rsidP="00FB4EA4">
      <w:pPr>
        <w:pStyle w:val="Prrafodelista"/>
        <w:rPr>
          <w:rFonts w:ascii="AvantGarde Bk BT" w:hAnsi="AvantGarde Bk BT"/>
          <w:sz w:val="20"/>
          <w:szCs w:val="20"/>
        </w:rPr>
      </w:pPr>
    </w:p>
    <w:p w14:paraId="1B6DFEA2" w14:textId="36A6A380" w:rsidR="005504DE" w:rsidRPr="005D29EC" w:rsidRDefault="005504DE" w:rsidP="00BA0250">
      <w:pPr>
        <w:pStyle w:val="Prrafodelista"/>
        <w:numPr>
          <w:ilvl w:val="0"/>
          <w:numId w:val="5"/>
        </w:numPr>
        <w:spacing w:after="0" w:line="240" w:lineRule="auto"/>
        <w:jc w:val="both"/>
        <w:rPr>
          <w:rFonts w:ascii="AvantGarde Bk BT" w:hAnsi="AvantGarde Bk BT"/>
          <w:sz w:val="20"/>
          <w:szCs w:val="20"/>
        </w:rPr>
      </w:pPr>
      <w:r w:rsidRPr="005D29EC">
        <w:rPr>
          <w:rFonts w:ascii="AvantGarde Bk BT" w:hAnsi="AvantGarde Bk BT"/>
          <w:sz w:val="20"/>
          <w:szCs w:val="20"/>
        </w:rPr>
        <w:t xml:space="preserve">Que </w:t>
      </w:r>
      <w:r w:rsidR="00FB4EA4" w:rsidRPr="005D29EC">
        <w:rPr>
          <w:rFonts w:ascii="AvantGarde Bk BT" w:hAnsi="AvantGarde Bk BT"/>
          <w:sz w:val="20"/>
          <w:szCs w:val="20"/>
        </w:rPr>
        <w:t xml:space="preserve">con </w:t>
      </w:r>
      <w:r w:rsidRPr="005D29EC">
        <w:rPr>
          <w:rFonts w:ascii="AvantGarde Bk BT" w:hAnsi="AvantGarde Bk BT"/>
          <w:sz w:val="20"/>
          <w:szCs w:val="20"/>
        </w:rPr>
        <w:t xml:space="preserve">la propuesta </w:t>
      </w:r>
      <w:r w:rsidR="0053375C" w:rsidRPr="005D29EC">
        <w:rPr>
          <w:rFonts w:ascii="AvantGarde Bk BT" w:hAnsi="AvantGarde Bk BT"/>
          <w:sz w:val="20"/>
          <w:szCs w:val="20"/>
        </w:rPr>
        <w:t xml:space="preserve">para abrir </w:t>
      </w:r>
      <w:r w:rsidRPr="005D29EC">
        <w:rPr>
          <w:rFonts w:ascii="AvantGarde Bk BT" w:hAnsi="AvantGarde Bk BT"/>
          <w:sz w:val="20"/>
          <w:szCs w:val="20"/>
        </w:rPr>
        <w:t>el programa educativo</w:t>
      </w:r>
      <w:r w:rsidR="001719E7" w:rsidRPr="005D29EC">
        <w:rPr>
          <w:rFonts w:ascii="AvantGarde Bk BT" w:hAnsi="AvantGarde Bk BT"/>
          <w:sz w:val="20"/>
          <w:szCs w:val="20"/>
        </w:rPr>
        <w:t xml:space="preserve"> de la Licenciatura</w:t>
      </w:r>
      <w:r w:rsidR="00FB4EA4" w:rsidRPr="005D29EC">
        <w:rPr>
          <w:rFonts w:ascii="AvantGarde Bk BT" w:hAnsi="AvantGarde Bk BT"/>
          <w:sz w:val="20"/>
          <w:szCs w:val="20"/>
        </w:rPr>
        <w:t xml:space="preserve"> en</w:t>
      </w:r>
      <w:r w:rsidRPr="005D29EC">
        <w:rPr>
          <w:rFonts w:ascii="AvantGarde Bk BT" w:hAnsi="AvantGarde Bk BT"/>
          <w:sz w:val="20"/>
          <w:szCs w:val="20"/>
        </w:rPr>
        <w:t xml:space="preserve"> </w:t>
      </w:r>
      <w:r w:rsidR="00FB4EA4" w:rsidRPr="005D29EC">
        <w:rPr>
          <w:rFonts w:ascii="AvantGarde Bk BT" w:hAnsi="AvantGarde Bk BT"/>
          <w:sz w:val="20"/>
          <w:szCs w:val="20"/>
        </w:rPr>
        <w:t>Químico Farmacéutico Biólogo</w:t>
      </w:r>
      <w:r w:rsidR="00B36936" w:rsidRPr="005D29EC">
        <w:rPr>
          <w:rFonts w:ascii="AvantGarde Bk BT" w:hAnsi="AvantGarde Bk BT"/>
          <w:sz w:val="20"/>
          <w:szCs w:val="20"/>
        </w:rPr>
        <w:t xml:space="preserve"> </w:t>
      </w:r>
      <w:r w:rsidRPr="005D29EC">
        <w:rPr>
          <w:rFonts w:ascii="AvantGarde Bk BT" w:hAnsi="AvantGarde Bk BT"/>
          <w:sz w:val="20"/>
          <w:szCs w:val="20"/>
        </w:rPr>
        <w:t xml:space="preserve">en el Centro Universitario de </w:t>
      </w:r>
      <w:r w:rsidR="002B7849" w:rsidRPr="005D29EC">
        <w:rPr>
          <w:rFonts w:ascii="AvantGarde Bk BT" w:hAnsi="AvantGarde Bk BT"/>
          <w:sz w:val="20"/>
          <w:szCs w:val="20"/>
        </w:rPr>
        <w:t>L</w:t>
      </w:r>
      <w:r w:rsidR="005C2807" w:rsidRPr="005D29EC">
        <w:rPr>
          <w:rFonts w:ascii="AvantGarde Bk BT" w:hAnsi="AvantGarde Bk BT"/>
          <w:sz w:val="20"/>
          <w:szCs w:val="20"/>
        </w:rPr>
        <w:t xml:space="preserve">os Altos </w:t>
      </w:r>
      <w:r w:rsidR="00FB4EA4" w:rsidRPr="005D29EC">
        <w:rPr>
          <w:rFonts w:ascii="AvantGarde Bk BT" w:hAnsi="AvantGarde Bk BT"/>
          <w:sz w:val="20"/>
          <w:szCs w:val="20"/>
        </w:rPr>
        <w:t xml:space="preserve">se </w:t>
      </w:r>
      <w:r w:rsidRPr="005D29EC">
        <w:rPr>
          <w:rFonts w:ascii="AvantGarde Bk BT" w:hAnsi="AvantGarde Bk BT"/>
          <w:sz w:val="20"/>
          <w:szCs w:val="20"/>
        </w:rPr>
        <w:t xml:space="preserve">tiene como compromiso ofertar un programa educativo de calidad que refleje los valores y principios de la Universidad de Guadalajara teniendo en cuenta las necesidades nacionales, estatales y regionales que en el ejercicio de esta profesión representan, siendo este programa educativo un impulso para la región </w:t>
      </w:r>
      <w:r w:rsidR="00FB4EA4" w:rsidRPr="005D29EC">
        <w:rPr>
          <w:rFonts w:ascii="AvantGarde Bk BT" w:hAnsi="AvantGarde Bk BT"/>
          <w:sz w:val="20"/>
          <w:szCs w:val="20"/>
        </w:rPr>
        <w:t>e</w:t>
      </w:r>
      <w:r w:rsidRPr="005D29EC">
        <w:rPr>
          <w:rFonts w:ascii="AvantGarde Bk BT" w:hAnsi="AvantGarde Bk BT"/>
          <w:sz w:val="20"/>
          <w:szCs w:val="20"/>
        </w:rPr>
        <w:t>n el sector social, educativo y gubernamental.</w:t>
      </w:r>
    </w:p>
    <w:p w14:paraId="2CE9A786" w14:textId="77777777" w:rsidR="000B0630" w:rsidRPr="005D29EC" w:rsidRDefault="000B0630" w:rsidP="000B0630">
      <w:pPr>
        <w:jc w:val="both"/>
        <w:rPr>
          <w:rFonts w:ascii="AvantGarde Bk BT" w:hAnsi="AvantGarde Bk BT"/>
          <w:sz w:val="20"/>
          <w:szCs w:val="20"/>
        </w:rPr>
      </w:pPr>
    </w:p>
    <w:p w14:paraId="5CCE9474" w14:textId="52345E87" w:rsidR="00AB36FC" w:rsidRPr="005D29EC" w:rsidRDefault="00B41E41" w:rsidP="0082095B">
      <w:pPr>
        <w:jc w:val="both"/>
        <w:rPr>
          <w:rFonts w:ascii="AvantGarde Bk BT" w:hAnsi="AvantGarde Bk BT"/>
          <w:sz w:val="20"/>
          <w:szCs w:val="20"/>
        </w:rPr>
      </w:pPr>
      <w:r w:rsidRPr="005D29EC">
        <w:rPr>
          <w:rFonts w:ascii="AvantGarde Bk BT" w:hAnsi="AvantGarde Bk BT"/>
          <w:sz w:val="20"/>
          <w:szCs w:val="20"/>
        </w:rPr>
        <w:t>En virtud de los antecedentes expuestos y tomando en consideración los siguientes:</w:t>
      </w:r>
    </w:p>
    <w:p w14:paraId="2DA6DF5D" w14:textId="77777777" w:rsidR="00CF6D70" w:rsidRPr="005D29EC" w:rsidRDefault="00CF6D70" w:rsidP="0082095B">
      <w:pPr>
        <w:jc w:val="center"/>
        <w:rPr>
          <w:rFonts w:ascii="AvantGarde Bk BT" w:hAnsi="AvantGarde Bk BT"/>
          <w:b/>
          <w:bCs/>
          <w:sz w:val="20"/>
          <w:szCs w:val="20"/>
        </w:rPr>
      </w:pPr>
    </w:p>
    <w:p w14:paraId="5ABAE0D2" w14:textId="121EFBB1" w:rsidR="0057007E" w:rsidRPr="005D29EC" w:rsidRDefault="00B41E41" w:rsidP="0082095B">
      <w:pPr>
        <w:jc w:val="center"/>
        <w:rPr>
          <w:rFonts w:ascii="AvantGarde Bk BT" w:hAnsi="AvantGarde Bk BT"/>
          <w:b/>
          <w:bCs/>
          <w:sz w:val="20"/>
          <w:szCs w:val="20"/>
        </w:rPr>
      </w:pPr>
      <w:r w:rsidRPr="005D29EC">
        <w:rPr>
          <w:rFonts w:ascii="AvantGarde Bk BT" w:hAnsi="AvantGarde Bk BT"/>
          <w:b/>
          <w:bCs/>
          <w:sz w:val="20"/>
          <w:szCs w:val="20"/>
        </w:rPr>
        <w:t>FUNDAMENTOS JURÍDICOS</w:t>
      </w:r>
    </w:p>
    <w:p w14:paraId="1D16189A" w14:textId="77777777" w:rsidR="00CA7840" w:rsidRPr="005D29EC" w:rsidRDefault="00CA7840" w:rsidP="0082095B">
      <w:pPr>
        <w:jc w:val="center"/>
        <w:rPr>
          <w:rFonts w:ascii="AvantGarde Bk BT" w:hAnsi="AvantGarde Bk BT"/>
          <w:b/>
          <w:sz w:val="20"/>
          <w:szCs w:val="20"/>
        </w:rPr>
      </w:pPr>
    </w:p>
    <w:p w14:paraId="04802BC2" w14:textId="6CF90A21" w:rsidR="000B0630" w:rsidRPr="005D29EC"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29068D60" w14:textId="2755B98D" w:rsidR="003A1376" w:rsidRPr="005D29EC" w:rsidRDefault="003A1376">
      <w:pPr>
        <w:spacing w:after="200" w:line="276" w:lineRule="auto"/>
        <w:rPr>
          <w:rFonts w:ascii="AvantGarde Bk BT" w:eastAsia="Questrial" w:hAnsi="AvantGarde Bk BT" w:cs="Questrial"/>
          <w:sz w:val="20"/>
          <w:szCs w:val="20"/>
          <w:lang w:eastAsia="en-US"/>
        </w:rPr>
      </w:pPr>
      <w:r w:rsidRPr="005D29EC">
        <w:rPr>
          <w:rFonts w:ascii="AvantGarde Bk BT" w:eastAsia="Questrial" w:hAnsi="AvantGarde Bk BT" w:cs="Questrial"/>
          <w:sz w:val="20"/>
          <w:szCs w:val="20"/>
        </w:rPr>
        <w:br w:type="page"/>
      </w:r>
    </w:p>
    <w:p w14:paraId="1EBC0B33" w14:textId="77777777" w:rsidR="000B0630" w:rsidRPr="005D29EC" w:rsidRDefault="000B0630" w:rsidP="000B0630">
      <w:pPr>
        <w:pStyle w:val="Prrafodelista"/>
        <w:spacing w:after="0" w:line="240" w:lineRule="auto"/>
        <w:jc w:val="both"/>
        <w:rPr>
          <w:rFonts w:ascii="AvantGarde Bk BT" w:eastAsia="Questrial" w:hAnsi="AvantGarde Bk BT" w:cs="Questrial"/>
          <w:sz w:val="20"/>
          <w:szCs w:val="20"/>
        </w:rPr>
      </w:pPr>
    </w:p>
    <w:p w14:paraId="6194E503" w14:textId="098690AB" w:rsidR="00CA7840" w:rsidRPr="005D29EC"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ADBF2D8" w14:textId="77777777" w:rsidR="000B0630" w:rsidRPr="005D29EC" w:rsidRDefault="000B0630" w:rsidP="000B0630">
      <w:pPr>
        <w:pStyle w:val="Prrafodelista"/>
        <w:spacing w:after="0" w:line="240" w:lineRule="auto"/>
        <w:rPr>
          <w:rFonts w:ascii="AvantGarde Bk BT" w:eastAsia="Questrial" w:hAnsi="AvantGarde Bk BT" w:cs="Questrial"/>
          <w:sz w:val="20"/>
          <w:szCs w:val="20"/>
        </w:rPr>
      </w:pPr>
    </w:p>
    <w:p w14:paraId="282299A7" w14:textId="50D5E6C4" w:rsidR="00CA7840" w:rsidRPr="005D29EC"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Que es atribución de la Universidad, según lo dispuesto por la fracción III del artículo 6 de la Ley Orgánica, realizar programas de docencia, investigación y difusión de la cultura, de acuerdo con los principios y orientaciones previstos en el artículo 3</w:t>
      </w:r>
      <w:r w:rsidR="000B0630" w:rsidRPr="005D29EC">
        <w:rPr>
          <w:rFonts w:ascii="AvantGarde Bk BT" w:eastAsia="Questrial" w:hAnsi="AvantGarde Bk BT" w:cs="Questrial"/>
          <w:sz w:val="20"/>
          <w:szCs w:val="20"/>
        </w:rPr>
        <w:t>o.</w:t>
      </w:r>
      <w:r w:rsidRPr="005D29EC">
        <w:rPr>
          <w:rFonts w:ascii="AvantGarde Bk BT" w:eastAsia="Questrial" w:hAnsi="AvantGarde Bk BT" w:cs="Questrial"/>
          <w:sz w:val="20"/>
          <w:szCs w:val="20"/>
        </w:rPr>
        <w:t xml:space="preserve"> de la Constitución Federal.</w:t>
      </w:r>
    </w:p>
    <w:p w14:paraId="5502C62A" w14:textId="77777777" w:rsidR="000B0630" w:rsidRPr="005D29EC" w:rsidRDefault="000B0630" w:rsidP="000B0630">
      <w:pPr>
        <w:pStyle w:val="Prrafodelista"/>
        <w:spacing w:after="0" w:line="240" w:lineRule="auto"/>
        <w:rPr>
          <w:rFonts w:ascii="AvantGarde Bk BT" w:eastAsia="Questrial" w:hAnsi="AvantGarde Bk BT" w:cs="Questrial"/>
          <w:sz w:val="20"/>
          <w:szCs w:val="20"/>
        </w:rPr>
      </w:pPr>
    </w:p>
    <w:p w14:paraId="48B18C46" w14:textId="4142166A" w:rsidR="00CA7840" w:rsidRPr="005D29EC"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Que de acuerdo con el artículo 22 de su Ley Orgánica, la Universidad de Guadalajara adopta el modelo de Red para organizar sus actividades académicas y administrativas.</w:t>
      </w:r>
    </w:p>
    <w:p w14:paraId="33AF4AAB" w14:textId="77777777" w:rsidR="000B0630" w:rsidRPr="005D29EC" w:rsidRDefault="000B0630" w:rsidP="000B0630">
      <w:pPr>
        <w:pStyle w:val="Prrafodelista"/>
        <w:spacing w:after="0" w:line="240" w:lineRule="auto"/>
        <w:rPr>
          <w:rFonts w:ascii="AvantGarde Bk BT" w:eastAsia="Questrial" w:hAnsi="AvantGarde Bk BT" w:cs="Questrial"/>
          <w:sz w:val="20"/>
          <w:szCs w:val="20"/>
        </w:rPr>
      </w:pPr>
    </w:p>
    <w:p w14:paraId="5E5F2688" w14:textId="2901C61A" w:rsidR="00CA7840" w:rsidRPr="005D29EC"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 xml:space="preserve">Que el </w:t>
      </w:r>
      <w:r w:rsidR="00A16901" w:rsidRPr="005D29EC">
        <w:rPr>
          <w:rFonts w:ascii="AvantGarde Bk BT" w:eastAsia="Questrial" w:hAnsi="AvantGarde Bk BT" w:cs="Questrial"/>
          <w:sz w:val="20"/>
          <w:szCs w:val="20"/>
        </w:rPr>
        <w:t>H. Consejo General Universitario</w:t>
      </w:r>
      <w:r w:rsidRPr="005D29EC">
        <w:rPr>
          <w:rFonts w:ascii="AvantGarde Bk BT" w:eastAsia="Questrial" w:hAnsi="AvantGarde Bk BT" w:cs="Questrial"/>
          <w:sz w:val="20"/>
          <w:szCs w:val="20"/>
        </w:rPr>
        <w:t xml:space="preserve"> funciona en pleno o por comisiones, las que pueden se</w:t>
      </w:r>
      <w:r w:rsidR="00B81136" w:rsidRPr="005D29EC">
        <w:rPr>
          <w:rFonts w:ascii="AvantGarde Bk BT" w:eastAsia="Questrial" w:hAnsi="AvantGarde Bk BT" w:cs="Questrial"/>
          <w:sz w:val="20"/>
          <w:szCs w:val="20"/>
        </w:rPr>
        <w:t>r permanentes o especiales, tal</w:t>
      </w:r>
      <w:r w:rsidRPr="005D29EC">
        <w:rPr>
          <w:rFonts w:ascii="AvantGarde Bk BT" w:eastAsia="Questrial" w:hAnsi="AvantGarde Bk BT" w:cs="Questrial"/>
          <w:sz w:val="20"/>
          <w:szCs w:val="20"/>
        </w:rPr>
        <w:t xml:space="preserve"> como lo señala el artículo 27 de la Ley Orgánica.</w:t>
      </w:r>
    </w:p>
    <w:p w14:paraId="108BC714" w14:textId="77777777" w:rsidR="000B0630" w:rsidRPr="005D29EC" w:rsidRDefault="000B0630" w:rsidP="000B0630">
      <w:pPr>
        <w:pStyle w:val="Prrafodelista"/>
        <w:spacing w:after="0" w:line="240" w:lineRule="auto"/>
        <w:rPr>
          <w:rFonts w:ascii="AvantGarde Bk BT" w:eastAsia="Questrial" w:hAnsi="AvantGarde Bk BT" w:cs="Questrial"/>
          <w:sz w:val="20"/>
          <w:szCs w:val="20"/>
        </w:rPr>
      </w:pPr>
    </w:p>
    <w:p w14:paraId="16266DA4" w14:textId="640BAF66" w:rsidR="00CA7840" w:rsidRPr="005D29EC"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 xml:space="preserve">Que es atribución del </w:t>
      </w:r>
      <w:r w:rsidR="00A16901" w:rsidRPr="005D29EC">
        <w:rPr>
          <w:rFonts w:ascii="AvantGarde Bk BT" w:eastAsia="Questrial" w:hAnsi="AvantGarde Bk BT" w:cs="Questrial"/>
          <w:sz w:val="20"/>
          <w:szCs w:val="20"/>
        </w:rPr>
        <w:t xml:space="preserve">H. </w:t>
      </w:r>
      <w:r w:rsidRPr="005D29EC">
        <w:rPr>
          <w:rFonts w:ascii="AvantGarde Bk BT" w:eastAsia="Questrial" w:hAnsi="AvantGarde Bk BT" w:cs="Questrial"/>
          <w:sz w:val="20"/>
          <w:szCs w:val="20"/>
        </w:rPr>
        <w:t>C</w:t>
      </w:r>
      <w:r w:rsidR="0031004F" w:rsidRPr="005D29EC">
        <w:rPr>
          <w:rFonts w:ascii="AvantGarde Bk BT" w:eastAsia="Questrial" w:hAnsi="AvantGarde Bk BT" w:cs="Questrial"/>
          <w:sz w:val="20"/>
          <w:szCs w:val="20"/>
        </w:rPr>
        <w:t xml:space="preserve">onsejo </w:t>
      </w:r>
      <w:r w:rsidRPr="005D29EC">
        <w:rPr>
          <w:rFonts w:ascii="AvantGarde Bk BT" w:eastAsia="Questrial" w:hAnsi="AvantGarde Bk BT" w:cs="Questrial"/>
          <w:sz w:val="20"/>
          <w:szCs w:val="20"/>
        </w:rPr>
        <w:t>G</w:t>
      </w:r>
      <w:r w:rsidR="0031004F" w:rsidRPr="005D29EC">
        <w:rPr>
          <w:rFonts w:ascii="AvantGarde Bk BT" w:eastAsia="Questrial" w:hAnsi="AvantGarde Bk BT" w:cs="Questrial"/>
          <w:sz w:val="20"/>
          <w:szCs w:val="20"/>
        </w:rPr>
        <w:t xml:space="preserve">eneral </w:t>
      </w:r>
      <w:r w:rsidRPr="005D29EC">
        <w:rPr>
          <w:rFonts w:ascii="AvantGarde Bk BT" w:eastAsia="Questrial" w:hAnsi="AvantGarde Bk BT" w:cs="Questrial"/>
          <w:sz w:val="20"/>
          <w:szCs w:val="20"/>
        </w:rPr>
        <w:t>U</w:t>
      </w:r>
      <w:r w:rsidR="0031004F" w:rsidRPr="005D29EC">
        <w:rPr>
          <w:rFonts w:ascii="AvantGarde Bk BT" w:eastAsia="Questrial" w:hAnsi="AvantGarde Bk BT" w:cs="Questrial"/>
          <w:sz w:val="20"/>
          <w:szCs w:val="20"/>
        </w:rPr>
        <w:t>niversitario</w:t>
      </w:r>
      <w:r w:rsidRPr="005D29EC">
        <w:rPr>
          <w:rFonts w:ascii="AvantGarde Bk BT" w:eastAsia="Questrial" w:hAnsi="AvantGarde Bk BT" w:cs="Questrial"/>
          <w:sz w:val="20"/>
          <w:szCs w:val="20"/>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2B201C8A" w14:textId="77777777" w:rsidR="000B0630" w:rsidRPr="005D29EC" w:rsidRDefault="000B0630" w:rsidP="000B0630">
      <w:pPr>
        <w:pStyle w:val="Prrafodelista"/>
        <w:spacing w:after="0" w:line="240" w:lineRule="auto"/>
        <w:jc w:val="both"/>
        <w:rPr>
          <w:rFonts w:ascii="AvantGarde Bk BT" w:eastAsia="Questrial" w:hAnsi="AvantGarde Bk BT" w:cs="Questrial"/>
          <w:sz w:val="20"/>
          <w:szCs w:val="20"/>
        </w:rPr>
      </w:pPr>
    </w:p>
    <w:p w14:paraId="02871B7E" w14:textId="0B854B06" w:rsidR="000B0630" w:rsidRPr="005D29EC"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 xml:space="preserve">Que es atribución de la Comisión </w:t>
      </w:r>
      <w:r w:rsidR="00A16901" w:rsidRPr="005D29EC">
        <w:rPr>
          <w:rFonts w:ascii="AvantGarde Bk BT" w:eastAsia="Questrial" w:hAnsi="AvantGarde Bk BT" w:cs="Questrial"/>
          <w:sz w:val="20"/>
          <w:szCs w:val="20"/>
        </w:rPr>
        <w:t xml:space="preserve">Permanente </w:t>
      </w:r>
      <w:r w:rsidRPr="005D29EC">
        <w:rPr>
          <w:rFonts w:ascii="AvantGarde Bk BT" w:eastAsia="Questrial" w:hAnsi="AvantGarde Bk BT" w:cs="Questrial"/>
          <w:sz w:val="20"/>
          <w:szCs w:val="20"/>
        </w:rPr>
        <w:t xml:space="preserve">de Educación del </w:t>
      </w:r>
      <w:r w:rsidR="00A16901" w:rsidRPr="005D29EC">
        <w:rPr>
          <w:rFonts w:ascii="AvantGarde Bk BT" w:eastAsia="Questrial" w:hAnsi="AvantGarde Bk BT" w:cs="Questrial"/>
          <w:sz w:val="20"/>
          <w:szCs w:val="20"/>
        </w:rPr>
        <w:t xml:space="preserve">H. Consejo General Universitario, </w:t>
      </w:r>
      <w:r w:rsidRPr="005D29EC">
        <w:rPr>
          <w:rFonts w:ascii="AvantGarde Bk BT" w:eastAsia="Questrial" w:hAnsi="AvantGarde Bk BT" w:cs="Questrial"/>
          <w:sz w:val="20"/>
          <w:szCs w:val="20"/>
        </w:rPr>
        <w:t xml:space="preserve">conocer y dictaminar acerca de las propuestas de los consejeros, </w:t>
      </w:r>
      <w:r w:rsidR="00A16901" w:rsidRPr="005D29EC">
        <w:rPr>
          <w:rFonts w:ascii="AvantGarde Bk BT" w:eastAsia="Questrial" w:hAnsi="AvantGarde Bk BT" w:cs="Questrial"/>
          <w:sz w:val="20"/>
          <w:szCs w:val="20"/>
        </w:rPr>
        <w:t>d</w:t>
      </w:r>
      <w:r w:rsidRPr="005D29EC">
        <w:rPr>
          <w:rFonts w:ascii="AvantGarde Bk BT" w:eastAsia="Questrial" w:hAnsi="AvantGarde Bk BT" w:cs="Questrial"/>
          <w:sz w:val="20"/>
          <w:szCs w:val="20"/>
        </w:rPr>
        <w:t>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325900F6" w14:textId="77777777" w:rsidR="000B0630" w:rsidRPr="005D29EC" w:rsidRDefault="000B0630" w:rsidP="000B0630">
      <w:pPr>
        <w:pStyle w:val="Prrafodelista"/>
        <w:spacing w:after="0" w:line="240" w:lineRule="auto"/>
        <w:rPr>
          <w:rFonts w:ascii="AvantGarde Bk BT" w:eastAsia="Questrial" w:hAnsi="AvantGarde Bk BT" w:cs="Questrial"/>
          <w:sz w:val="20"/>
          <w:szCs w:val="20"/>
        </w:rPr>
      </w:pPr>
    </w:p>
    <w:p w14:paraId="03F0DD15" w14:textId="3A3A62E3" w:rsidR="000B0630" w:rsidRPr="005D29EC" w:rsidRDefault="0077223C" w:rsidP="000B0630">
      <w:pPr>
        <w:pStyle w:val="Prrafodelista"/>
        <w:numPr>
          <w:ilvl w:val="0"/>
          <w:numId w:val="22"/>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 xml:space="preserve">Que la </w:t>
      </w:r>
      <w:r w:rsidR="00CA7840" w:rsidRPr="005D29EC">
        <w:rPr>
          <w:rFonts w:ascii="AvantGarde Bk BT" w:eastAsia="Questrial" w:hAnsi="AvantGarde Bk BT" w:cs="Questrial"/>
          <w:sz w:val="20"/>
          <w:szCs w:val="20"/>
        </w:rPr>
        <w:t xml:space="preserve">Comisión </w:t>
      </w:r>
      <w:r w:rsidR="00A16901" w:rsidRPr="005D29EC">
        <w:rPr>
          <w:rFonts w:ascii="AvantGarde Bk BT" w:eastAsia="Questrial" w:hAnsi="AvantGarde Bk BT" w:cs="Questrial"/>
          <w:sz w:val="20"/>
          <w:szCs w:val="20"/>
        </w:rPr>
        <w:t xml:space="preserve">Permanente </w:t>
      </w:r>
      <w:r w:rsidR="00CA7840" w:rsidRPr="005D29EC">
        <w:rPr>
          <w:rFonts w:ascii="AvantGarde Bk BT" w:eastAsia="Questrial" w:hAnsi="AvantGarde Bk BT" w:cs="Questrial"/>
          <w:sz w:val="20"/>
          <w:szCs w:val="20"/>
        </w:rPr>
        <w:t xml:space="preserve">de Educación antes citada, tomando en cuenta las opiniones recibidas, estudiará los planes y programas presentados y emitirá el dictamen correspondiente –que deberá estar fundado y motivado–, y se pondrá a consideración del </w:t>
      </w:r>
      <w:r w:rsidR="00A16901" w:rsidRPr="005D29EC">
        <w:rPr>
          <w:rFonts w:ascii="AvantGarde Bk BT" w:eastAsia="Questrial" w:hAnsi="AvantGarde Bk BT" w:cs="Questrial"/>
          <w:sz w:val="20"/>
          <w:szCs w:val="20"/>
        </w:rPr>
        <w:t xml:space="preserve">H. </w:t>
      </w:r>
      <w:r w:rsidR="0031004F" w:rsidRPr="005D29EC">
        <w:rPr>
          <w:rFonts w:ascii="AvantGarde Bk BT" w:eastAsia="Questrial" w:hAnsi="AvantGarde Bk BT" w:cs="Questrial"/>
          <w:sz w:val="20"/>
          <w:szCs w:val="20"/>
        </w:rPr>
        <w:t xml:space="preserve">Consejo </w:t>
      </w:r>
      <w:r w:rsidR="00CA7840" w:rsidRPr="005D29EC">
        <w:rPr>
          <w:rFonts w:ascii="AvantGarde Bk BT" w:eastAsia="Questrial" w:hAnsi="AvantGarde Bk BT" w:cs="Questrial"/>
          <w:sz w:val="20"/>
          <w:szCs w:val="20"/>
        </w:rPr>
        <w:t>G</w:t>
      </w:r>
      <w:r w:rsidR="0031004F" w:rsidRPr="005D29EC">
        <w:rPr>
          <w:rFonts w:ascii="AvantGarde Bk BT" w:eastAsia="Questrial" w:hAnsi="AvantGarde Bk BT" w:cs="Questrial"/>
          <w:sz w:val="20"/>
          <w:szCs w:val="20"/>
        </w:rPr>
        <w:t xml:space="preserve">eneral </w:t>
      </w:r>
      <w:r w:rsidR="00CA7840" w:rsidRPr="005D29EC">
        <w:rPr>
          <w:rFonts w:ascii="AvantGarde Bk BT" w:eastAsia="Questrial" w:hAnsi="AvantGarde Bk BT" w:cs="Questrial"/>
          <w:sz w:val="20"/>
          <w:szCs w:val="20"/>
        </w:rPr>
        <w:t>U</w:t>
      </w:r>
      <w:r w:rsidR="0031004F" w:rsidRPr="005D29EC">
        <w:rPr>
          <w:rFonts w:ascii="AvantGarde Bk BT" w:eastAsia="Questrial" w:hAnsi="AvantGarde Bk BT" w:cs="Questrial"/>
          <w:sz w:val="20"/>
          <w:szCs w:val="20"/>
        </w:rPr>
        <w:t>niversitario</w:t>
      </w:r>
      <w:r w:rsidR="00CA7840" w:rsidRPr="005D29EC">
        <w:rPr>
          <w:rFonts w:ascii="AvantGarde Bk BT" w:eastAsia="Questrial" w:hAnsi="AvantGarde Bk BT" w:cs="Questrial"/>
          <w:sz w:val="20"/>
          <w:szCs w:val="20"/>
        </w:rPr>
        <w:t>, según lo establece el artículo 17 del Reglamento General de Planes de Estudio de esta Universidad.</w:t>
      </w:r>
    </w:p>
    <w:p w14:paraId="74FE9BF9" w14:textId="23AE973B" w:rsidR="003A1376" w:rsidRPr="005D29EC" w:rsidRDefault="003A1376">
      <w:pPr>
        <w:spacing w:after="200" w:line="276" w:lineRule="auto"/>
        <w:rPr>
          <w:rFonts w:ascii="AvantGarde Bk BT" w:eastAsia="Questrial" w:hAnsi="AvantGarde Bk BT" w:cs="Questrial"/>
          <w:sz w:val="20"/>
          <w:szCs w:val="20"/>
          <w:lang w:eastAsia="en-US"/>
        </w:rPr>
      </w:pPr>
      <w:r w:rsidRPr="005D29EC">
        <w:rPr>
          <w:rFonts w:ascii="AvantGarde Bk BT" w:eastAsia="Questrial" w:hAnsi="AvantGarde Bk BT" w:cs="Questrial"/>
          <w:sz w:val="20"/>
          <w:szCs w:val="20"/>
        </w:rPr>
        <w:br w:type="page"/>
      </w:r>
    </w:p>
    <w:p w14:paraId="7BEC8826" w14:textId="77777777" w:rsidR="000B0630" w:rsidRPr="005D29EC" w:rsidRDefault="000B0630" w:rsidP="000B0630">
      <w:pPr>
        <w:pStyle w:val="Prrafodelista"/>
        <w:spacing w:after="0" w:line="240" w:lineRule="auto"/>
        <w:rPr>
          <w:rFonts w:ascii="AvantGarde Bk BT" w:eastAsia="Questrial" w:hAnsi="AvantGarde Bk BT" w:cs="Questrial"/>
          <w:sz w:val="20"/>
          <w:szCs w:val="20"/>
        </w:rPr>
      </w:pPr>
    </w:p>
    <w:p w14:paraId="1B7B8110" w14:textId="6FF1BFF2" w:rsidR="00CA7840" w:rsidRPr="005D29EC" w:rsidRDefault="0077223C" w:rsidP="000B0630">
      <w:pPr>
        <w:pStyle w:val="Prrafodelista"/>
        <w:numPr>
          <w:ilvl w:val="0"/>
          <w:numId w:val="22"/>
        </w:numPr>
        <w:spacing w:after="0" w:line="240" w:lineRule="auto"/>
        <w:jc w:val="both"/>
        <w:rPr>
          <w:rFonts w:ascii="AvantGarde Bk BT" w:eastAsia="Questrial" w:hAnsi="AvantGarde Bk BT" w:cs="Questrial"/>
          <w:sz w:val="20"/>
          <w:szCs w:val="20"/>
        </w:rPr>
      </w:pPr>
      <w:r w:rsidRPr="005D29EC">
        <w:rPr>
          <w:rFonts w:ascii="AvantGarde Bk BT" w:hAnsi="AvantGarde Bk BT"/>
          <w:sz w:val="20"/>
          <w:szCs w:val="20"/>
        </w:rPr>
        <w:t>Que es atribución de la Comisión Permanente de Hacienda, proponer al H. Consejo General Universitario el proyecto de aranceles y contribuciones de la Universidad de Guadalajara, de conformidad con la fracción IV del artículo 86 del Estatuto General de la Universidad de Guadalajara</w:t>
      </w:r>
      <w:r w:rsidR="00CA7840" w:rsidRPr="005D29EC">
        <w:rPr>
          <w:rFonts w:ascii="AvantGarde Bk BT" w:eastAsia="Questrial" w:hAnsi="AvantGarde Bk BT" w:cs="Questrial"/>
          <w:sz w:val="20"/>
          <w:szCs w:val="20"/>
        </w:rPr>
        <w:t>.</w:t>
      </w:r>
    </w:p>
    <w:p w14:paraId="6C12F670" w14:textId="77777777" w:rsidR="00CA7840" w:rsidRPr="005D29EC" w:rsidRDefault="00CA7840" w:rsidP="000B0630">
      <w:pPr>
        <w:pStyle w:val="Prrafodelista"/>
        <w:spacing w:after="0" w:line="240" w:lineRule="auto"/>
        <w:jc w:val="both"/>
        <w:rPr>
          <w:rFonts w:ascii="AvantGarde Bk BT" w:eastAsia="Questrial" w:hAnsi="AvantGarde Bk BT" w:cs="Questrial"/>
          <w:sz w:val="20"/>
          <w:szCs w:val="20"/>
        </w:rPr>
      </w:pPr>
    </w:p>
    <w:p w14:paraId="2E85064C" w14:textId="7D46D052" w:rsidR="00CA7840" w:rsidRPr="005D29EC"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 xml:space="preserve">Que son atribuciones de los Consejos de los Centros Universitarios, aprobar los planes de estudio y someterlos a la aprobación del </w:t>
      </w:r>
      <w:r w:rsidR="00A16901" w:rsidRPr="005D29EC">
        <w:rPr>
          <w:rFonts w:ascii="AvantGarde Bk BT" w:eastAsia="Questrial" w:hAnsi="AvantGarde Bk BT" w:cs="Questrial"/>
          <w:sz w:val="20"/>
          <w:szCs w:val="20"/>
        </w:rPr>
        <w:t xml:space="preserve">H. </w:t>
      </w:r>
      <w:r w:rsidRPr="005D29EC">
        <w:rPr>
          <w:rFonts w:ascii="AvantGarde Bk BT" w:eastAsia="Questrial" w:hAnsi="AvantGarde Bk BT" w:cs="Questrial"/>
          <w:sz w:val="20"/>
          <w:szCs w:val="20"/>
        </w:rPr>
        <w:t>C</w:t>
      </w:r>
      <w:r w:rsidR="0031004F" w:rsidRPr="005D29EC">
        <w:rPr>
          <w:rFonts w:ascii="AvantGarde Bk BT" w:eastAsia="Questrial" w:hAnsi="AvantGarde Bk BT" w:cs="Questrial"/>
          <w:sz w:val="20"/>
          <w:szCs w:val="20"/>
        </w:rPr>
        <w:t xml:space="preserve">onsejo </w:t>
      </w:r>
      <w:r w:rsidRPr="005D29EC">
        <w:rPr>
          <w:rFonts w:ascii="AvantGarde Bk BT" w:eastAsia="Questrial" w:hAnsi="AvantGarde Bk BT" w:cs="Questrial"/>
          <w:sz w:val="20"/>
          <w:szCs w:val="20"/>
        </w:rPr>
        <w:t>G</w:t>
      </w:r>
      <w:r w:rsidR="0031004F" w:rsidRPr="005D29EC">
        <w:rPr>
          <w:rFonts w:ascii="AvantGarde Bk BT" w:eastAsia="Questrial" w:hAnsi="AvantGarde Bk BT" w:cs="Questrial"/>
          <w:sz w:val="20"/>
          <w:szCs w:val="20"/>
        </w:rPr>
        <w:t xml:space="preserve">eneral </w:t>
      </w:r>
      <w:r w:rsidRPr="005D29EC">
        <w:rPr>
          <w:rFonts w:ascii="AvantGarde Bk BT" w:eastAsia="Questrial" w:hAnsi="AvantGarde Bk BT" w:cs="Questrial"/>
          <w:sz w:val="20"/>
          <w:szCs w:val="20"/>
        </w:rPr>
        <w:t>U</w:t>
      </w:r>
      <w:r w:rsidR="0031004F" w:rsidRPr="005D29EC">
        <w:rPr>
          <w:rFonts w:ascii="AvantGarde Bk BT" w:eastAsia="Questrial" w:hAnsi="AvantGarde Bk BT" w:cs="Questrial"/>
          <w:sz w:val="20"/>
          <w:szCs w:val="20"/>
        </w:rPr>
        <w:t>niversitario</w:t>
      </w:r>
      <w:r w:rsidR="0077223C" w:rsidRPr="005D29EC">
        <w:rPr>
          <w:rFonts w:ascii="AvantGarde Bk BT" w:eastAsia="Questrial" w:hAnsi="AvantGarde Bk BT" w:cs="Questrial"/>
          <w:sz w:val="20"/>
          <w:szCs w:val="20"/>
        </w:rPr>
        <w:t>, de conformidad con el artículo 52, fracciones III y IV, de la Ley Orgánica</w:t>
      </w:r>
      <w:r w:rsidRPr="005D29EC">
        <w:rPr>
          <w:rFonts w:ascii="AvantGarde Bk BT" w:eastAsia="Questrial" w:hAnsi="AvantGarde Bk BT" w:cs="Questrial"/>
          <w:sz w:val="20"/>
          <w:szCs w:val="20"/>
        </w:rPr>
        <w:t xml:space="preserve">. </w:t>
      </w:r>
    </w:p>
    <w:p w14:paraId="404F62C2" w14:textId="77777777" w:rsidR="00CA7840" w:rsidRPr="005D29EC" w:rsidRDefault="00CA7840" w:rsidP="000B0630">
      <w:pPr>
        <w:pStyle w:val="Prrafodelista"/>
        <w:spacing w:after="0" w:line="240" w:lineRule="auto"/>
        <w:jc w:val="both"/>
        <w:rPr>
          <w:rFonts w:ascii="AvantGarde Bk BT" w:eastAsia="Questrial" w:hAnsi="AvantGarde Bk BT" w:cs="Questrial"/>
          <w:sz w:val="20"/>
          <w:szCs w:val="20"/>
        </w:rPr>
      </w:pPr>
    </w:p>
    <w:p w14:paraId="408C7B74" w14:textId="20B2D5CC" w:rsidR="00CA7840" w:rsidRPr="005D29EC"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D29EC">
        <w:rPr>
          <w:rFonts w:ascii="AvantGarde Bk BT" w:eastAsia="Questrial" w:hAnsi="AvantGarde Bk BT" w:cs="Questrial"/>
          <w:sz w:val="20"/>
          <w:szCs w:val="20"/>
        </w:rPr>
        <w:t>Que es atribución de los Consejos Divisionales sancionar y remitir a la autoridad competente propuestas de los Departamentos para la creación, transformación y supresión de planes y programas de estudio en licenciatura y posgrado</w:t>
      </w:r>
      <w:r w:rsidR="0077223C" w:rsidRPr="005D29EC">
        <w:rPr>
          <w:rFonts w:ascii="AvantGarde Bk BT" w:eastAsia="Questrial" w:hAnsi="AvantGarde Bk BT" w:cs="Questrial"/>
          <w:sz w:val="20"/>
          <w:szCs w:val="20"/>
        </w:rPr>
        <w:t xml:space="preserve">, como lo establece </w:t>
      </w:r>
      <w:r w:rsidR="00495E71" w:rsidRPr="005D29EC">
        <w:rPr>
          <w:rFonts w:ascii="AvantGarde Bk BT" w:eastAsia="Questrial" w:hAnsi="AvantGarde Bk BT" w:cs="Questrial"/>
          <w:sz w:val="20"/>
          <w:szCs w:val="20"/>
        </w:rPr>
        <w:t xml:space="preserve">el </w:t>
      </w:r>
      <w:r w:rsidR="0077223C" w:rsidRPr="005D29EC">
        <w:rPr>
          <w:rFonts w:ascii="AvantGarde Bk BT" w:eastAsia="Questrial" w:hAnsi="AvantGarde Bk BT" w:cs="Questrial"/>
          <w:sz w:val="20"/>
          <w:szCs w:val="20"/>
        </w:rPr>
        <w:t>artículo 138, fracción I</w:t>
      </w:r>
      <w:r w:rsidR="00495E71" w:rsidRPr="005D29EC">
        <w:rPr>
          <w:rFonts w:ascii="AvantGarde Bk BT" w:eastAsia="Questrial" w:hAnsi="AvantGarde Bk BT" w:cs="Questrial"/>
          <w:sz w:val="20"/>
          <w:szCs w:val="20"/>
        </w:rPr>
        <w:t xml:space="preserve"> del Estatuto General de la Universidad de Guadalajara</w:t>
      </w:r>
      <w:r w:rsidRPr="005D29EC">
        <w:rPr>
          <w:rFonts w:ascii="AvantGarde Bk BT" w:eastAsia="Questrial" w:hAnsi="AvantGarde Bk BT" w:cs="Questrial"/>
          <w:sz w:val="20"/>
          <w:szCs w:val="20"/>
        </w:rPr>
        <w:t xml:space="preserve">. </w:t>
      </w:r>
    </w:p>
    <w:p w14:paraId="6868D5D9" w14:textId="77777777" w:rsidR="00CA7840" w:rsidRPr="005D29EC" w:rsidRDefault="00CA7840" w:rsidP="00CA7840">
      <w:pPr>
        <w:jc w:val="both"/>
        <w:rPr>
          <w:rFonts w:ascii="AvantGarde Bk BT" w:eastAsia="Questrial" w:hAnsi="AvantGarde Bk BT" w:cs="Questrial"/>
          <w:sz w:val="20"/>
          <w:szCs w:val="20"/>
        </w:rPr>
      </w:pPr>
    </w:p>
    <w:p w14:paraId="18E0D554" w14:textId="27B8F92F" w:rsidR="00CA7840" w:rsidRPr="005D29EC" w:rsidRDefault="00CA7840" w:rsidP="00CA7840">
      <w:pPr>
        <w:jc w:val="both"/>
        <w:outlineLvl w:val="0"/>
        <w:rPr>
          <w:rFonts w:ascii="AvantGarde Bk BT" w:eastAsia="Questrial" w:hAnsi="AvantGarde Bk BT" w:cs="Questrial"/>
          <w:sz w:val="20"/>
          <w:szCs w:val="20"/>
        </w:rPr>
      </w:pPr>
      <w:r w:rsidRPr="005D29EC">
        <w:rPr>
          <w:rFonts w:ascii="AvantGarde Bk BT" w:eastAsia="Questrial" w:hAnsi="AvantGarde Bk BT" w:cs="Questrial"/>
          <w:sz w:val="20"/>
          <w:szCs w:val="20"/>
        </w:rPr>
        <w:t xml:space="preserve">Por lo antes expuesto y fundado, estas Comisiones Permanentes de Educación y de Hacienda tienen a bien proponer al pleno del </w:t>
      </w:r>
      <w:r w:rsidR="00DD3B1F" w:rsidRPr="005D29EC">
        <w:rPr>
          <w:rFonts w:ascii="AvantGarde Bk BT" w:eastAsia="Questrial" w:hAnsi="AvantGarde Bk BT" w:cs="Questrial"/>
          <w:sz w:val="20"/>
          <w:szCs w:val="20"/>
        </w:rPr>
        <w:t xml:space="preserve">H. </w:t>
      </w:r>
      <w:r w:rsidRPr="005D29EC">
        <w:rPr>
          <w:rFonts w:ascii="AvantGarde Bk BT" w:eastAsia="Questrial" w:hAnsi="AvantGarde Bk BT" w:cs="Questrial"/>
          <w:sz w:val="20"/>
          <w:szCs w:val="20"/>
        </w:rPr>
        <w:t>C</w:t>
      </w:r>
      <w:r w:rsidR="0031004F" w:rsidRPr="005D29EC">
        <w:rPr>
          <w:rFonts w:ascii="AvantGarde Bk BT" w:eastAsia="Questrial" w:hAnsi="AvantGarde Bk BT" w:cs="Questrial"/>
          <w:sz w:val="20"/>
          <w:szCs w:val="20"/>
        </w:rPr>
        <w:t xml:space="preserve">onsejo </w:t>
      </w:r>
      <w:r w:rsidRPr="005D29EC">
        <w:rPr>
          <w:rFonts w:ascii="AvantGarde Bk BT" w:eastAsia="Questrial" w:hAnsi="AvantGarde Bk BT" w:cs="Questrial"/>
          <w:sz w:val="20"/>
          <w:szCs w:val="20"/>
        </w:rPr>
        <w:t>G</w:t>
      </w:r>
      <w:r w:rsidR="0031004F" w:rsidRPr="005D29EC">
        <w:rPr>
          <w:rFonts w:ascii="AvantGarde Bk BT" w:eastAsia="Questrial" w:hAnsi="AvantGarde Bk BT" w:cs="Questrial"/>
          <w:sz w:val="20"/>
          <w:szCs w:val="20"/>
        </w:rPr>
        <w:t xml:space="preserve">eneral </w:t>
      </w:r>
      <w:r w:rsidRPr="005D29EC">
        <w:rPr>
          <w:rFonts w:ascii="AvantGarde Bk BT" w:eastAsia="Questrial" w:hAnsi="AvantGarde Bk BT" w:cs="Questrial"/>
          <w:sz w:val="20"/>
          <w:szCs w:val="20"/>
        </w:rPr>
        <w:t>U</w:t>
      </w:r>
      <w:r w:rsidR="0031004F" w:rsidRPr="005D29EC">
        <w:rPr>
          <w:rFonts w:ascii="AvantGarde Bk BT" w:eastAsia="Questrial" w:hAnsi="AvantGarde Bk BT" w:cs="Questrial"/>
          <w:sz w:val="20"/>
          <w:szCs w:val="20"/>
        </w:rPr>
        <w:t>niversitario</w:t>
      </w:r>
      <w:r w:rsidRPr="005D29EC">
        <w:rPr>
          <w:rFonts w:ascii="AvantGarde Bk BT" w:eastAsia="Questrial" w:hAnsi="AvantGarde Bk BT" w:cs="Questrial"/>
          <w:sz w:val="20"/>
          <w:szCs w:val="20"/>
        </w:rPr>
        <w:t xml:space="preserve"> los siguientes:</w:t>
      </w:r>
    </w:p>
    <w:p w14:paraId="7E3C5317" w14:textId="77777777" w:rsidR="00E62862" w:rsidRPr="005D29EC" w:rsidRDefault="00E62862" w:rsidP="00CA7840">
      <w:pPr>
        <w:jc w:val="both"/>
        <w:outlineLvl w:val="0"/>
        <w:rPr>
          <w:rFonts w:ascii="AvantGarde Bk BT" w:eastAsia="Questrial" w:hAnsi="AvantGarde Bk BT" w:cs="Questrial"/>
          <w:sz w:val="20"/>
          <w:szCs w:val="20"/>
        </w:rPr>
      </w:pPr>
    </w:p>
    <w:p w14:paraId="269E9153" w14:textId="40F2BDF6" w:rsidR="00CA7840" w:rsidRPr="005D29EC" w:rsidRDefault="00CA7840" w:rsidP="00CA7840">
      <w:pPr>
        <w:jc w:val="center"/>
        <w:outlineLvl w:val="0"/>
        <w:rPr>
          <w:rFonts w:ascii="AvantGarde Bk BT" w:eastAsia="Questrial" w:hAnsi="AvantGarde Bk BT" w:cs="Questrial"/>
          <w:b/>
          <w:sz w:val="20"/>
          <w:szCs w:val="20"/>
        </w:rPr>
      </w:pPr>
      <w:r w:rsidRPr="005D29EC">
        <w:rPr>
          <w:rFonts w:ascii="AvantGarde Bk BT" w:eastAsia="Questrial" w:hAnsi="AvantGarde Bk BT" w:cs="Questrial"/>
          <w:b/>
          <w:sz w:val="20"/>
          <w:szCs w:val="20"/>
        </w:rPr>
        <w:t>RESOLUTIVOS</w:t>
      </w:r>
    </w:p>
    <w:p w14:paraId="41D3EDBF" w14:textId="77777777" w:rsidR="00E62862" w:rsidRPr="005D29EC" w:rsidRDefault="00E62862" w:rsidP="00CA7840">
      <w:pPr>
        <w:jc w:val="both"/>
        <w:rPr>
          <w:rFonts w:ascii="AvantGarde Bk BT" w:eastAsia="Questrial" w:hAnsi="AvantGarde Bk BT" w:cs="Questrial"/>
          <w:sz w:val="20"/>
          <w:szCs w:val="20"/>
        </w:rPr>
      </w:pPr>
    </w:p>
    <w:p w14:paraId="44021FC2" w14:textId="44DF1E4B" w:rsidR="00CA7840" w:rsidRPr="005D29EC" w:rsidRDefault="00CA7840" w:rsidP="00CA7840">
      <w:pPr>
        <w:jc w:val="both"/>
        <w:rPr>
          <w:rFonts w:ascii="AvantGarde Bk BT" w:eastAsia="Questrial" w:hAnsi="AvantGarde Bk BT" w:cs="Questrial"/>
          <w:sz w:val="20"/>
          <w:szCs w:val="20"/>
        </w:rPr>
      </w:pPr>
      <w:r w:rsidRPr="005D29EC">
        <w:rPr>
          <w:rFonts w:ascii="AvantGarde Bk BT" w:eastAsia="Questrial" w:hAnsi="AvantGarde Bk BT" w:cs="Questrial"/>
          <w:b/>
          <w:sz w:val="20"/>
          <w:szCs w:val="20"/>
        </w:rPr>
        <w:t>PRIMERO</w:t>
      </w:r>
      <w:r w:rsidRPr="005D29EC">
        <w:rPr>
          <w:rFonts w:ascii="AvantGarde Bk BT" w:eastAsia="Questrial" w:hAnsi="AvantGarde Bk BT" w:cs="Questrial"/>
          <w:sz w:val="20"/>
          <w:szCs w:val="20"/>
        </w:rPr>
        <w:t xml:space="preserve">. Se </w:t>
      </w:r>
      <w:r w:rsidR="0053375C" w:rsidRPr="005D29EC">
        <w:rPr>
          <w:rFonts w:ascii="AvantGarde Bk BT" w:eastAsia="Questrial" w:hAnsi="AvantGarde Bk BT" w:cs="Questrial"/>
          <w:b/>
          <w:bCs/>
          <w:sz w:val="20"/>
          <w:szCs w:val="20"/>
        </w:rPr>
        <w:t>abre</w:t>
      </w:r>
      <w:r w:rsidRPr="005D29EC">
        <w:rPr>
          <w:rFonts w:ascii="AvantGarde Bk BT" w:eastAsia="Questrial" w:hAnsi="AvantGarde Bk BT" w:cs="Questrial"/>
          <w:b/>
          <w:bCs/>
          <w:sz w:val="20"/>
          <w:szCs w:val="20"/>
        </w:rPr>
        <w:t xml:space="preserve"> el plan </w:t>
      </w:r>
      <w:r w:rsidRPr="005D29EC">
        <w:rPr>
          <w:rFonts w:ascii="AvantGarde Bk BT" w:eastAsia="Questrial" w:hAnsi="AvantGarde Bk BT" w:cs="Questrial"/>
          <w:b/>
          <w:sz w:val="20"/>
          <w:szCs w:val="20"/>
        </w:rPr>
        <w:t xml:space="preserve">de estudios </w:t>
      </w:r>
      <w:r w:rsidR="00D003C1" w:rsidRPr="005D29EC">
        <w:rPr>
          <w:rFonts w:ascii="AvantGarde Bk BT" w:eastAsia="Questrial" w:hAnsi="AvantGarde Bk BT" w:cs="Questrial"/>
          <w:b/>
          <w:sz w:val="20"/>
          <w:szCs w:val="20"/>
        </w:rPr>
        <w:t xml:space="preserve">de la Licenciatura </w:t>
      </w:r>
      <w:r w:rsidR="001B42A9" w:rsidRPr="005D29EC">
        <w:rPr>
          <w:rFonts w:ascii="AvantGarde Bk BT" w:eastAsia="Questrial" w:hAnsi="AvantGarde Bk BT" w:cs="Questrial"/>
          <w:b/>
          <w:sz w:val="20"/>
          <w:szCs w:val="20"/>
        </w:rPr>
        <w:t>en Químico Farmacéutico Biólogo</w:t>
      </w:r>
      <w:r w:rsidRPr="005D29EC">
        <w:rPr>
          <w:rFonts w:ascii="AvantGarde Bk BT" w:eastAsia="Questrial" w:hAnsi="AvantGarde Bk BT" w:cs="Questrial"/>
          <w:sz w:val="20"/>
          <w:szCs w:val="20"/>
        </w:rPr>
        <w:t>, para operar en la modalidad escolarizada, bajo el sistema de créditos,</w:t>
      </w:r>
      <w:r w:rsidR="00A21D61" w:rsidRPr="005D29EC">
        <w:rPr>
          <w:rFonts w:ascii="AvantGarde Bk BT" w:eastAsia="Questrial" w:hAnsi="AvantGarde Bk BT" w:cs="Questrial"/>
          <w:sz w:val="20"/>
          <w:szCs w:val="20"/>
        </w:rPr>
        <w:t xml:space="preserve"> en el Centro Universitario de</w:t>
      </w:r>
      <w:r w:rsidR="001B42A9" w:rsidRPr="005D29EC">
        <w:rPr>
          <w:rFonts w:ascii="AvantGarde Bk BT" w:eastAsia="Questrial" w:hAnsi="AvantGarde Bk BT" w:cs="Questrial"/>
          <w:sz w:val="20"/>
          <w:szCs w:val="20"/>
        </w:rPr>
        <w:t xml:space="preserve"> </w:t>
      </w:r>
      <w:r w:rsidR="009002C2" w:rsidRPr="005D29EC">
        <w:rPr>
          <w:rFonts w:ascii="AvantGarde Bk BT" w:eastAsia="Questrial" w:hAnsi="AvantGarde Bk BT" w:cs="Questrial"/>
          <w:sz w:val="20"/>
          <w:szCs w:val="20"/>
        </w:rPr>
        <w:t>L</w:t>
      </w:r>
      <w:r w:rsidR="004909A5" w:rsidRPr="005D29EC">
        <w:rPr>
          <w:rFonts w:ascii="AvantGarde Bk BT" w:eastAsia="Questrial" w:hAnsi="AvantGarde Bk BT" w:cs="Questrial"/>
          <w:sz w:val="20"/>
          <w:szCs w:val="20"/>
        </w:rPr>
        <w:t>os Altos</w:t>
      </w:r>
      <w:r w:rsidRPr="005D29EC">
        <w:rPr>
          <w:rFonts w:ascii="AvantGarde Bk BT" w:eastAsia="Questrial" w:hAnsi="AvantGarde Bk BT" w:cs="Questrial"/>
          <w:sz w:val="20"/>
          <w:szCs w:val="20"/>
        </w:rPr>
        <w:t>, a partir del ciclo escolar 202</w:t>
      </w:r>
      <w:r w:rsidR="004909A5" w:rsidRPr="005D29EC">
        <w:rPr>
          <w:rFonts w:ascii="AvantGarde Bk BT" w:eastAsia="Questrial" w:hAnsi="AvantGarde Bk BT" w:cs="Questrial"/>
          <w:sz w:val="20"/>
          <w:szCs w:val="20"/>
        </w:rPr>
        <w:t>3</w:t>
      </w:r>
      <w:r w:rsidRPr="005D29EC">
        <w:rPr>
          <w:rFonts w:ascii="AvantGarde Bk BT" w:eastAsia="Questrial" w:hAnsi="AvantGarde Bk BT" w:cs="Questrial"/>
          <w:sz w:val="20"/>
          <w:szCs w:val="20"/>
        </w:rPr>
        <w:t xml:space="preserve"> “</w:t>
      </w:r>
      <w:r w:rsidR="00B627FD" w:rsidRPr="005D29EC">
        <w:rPr>
          <w:rFonts w:ascii="AvantGarde Bk BT" w:eastAsia="Questrial" w:hAnsi="AvantGarde Bk BT" w:cs="Questrial"/>
          <w:sz w:val="20"/>
          <w:szCs w:val="20"/>
        </w:rPr>
        <w:t>A</w:t>
      </w:r>
      <w:r w:rsidRPr="005D29EC">
        <w:rPr>
          <w:rFonts w:ascii="AvantGarde Bk BT" w:eastAsia="Questrial" w:hAnsi="AvantGarde Bk BT" w:cs="Questrial"/>
          <w:sz w:val="20"/>
          <w:szCs w:val="20"/>
        </w:rPr>
        <w:t xml:space="preserve">”. </w:t>
      </w:r>
    </w:p>
    <w:p w14:paraId="20893F34" w14:textId="77777777" w:rsidR="00CA7840" w:rsidRPr="005D29EC" w:rsidRDefault="00CA7840" w:rsidP="00CA7840">
      <w:pPr>
        <w:jc w:val="both"/>
        <w:rPr>
          <w:rFonts w:ascii="AvantGarde Bk BT" w:eastAsia="Questrial" w:hAnsi="AvantGarde Bk BT" w:cs="Questrial"/>
          <w:b/>
          <w:sz w:val="20"/>
          <w:szCs w:val="20"/>
        </w:rPr>
      </w:pPr>
    </w:p>
    <w:p w14:paraId="4C4A6CAE" w14:textId="07C0BE44" w:rsidR="00CA7840" w:rsidRPr="005D29EC" w:rsidRDefault="00CA7840" w:rsidP="00CA7840">
      <w:pPr>
        <w:autoSpaceDE w:val="0"/>
        <w:autoSpaceDN w:val="0"/>
        <w:adjustRightInd w:val="0"/>
        <w:jc w:val="both"/>
        <w:rPr>
          <w:rFonts w:ascii="AvantGarde Bk BT" w:hAnsi="AvantGarde Bk BT"/>
          <w:sz w:val="20"/>
          <w:szCs w:val="20"/>
        </w:rPr>
      </w:pPr>
      <w:r w:rsidRPr="005D29EC">
        <w:rPr>
          <w:rFonts w:ascii="AvantGarde Bk BT" w:hAnsi="AvantGarde Bk BT"/>
          <w:b/>
          <w:sz w:val="20"/>
          <w:szCs w:val="20"/>
        </w:rPr>
        <w:t>SEGUNDO</w:t>
      </w:r>
      <w:r w:rsidRPr="005D29EC">
        <w:rPr>
          <w:rFonts w:ascii="AvantGarde Bk BT" w:hAnsi="AvantGarde Bk BT"/>
          <w:sz w:val="20"/>
          <w:szCs w:val="20"/>
        </w:rPr>
        <w:t xml:space="preserve">. </w:t>
      </w:r>
      <w:r w:rsidR="00A21D61" w:rsidRPr="005D29EC">
        <w:rPr>
          <w:rFonts w:ascii="AvantGarde Bk BT" w:hAnsi="AvantGarde Bk BT"/>
          <w:sz w:val="20"/>
          <w:szCs w:val="20"/>
        </w:rPr>
        <w:t>El Centro Universitario de</w:t>
      </w:r>
      <w:r w:rsidR="001B42A9" w:rsidRPr="005D29EC">
        <w:rPr>
          <w:rFonts w:ascii="AvantGarde Bk BT" w:hAnsi="AvantGarde Bk BT"/>
          <w:sz w:val="20"/>
          <w:szCs w:val="20"/>
        </w:rPr>
        <w:t xml:space="preserve"> </w:t>
      </w:r>
      <w:r w:rsidR="009002C2" w:rsidRPr="005D29EC">
        <w:rPr>
          <w:rFonts w:ascii="AvantGarde Bk BT" w:hAnsi="AvantGarde Bk BT"/>
          <w:sz w:val="20"/>
          <w:szCs w:val="20"/>
        </w:rPr>
        <w:t>L</w:t>
      </w:r>
      <w:r w:rsidR="004909A5" w:rsidRPr="005D29EC">
        <w:rPr>
          <w:rFonts w:ascii="AvantGarde Bk BT" w:hAnsi="AvantGarde Bk BT"/>
          <w:sz w:val="20"/>
          <w:szCs w:val="20"/>
        </w:rPr>
        <w:t xml:space="preserve">os Altos </w:t>
      </w:r>
      <w:r w:rsidR="00A21D61" w:rsidRPr="005D29EC">
        <w:rPr>
          <w:rFonts w:ascii="AvantGarde Bk BT" w:hAnsi="AvantGarde Bk BT"/>
          <w:sz w:val="20"/>
          <w:szCs w:val="20"/>
        </w:rPr>
        <w:t xml:space="preserve">se ajustará </w:t>
      </w:r>
      <w:r w:rsidR="00F01607" w:rsidRPr="005D29EC">
        <w:rPr>
          <w:rFonts w:ascii="AvantGarde Bk BT" w:hAnsi="AvantGarde Bk BT"/>
          <w:sz w:val="20"/>
          <w:szCs w:val="20"/>
        </w:rPr>
        <w:t>a</w:t>
      </w:r>
      <w:r w:rsidR="00A21D61" w:rsidRPr="005D29EC">
        <w:rPr>
          <w:rFonts w:ascii="AvantGarde Bk BT" w:hAnsi="AvantGarde Bk BT"/>
          <w:sz w:val="20"/>
          <w:szCs w:val="20"/>
        </w:rPr>
        <w:t xml:space="preserve">l plan de estudios </w:t>
      </w:r>
      <w:r w:rsidR="00D003C1" w:rsidRPr="005D29EC">
        <w:rPr>
          <w:rFonts w:ascii="AvantGarde Bk BT" w:eastAsia="Questrial" w:hAnsi="AvantGarde Bk BT" w:cs="Questrial"/>
          <w:sz w:val="20"/>
          <w:szCs w:val="20"/>
        </w:rPr>
        <w:t>de la Licenciatura</w:t>
      </w:r>
      <w:r w:rsidR="00D003C1" w:rsidRPr="005D29EC">
        <w:rPr>
          <w:rFonts w:ascii="AvantGarde Bk BT" w:hAnsi="AvantGarde Bk BT"/>
          <w:sz w:val="20"/>
          <w:szCs w:val="20"/>
        </w:rPr>
        <w:t xml:space="preserve"> </w:t>
      </w:r>
      <w:r w:rsidR="001B42A9" w:rsidRPr="005D29EC">
        <w:rPr>
          <w:rFonts w:ascii="AvantGarde Bk BT" w:hAnsi="AvantGarde Bk BT"/>
          <w:sz w:val="20"/>
          <w:szCs w:val="20"/>
        </w:rPr>
        <w:t>en Químico Farmacéutico Biólogo</w:t>
      </w:r>
      <w:r w:rsidR="00A21D61" w:rsidRPr="005D29EC">
        <w:rPr>
          <w:rFonts w:ascii="AvantGarde Bk BT" w:hAnsi="AvantGarde Bk BT"/>
          <w:sz w:val="20"/>
          <w:szCs w:val="20"/>
        </w:rPr>
        <w:t>, según dictamen número I/201</w:t>
      </w:r>
      <w:r w:rsidR="001B42A9" w:rsidRPr="005D29EC">
        <w:rPr>
          <w:rFonts w:ascii="AvantGarde Bk BT" w:hAnsi="AvantGarde Bk BT"/>
          <w:sz w:val="20"/>
          <w:szCs w:val="20"/>
        </w:rPr>
        <w:t>2</w:t>
      </w:r>
      <w:r w:rsidR="00A21D61" w:rsidRPr="005D29EC">
        <w:rPr>
          <w:rFonts w:ascii="AvantGarde Bk BT" w:hAnsi="AvantGarde Bk BT"/>
          <w:sz w:val="20"/>
          <w:szCs w:val="20"/>
        </w:rPr>
        <w:t>/</w:t>
      </w:r>
      <w:r w:rsidR="001B42A9" w:rsidRPr="005D29EC">
        <w:rPr>
          <w:rFonts w:ascii="AvantGarde Bk BT" w:hAnsi="AvantGarde Bk BT"/>
          <w:sz w:val="20"/>
          <w:szCs w:val="20"/>
        </w:rPr>
        <w:t>390</w:t>
      </w:r>
      <w:r w:rsidR="00A21D61" w:rsidRPr="005D29EC">
        <w:rPr>
          <w:rFonts w:ascii="AvantGarde Bk BT" w:hAnsi="AvantGarde Bk BT"/>
          <w:sz w:val="20"/>
          <w:szCs w:val="20"/>
        </w:rPr>
        <w:t xml:space="preserve">, aprobado </w:t>
      </w:r>
      <w:r w:rsidR="00F01607" w:rsidRPr="005D29EC">
        <w:rPr>
          <w:rFonts w:ascii="AvantGarde Bk BT" w:hAnsi="AvantGarde Bk BT"/>
          <w:sz w:val="20"/>
          <w:szCs w:val="20"/>
        </w:rPr>
        <w:t xml:space="preserve">por el H. Consejo General Universitario, </w:t>
      </w:r>
      <w:r w:rsidR="00A21D61" w:rsidRPr="005D29EC">
        <w:rPr>
          <w:rFonts w:ascii="AvantGarde Bk BT" w:hAnsi="AvantGarde Bk BT"/>
          <w:sz w:val="20"/>
          <w:szCs w:val="20"/>
        </w:rPr>
        <w:t>el día 1</w:t>
      </w:r>
      <w:r w:rsidR="001B42A9" w:rsidRPr="005D29EC">
        <w:rPr>
          <w:rFonts w:ascii="AvantGarde Bk BT" w:hAnsi="AvantGarde Bk BT"/>
          <w:sz w:val="20"/>
          <w:szCs w:val="20"/>
        </w:rPr>
        <w:t>8</w:t>
      </w:r>
      <w:r w:rsidR="00A21D61" w:rsidRPr="005D29EC">
        <w:rPr>
          <w:rFonts w:ascii="AvantGarde Bk BT" w:hAnsi="AvantGarde Bk BT"/>
          <w:sz w:val="20"/>
          <w:szCs w:val="20"/>
        </w:rPr>
        <w:t xml:space="preserve"> de diciembre del 201</w:t>
      </w:r>
      <w:r w:rsidR="001B42A9" w:rsidRPr="005D29EC">
        <w:rPr>
          <w:rFonts w:ascii="AvantGarde Bk BT" w:hAnsi="AvantGarde Bk BT"/>
          <w:sz w:val="20"/>
          <w:szCs w:val="20"/>
        </w:rPr>
        <w:t>2</w:t>
      </w:r>
      <w:r w:rsidR="00A21D61" w:rsidRPr="005D29EC">
        <w:rPr>
          <w:rFonts w:ascii="AvantGarde Bk BT" w:hAnsi="AvantGarde Bk BT"/>
          <w:sz w:val="20"/>
          <w:szCs w:val="20"/>
        </w:rPr>
        <w:t>; que opera en los Centros Universitari</w:t>
      </w:r>
      <w:r w:rsidR="001B42A9" w:rsidRPr="005D29EC">
        <w:rPr>
          <w:rFonts w:ascii="AvantGarde Bk BT" w:hAnsi="AvantGarde Bk BT"/>
          <w:sz w:val="20"/>
          <w:szCs w:val="20"/>
        </w:rPr>
        <w:t xml:space="preserve">os de Ciencias Exactas e Ingenierías y el Centro Universitario de </w:t>
      </w:r>
      <w:r w:rsidR="00495E71" w:rsidRPr="005D29EC">
        <w:rPr>
          <w:rFonts w:ascii="AvantGarde Bk BT" w:hAnsi="AvantGarde Bk BT"/>
          <w:sz w:val="20"/>
          <w:szCs w:val="20"/>
        </w:rPr>
        <w:t>La</w:t>
      </w:r>
      <w:r w:rsidR="001B42A9" w:rsidRPr="005D29EC">
        <w:rPr>
          <w:rFonts w:ascii="AvantGarde Bk BT" w:hAnsi="AvantGarde Bk BT"/>
          <w:sz w:val="20"/>
          <w:szCs w:val="20"/>
        </w:rPr>
        <w:t xml:space="preserve"> Ciénega</w:t>
      </w:r>
      <w:r w:rsidRPr="005D29EC">
        <w:rPr>
          <w:rFonts w:ascii="AvantGarde Bk BT" w:hAnsi="AvantGarde Bk BT"/>
          <w:sz w:val="20"/>
          <w:szCs w:val="20"/>
        </w:rPr>
        <w:t>.</w:t>
      </w:r>
    </w:p>
    <w:p w14:paraId="7DD43D6B" w14:textId="77777777" w:rsidR="00207D26" w:rsidRPr="005D29EC" w:rsidRDefault="00207D26" w:rsidP="00CA7840">
      <w:pPr>
        <w:pStyle w:val="Textoindependiente"/>
        <w:rPr>
          <w:rFonts w:ascii="AvantGarde Bk BT" w:hAnsi="AvantGarde Bk BT" w:cs="Arial"/>
          <w:b/>
          <w:sz w:val="20"/>
          <w:lang w:val="es-MX" w:eastAsia="es-MX"/>
        </w:rPr>
      </w:pPr>
    </w:p>
    <w:p w14:paraId="2CC7DB2C" w14:textId="15995AE0" w:rsidR="00CA7840" w:rsidRPr="005D29EC" w:rsidRDefault="00CA7840" w:rsidP="00CA7840">
      <w:pPr>
        <w:pStyle w:val="Textoindependiente"/>
        <w:rPr>
          <w:rFonts w:ascii="AvantGarde Bk BT" w:hAnsi="AvantGarde Bk BT" w:cs="Arial"/>
          <w:sz w:val="20"/>
          <w:lang w:val="es-MX" w:eastAsia="es-MX"/>
        </w:rPr>
      </w:pPr>
      <w:r w:rsidRPr="005D29EC">
        <w:rPr>
          <w:rFonts w:ascii="AvantGarde Bk BT" w:hAnsi="AvantGarde Bk BT" w:cs="Arial"/>
          <w:b/>
          <w:sz w:val="20"/>
          <w:lang w:val="es-MX" w:eastAsia="es-MX"/>
        </w:rPr>
        <w:t>TERCERO</w:t>
      </w:r>
      <w:r w:rsidRPr="005D29EC">
        <w:rPr>
          <w:rFonts w:ascii="AvantGarde Bk BT" w:hAnsi="AvantGarde Bk BT" w:cs="Arial"/>
          <w:sz w:val="20"/>
          <w:lang w:val="es-MX" w:eastAsia="es-MX"/>
        </w:rPr>
        <w:t>. El costo de operación e implementación de este programa educativo, será con cargo al techo presupuestal que tiene autorizado el Centro Universitario d</w:t>
      </w:r>
      <w:r w:rsidR="004B4B99" w:rsidRPr="005D29EC">
        <w:rPr>
          <w:rFonts w:ascii="AvantGarde Bk BT" w:hAnsi="AvantGarde Bk BT" w:cs="Arial"/>
          <w:sz w:val="20"/>
          <w:lang w:val="es-MX" w:eastAsia="es-MX"/>
        </w:rPr>
        <w:t>e</w:t>
      </w:r>
      <w:r w:rsidR="009002C2" w:rsidRPr="005D29EC">
        <w:rPr>
          <w:rFonts w:ascii="AvantGarde Bk BT" w:hAnsi="AvantGarde Bk BT" w:cs="Arial"/>
          <w:sz w:val="20"/>
          <w:lang w:val="es-MX" w:eastAsia="es-MX"/>
        </w:rPr>
        <w:t xml:space="preserve"> L</w:t>
      </w:r>
      <w:r w:rsidR="00F01607" w:rsidRPr="005D29EC">
        <w:rPr>
          <w:rFonts w:ascii="AvantGarde Bk BT" w:hAnsi="AvantGarde Bk BT" w:cs="Arial"/>
          <w:sz w:val="20"/>
          <w:lang w:val="es-MX" w:eastAsia="es-MX"/>
        </w:rPr>
        <w:t>os Altos</w:t>
      </w:r>
      <w:r w:rsidR="00F60432" w:rsidRPr="005D29EC">
        <w:rPr>
          <w:rFonts w:ascii="AvantGarde Bk BT" w:hAnsi="AvantGarde Bk BT" w:cs="Arial"/>
          <w:sz w:val="20"/>
          <w:lang w:val="es-MX" w:eastAsia="es-MX"/>
        </w:rPr>
        <w:t xml:space="preserve">. En caso de que se requieran recursos humanos excepcionales, será necesario solicitarlos en los términos de la normatividad universitaria. El </w:t>
      </w:r>
      <w:r w:rsidRPr="005D29EC">
        <w:rPr>
          <w:rFonts w:ascii="AvantGarde Bk BT" w:hAnsi="AvantGarde Bk BT" w:cs="Arial"/>
          <w:sz w:val="20"/>
          <w:lang w:val="es-MX" w:eastAsia="es-MX"/>
        </w:rPr>
        <w:t>incremento en las horas de asignatura</w:t>
      </w:r>
      <w:r w:rsidR="009C7392" w:rsidRPr="005D29EC">
        <w:rPr>
          <w:rFonts w:ascii="AvantGarde Bk BT" w:hAnsi="AvantGarde Bk BT" w:cs="Arial"/>
          <w:sz w:val="20"/>
          <w:lang w:val="es-MX" w:eastAsia="es-MX"/>
        </w:rPr>
        <w:t>,</w:t>
      </w:r>
      <w:r w:rsidRPr="005D29EC">
        <w:rPr>
          <w:rFonts w:ascii="AvantGarde Bk BT" w:hAnsi="AvantGarde Bk BT" w:cs="Arial"/>
          <w:sz w:val="20"/>
          <w:lang w:val="es-MX" w:eastAsia="es-MX"/>
        </w:rPr>
        <w:t xml:space="preserve"> serán asignadas de la bolsa de servicios personales de la Red Universitaria.</w:t>
      </w:r>
      <w:r w:rsidR="003C7795" w:rsidRPr="005D29EC">
        <w:rPr>
          <w:rFonts w:ascii="AvantGarde Bk BT" w:hAnsi="AvantGarde Bk BT" w:cs="Arial"/>
          <w:sz w:val="20"/>
          <w:lang w:val="es-MX" w:eastAsia="es-MX"/>
        </w:rPr>
        <w:t xml:space="preserve"> </w:t>
      </w:r>
    </w:p>
    <w:p w14:paraId="17609E43" w14:textId="77777777" w:rsidR="00CA7840" w:rsidRPr="005D29EC" w:rsidRDefault="00CA7840" w:rsidP="00CA7840">
      <w:pPr>
        <w:jc w:val="both"/>
        <w:rPr>
          <w:rFonts w:ascii="AvantGarde Bk BT" w:hAnsi="AvantGarde Bk BT"/>
          <w:b/>
          <w:sz w:val="20"/>
          <w:szCs w:val="20"/>
        </w:rPr>
      </w:pPr>
    </w:p>
    <w:p w14:paraId="0C44DADE" w14:textId="55E66EA9" w:rsidR="006970B7" w:rsidRPr="005D29EC" w:rsidRDefault="006970B7" w:rsidP="00C01F10">
      <w:pPr>
        <w:jc w:val="both"/>
        <w:rPr>
          <w:rFonts w:ascii="AvantGarde Bk BT" w:hAnsi="AvantGarde Bk BT"/>
          <w:sz w:val="20"/>
          <w:szCs w:val="20"/>
        </w:rPr>
      </w:pPr>
    </w:p>
    <w:p w14:paraId="12C1E3EA" w14:textId="77777777" w:rsidR="005D29EC" w:rsidRPr="005D29EC" w:rsidRDefault="005D29EC">
      <w:pPr>
        <w:spacing w:after="200" w:line="276" w:lineRule="auto"/>
        <w:rPr>
          <w:rFonts w:ascii="AvantGarde Bk BT" w:hAnsi="AvantGarde Bk BT" w:cs="AvantGarde Bk BT"/>
          <w:b/>
          <w:bCs/>
          <w:sz w:val="20"/>
          <w:szCs w:val="20"/>
        </w:rPr>
      </w:pPr>
      <w:r w:rsidRPr="005D29EC">
        <w:rPr>
          <w:rFonts w:ascii="AvantGarde Bk BT" w:hAnsi="AvantGarde Bk BT" w:cs="AvantGarde Bk BT"/>
          <w:b/>
          <w:bCs/>
          <w:sz w:val="20"/>
          <w:szCs w:val="20"/>
        </w:rPr>
        <w:br w:type="page"/>
      </w:r>
    </w:p>
    <w:p w14:paraId="3E226920" w14:textId="77777777" w:rsidR="00A2724C" w:rsidRDefault="009B38EE" w:rsidP="00A2724C">
      <w:pPr>
        <w:pStyle w:val="Textoindependiente"/>
        <w:tabs>
          <w:tab w:val="left" w:pos="180"/>
        </w:tabs>
        <w:rPr>
          <w:rFonts w:ascii="AvantGarde Bk BT" w:hAnsi="AvantGarde Bk BT" w:cs="Arial"/>
          <w:sz w:val="20"/>
        </w:rPr>
      </w:pPr>
      <w:r>
        <w:rPr>
          <w:rFonts w:ascii="AvantGarde Bk BT" w:hAnsi="AvantGarde Bk BT" w:cs="AvantGarde Bk BT"/>
          <w:b/>
          <w:bCs/>
          <w:sz w:val="20"/>
        </w:rPr>
        <w:lastRenderedPageBreak/>
        <w:t>CUARTO</w:t>
      </w:r>
      <w:r w:rsidR="006970B7" w:rsidRPr="005D29EC">
        <w:rPr>
          <w:rFonts w:ascii="AvantGarde Bk BT" w:hAnsi="AvantGarde Bk BT" w:cs="AvantGarde Bk BT"/>
          <w:b/>
          <w:bCs/>
          <w:sz w:val="20"/>
        </w:rPr>
        <w:t xml:space="preserve">. </w:t>
      </w:r>
      <w:r w:rsidR="00A2724C">
        <w:rPr>
          <w:rFonts w:ascii="AvantGarde Bk BT" w:hAnsi="AvantGarde Bk BT" w:cs="Arial"/>
          <w:sz w:val="20"/>
        </w:rPr>
        <w:t>De conformidad a lo dispuesto en el último párrafo del artículo 35 de la Ley Orgánica, y debido a la necesidad de publicar la convocatoria para el programa, solicítese al C. Rector General resuelva provisionalmente el presente dictamen, en tanto el mismo se pone a consideración y es resuelto de manera definitiva por el pleno del H. Consejo General Universitario.</w:t>
      </w:r>
    </w:p>
    <w:p w14:paraId="69D9A728" w14:textId="4D4A8022" w:rsidR="00CA7840" w:rsidRPr="005D29EC" w:rsidRDefault="00CA7840" w:rsidP="00C01F10">
      <w:pPr>
        <w:jc w:val="both"/>
        <w:rPr>
          <w:rFonts w:ascii="AvantGarde Bk BT" w:hAnsi="AvantGarde Bk BT"/>
          <w:sz w:val="20"/>
          <w:szCs w:val="20"/>
        </w:rPr>
      </w:pPr>
      <w:bookmarkStart w:id="0" w:name="_GoBack"/>
      <w:bookmarkEnd w:id="0"/>
    </w:p>
    <w:p w14:paraId="3C7DB538" w14:textId="77777777" w:rsidR="00B82883" w:rsidRPr="005D29EC" w:rsidRDefault="00B82883" w:rsidP="00CA7840">
      <w:pPr>
        <w:pStyle w:val="Textoindependiente"/>
        <w:rPr>
          <w:rFonts w:ascii="AvantGarde Bk BT" w:hAnsi="AvantGarde Bk BT"/>
          <w:sz w:val="20"/>
          <w:lang w:val="es-MX"/>
        </w:rPr>
      </w:pPr>
    </w:p>
    <w:p w14:paraId="4572DC03" w14:textId="108CD65A" w:rsidR="00CA7840" w:rsidRPr="005D29EC" w:rsidRDefault="00CA7840" w:rsidP="00CA7840">
      <w:pPr>
        <w:jc w:val="center"/>
        <w:rPr>
          <w:rFonts w:ascii="AvantGarde Bk BT" w:hAnsi="AvantGarde Bk BT"/>
          <w:sz w:val="20"/>
          <w:szCs w:val="20"/>
        </w:rPr>
      </w:pPr>
      <w:r w:rsidRPr="005D29EC">
        <w:rPr>
          <w:rFonts w:ascii="AvantGarde Bk BT" w:hAnsi="AvantGarde Bk BT"/>
          <w:sz w:val="20"/>
          <w:szCs w:val="20"/>
        </w:rPr>
        <w:t>A t e n t a m e n t e</w:t>
      </w:r>
    </w:p>
    <w:p w14:paraId="626F4B5C" w14:textId="4F3C6238" w:rsidR="00CA7840" w:rsidRPr="005D29EC" w:rsidRDefault="00CA7840" w:rsidP="00CA7840">
      <w:pPr>
        <w:jc w:val="center"/>
        <w:rPr>
          <w:rFonts w:ascii="AvantGarde Bk BT" w:hAnsi="AvantGarde Bk BT"/>
          <w:b/>
          <w:sz w:val="20"/>
          <w:szCs w:val="20"/>
        </w:rPr>
      </w:pPr>
      <w:r w:rsidRPr="005D29EC">
        <w:rPr>
          <w:rFonts w:ascii="AvantGarde Bk BT" w:hAnsi="AvantGarde Bk BT"/>
          <w:b/>
          <w:sz w:val="20"/>
          <w:szCs w:val="20"/>
        </w:rPr>
        <w:t>"PIENSA Y TRABAJA"</w:t>
      </w:r>
    </w:p>
    <w:p w14:paraId="71D5D288" w14:textId="77777777" w:rsidR="00820F45" w:rsidRPr="005D29EC" w:rsidRDefault="00BE2D09" w:rsidP="00BE2D09">
      <w:pPr>
        <w:jc w:val="center"/>
        <w:rPr>
          <w:rFonts w:ascii="AvantGarde Bk BT" w:hAnsi="AvantGarde Bk BT"/>
          <w:b/>
          <w:bCs/>
          <w:i/>
          <w:iCs/>
          <w:sz w:val="20"/>
          <w:szCs w:val="20"/>
          <w:shd w:val="clear" w:color="auto" w:fill="FFFFFF"/>
        </w:rPr>
      </w:pPr>
      <w:r w:rsidRPr="005D29EC">
        <w:rPr>
          <w:rFonts w:ascii="AvantGarde Bk BT" w:hAnsi="AvantGarde Bk BT"/>
          <w:b/>
          <w:bCs/>
          <w:i/>
          <w:iCs/>
          <w:sz w:val="20"/>
          <w:szCs w:val="20"/>
          <w:shd w:val="clear" w:color="auto" w:fill="FFFFFF"/>
        </w:rPr>
        <w:t>“2022, Guadalajara, hogar de la Feria Internacional del Libro y</w:t>
      </w:r>
    </w:p>
    <w:p w14:paraId="0F555156" w14:textId="34671678" w:rsidR="00BE2D09" w:rsidRPr="005D29EC" w:rsidRDefault="00BE2D09" w:rsidP="00BE2D09">
      <w:pPr>
        <w:jc w:val="center"/>
        <w:rPr>
          <w:rFonts w:ascii="AvantGarde Bk BT" w:hAnsi="AvantGarde Bk BT"/>
          <w:b/>
          <w:sz w:val="20"/>
          <w:szCs w:val="20"/>
        </w:rPr>
      </w:pPr>
      <w:r w:rsidRPr="005D29EC">
        <w:rPr>
          <w:rFonts w:ascii="AvantGarde Bk BT" w:hAnsi="AvantGarde Bk BT"/>
          <w:b/>
          <w:bCs/>
          <w:i/>
          <w:iCs/>
          <w:sz w:val="20"/>
          <w:szCs w:val="20"/>
          <w:shd w:val="clear" w:color="auto" w:fill="FFFFFF"/>
        </w:rPr>
        <w:t xml:space="preserve"> Capital Mundial del Libro” </w:t>
      </w:r>
    </w:p>
    <w:p w14:paraId="62AAF451" w14:textId="442D98C5" w:rsidR="00CA7840" w:rsidRPr="005D29EC" w:rsidRDefault="00CA7840" w:rsidP="00CA7840">
      <w:pPr>
        <w:jc w:val="center"/>
        <w:rPr>
          <w:rFonts w:ascii="AvantGarde Bk BT" w:hAnsi="AvantGarde Bk BT"/>
          <w:sz w:val="20"/>
          <w:szCs w:val="20"/>
        </w:rPr>
      </w:pPr>
      <w:r w:rsidRPr="005D29EC">
        <w:rPr>
          <w:rFonts w:ascii="AvantGarde Bk BT" w:hAnsi="AvantGarde Bk BT"/>
          <w:sz w:val="20"/>
          <w:szCs w:val="20"/>
        </w:rPr>
        <w:t>Guadalajara, Jal</w:t>
      </w:r>
      <w:r w:rsidR="00B51CBE" w:rsidRPr="005D29EC">
        <w:rPr>
          <w:rFonts w:ascii="AvantGarde Bk BT" w:hAnsi="AvantGarde Bk BT"/>
          <w:sz w:val="20"/>
          <w:szCs w:val="20"/>
        </w:rPr>
        <w:t xml:space="preserve">isco, </w:t>
      </w:r>
      <w:r w:rsidR="00DF2A2A" w:rsidRPr="005D29EC">
        <w:rPr>
          <w:rFonts w:ascii="AvantGarde Bk BT" w:hAnsi="AvantGarde Bk BT"/>
          <w:sz w:val="20"/>
          <w:szCs w:val="20"/>
        </w:rPr>
        <w:t>20</w:t>
      </w:r>
      <w:r w:rsidR="00B51CBE" w:rsidRPr="005D29EC">
        <w:rPr>
          <w:rFonts w:ascii="AvantGarde Bk BT" w:hAnsi="AvantGarde Bk BT"/>
          <w:sz w:val="20"/>
          <w:szCs w:val="20"/>
        </w:rPr>
        <w:t xml:space="preserve"> de septiembre </w:t>
      </w:r>
      <w:r w:rsidRPr="005D29EC">
        <w:rPr>
          <w:rFonts w:ascii="AvantGarde Bk BT" w:hAnsi="AvantGarde Bk BT"/>
          <w:sz w:val="20"/>
          <w:szCs w:val="20"/>
        </w:rPr>
        <w:t>de 202</w:t>
      </w:r>
      <w:r w:rsidR="001B42A9" w:rsidRPr="005D29EC">
        <w:rPr>
          <w:rFonts w:ascii="AvantGarde Bk BT" w:hAnsi="AvantGarde Bk BT"/>
          <w:sz w:val="20"/>
          <w:szCs w:val="20"/>
        </w:rPr>
        <w:t>2</w:t>
      </w:r>
    </w:p>
    <w:p w14:paraId="536BB6D8" w14:textId="051727BB" w:rsidR="00CA7840" w:rsidRPr="005D29EC" w:rsidRDefault="00612B90" w:rsidP="00CA7840">
      <w:pPr>
        <w:jc w:val="center"/>
        <w:rPr>
          <w:rFonts w:ascii="AvantGarde Bk BT" w:hAnsi="AvantGarde Bk BT"/>
          <w:sz w:val="20"/>
          <w:szCs w:val="20"/>
        </w:rPr>
      </w:pPr>
      <w:r w:rsidRPr="005D29EC">
        <w:rPr>
          <w:rFonts w:ascii="AvantGarde Bk BT" w:hAnsi="AvantGarde Bk BT"/>
          <w:sz w:val="20"/>
          <w:szCs w:val="20"/>
        </w:rPr>
        <w:t>Comisiones</w:t>
      </w:r>
      <w:r w:rsidR="00CA7840" w:rsidRPr="005D29EC">
        <w:rPr>
          <w:rFonts w:ascii="AvantGarde Bk BT" w:hAnsi="AvantGarde Bk BT"/>
          <w:sz w:val="20"/>
          <w:szCs w:val="20"/>
        </w:rPr>
        <w:t xml:space="preserve"> Permanente</w:t>
      </w:r>
      <w:r w:rsidRPr="005D29EC">
        <w:rPr>
          <w:rFonts w:ascii="AvantGarde Bk BT" w:hAnsi="AvantGarde Bk BT"/>
          <w:sz w:val="20"/>
          <w:szCs w:val="20"/>
        </w:rPr>
        <w:t>s</w:t>
      </w:r>
      <w:r w:rsidR="00CA7840" w:rsidRPr="005D29EC">
        <w:rPr>
          <w:rFonts w:ascii="AvantGarde Bk BT" w:hAnsi="AvantGarde Bk BT"/>
          <w:sz w:val="20"/>
          <w:szCs w:val="20"/>
        </w:rPr>
        <w:t xml:space="preserve"> de Educación</w:t>
      </w:r>
      <w:r w:rsidRPr="005D29EC">
        <w:rPr>
          <w:rFonts w:ascii="AvantGarde Bk BT" w:hAnsi="AvantGarde Bk BT"/>
          <w:sz w:val="20"/>
          <w:szCs w:val="20"/>
        </w:rPr>
        <w:t xml:space="preserve"> y </w:t>
      </w:r>
      <w:r w:rsidR="00AC6351" w:rsidRPr="005D29EC">
        <w:rPr>
          <w:rFonts w:ascii="AvantGarde Bk BT" w:hAnsi="AvantGarde Bk BT"/>
          <w:sz w:val="20"/>
          <w:szCs w:val="20"/>
        </w:rPr>
        <w:t xml:space="preserve">de </w:t>
      </w:r>
      <w:r w:rsidRPr="005D29EC">
        <w:rPr>
          <w:rFonts w:ascii="AvantGarde Bk BT" w:hAnsi="AvantGarde Bk BT"/>
          <w:sz w:val="20"/>
          <w:szCs w:val="20"/>
        </w:rPr>
        <w:t>Hacienda</w:t>
      </w:r>
    </w:p>
    <w:p w14:paraId="66525A21" w14:textId="28BDDD51" w:rsidR="00CA7840" w:rsidRPr="005D29EC" w:rsidRDefault="00CA7840" w:rsidP="00CA7840">
      <w:pPr>
        <w:jc w:val="both"/>
        <w:rPr>
          <w:rFonts w:ascii="AvantGarde Bk BT" w:hAnsi="AvantGarde Bk BT"/>
          <w:sz w:val="20"/>
          <w:szCs w:val="20"/>
        </w:rPr>
      </w:pPr>
    </w:p>
    <w:p w14:paraId="0DA9921E" w14:textId="77777777" w:rsidR="00207D26" w:rsidRPr="005D29EC" w:rsidRDefault="00207D26" w:rsidP="00CA7840">
      <w:pPr>
        <w:jc w:val="both"/>
        <w:rPr>
          <w:rFonts w:ascii="AvantGarde Bk BT" w:hAnsi="AvantGarde Bk BT"/>
          <w:sz w:val="20"/>
          <w:szCs w:val="20"/>
        </w:rPr>
      </w:pPr>
    </w:p>
    <w:p w14:paraId="7544CB3B" w14:textId="77777777" w:rsidR="00AC6351" w:rsidRPr="005D29EC" w:rsidRDefault="00AC6351" w:rsidP="00CA7840">
      <w:pPr>
        <w:jc w:val="both"/>
        <w:rPr>
          <w:rFonts w:ascii="AvantGarde Bk BT" w:hAnsi="AvantGarde Bk BT"/>
          <w:sz w:val="20"/>
          <w:szCs w:val="20"/>
        </w:rPr>
      </w:pPr>
    </w:p>
    <w:p w14:paraId="5E2ABC53" w14:textId="77777777" w:rsidR="00CA7840" w:rsidRPr="005D29EC" w:rsidRDefault="00CA7840" w:rsidP="00CA7840">
      <w:pPr>
        <w:jc w:val="center"/>
        <w:rPr>
          <w:rFonts w:ascii="AvantGarde Bk BT" w:hAnsi="AvantGarde Bk BT"/>
          <w:b/>
          <w:spacing w:val="-3"/>
          <w:sz w:val="20"/>
          <w:szCs w:val="20"/>
        </w:rPr>
      </w:pPr>
      <w:r w:rsidRPr="005D29EC">
        <w:rPr>
          <w:rFonts w:ascii="AvantGarde Bk BT" w:hAnsi="AvantGarde Bk BT"/>
          <w:b/>
          <w:spacing w:val="-3"/>
          <w:sz w:val="20"/>
          <w:szCs w:val="20"/>
        </w:rPr>
        <w:t>Dr. Ricardo Villanueva Lomelí</w:t>
      </w:r>
    </w:p>
    <w:p w14:paraId="14866C8A" w14:textId="197E0D50" w:rsidR="00CA7840" w:rsidRPr="005D29EC" w:rsidRDefault="00CA7840" w:rsidP="00F60432">
      <w:pPr>
        <w:jc w:val="center"/>
        <w:rPr>
          <w:rFonts w:ascii="AvantGarde Bk BT" w:hAnsi="AvantGarde Bk BT"/>
          <w:spacing w:val="-3"/>
          <w:sz w:val="20"/>
          <w:szCs w:val="20"/>
        </w:rPr>
      </w:pPr>
      <w:r w:rsidRPr="005D29EC">
        <w:rPr>
          <w:rFonts w:ascii="AvantGarde Bk BT" w:hAnsi="AvantGarde Bk BT"/>
          <w:spacing w:val="-3"/>
          <w:sz w:val="20"/>
          <w:szCs w:val="20"/>
        </w:rPr>
        <w:t>Presidente</w:t>
      </w:r>
    </w:p>
    <w:p w14:paraId="13D16785" w14:textId="36D0FF76" w:rsidR="00207D26" w:rsidRPr="005D29EC" w:rsidRDefault="00207D26" w:rsidP="00F60432">
      <w:pPr>
        <w:jc w:val="center"/>
        <w:rPr>
          <w:rFonts w:ascii="AvantGarde Bk BT" w:hAnsi="AvantGarde Bk BT"/>
          <w:spacing w:val="-3"/>
          <w:sz w:val="20"/>
          <w:szCs w:val="20"/>
        </w:rPr>
      </w:pPr>
    </w:p>
    <w:p w14:paraId="03FE9BBD" w14:textId="77777777" w:rsidR="00CA7840" w:rsidRPr="005D29EC" w:rsidRDefault="00CA7840" w:rsidP="00CA7840">
      <w:pPr>
        <w:jc w:val="center"/>
        <w:rPr>
          <w:rFonts w:ascii="AvantGarde Bk BT" w:hAnsi="AvantGarde Bk BT"/>
          <w:spacing w:val="-3"/>
          <w:sz w:val="20"/>
          <w:szCs w:val="20"/>
        </w:rPr>
      </w:pPr>
    </w:p>
    <w:p w14:paraId="609B82BE" w14:textId="77777777" w:rsidR="00AC6351" w:rsidRPr="005D29EC" w:rsidRDefault="00AC6351" w:rsidP="00CA7840">
      <w:pPr>
        <w:jc w:val="center"/>
        <w:rPr>
          <w:rFonts w:ascii="AvantGarde Bk BT" w:hAnsi="AvantGarde Bk BT"/>
          <w:spacing w:val="-3"/>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5D29EC" w:rsidRPr="005D29EC" w14:paraId="35EE5C20" w14:textId="77777777" w:rsidTr="00C869A5">
        <w:tc>
          <w:tcPr>
            <w:tcW w:w="4697" w:type="dxa"/>
          </w:tcPr>
          <w:p w14:paraId="519E2117" w14:textId="77777777" w:rsidR="00CA7840" w:rsidRPr="005D29EC" w:rsidRDefault="00CA7840" w:rsidP="00C869A5">
            <w:pPr>
              <w:jc w:val="center"/>
              <w:rPr>
                <w:rFonts w:ascii="AvantGarde Bk BT" w:hAnsi="AvantGarde Bk BT"/>
                <w:spacing w:val="-3"/>
                <w:sz w:val="20"/>
                <w:szCs w:val="20"/>
              </w:rPr>
            </w:pPr>
            <w:r w:rsidRPr="005D29EC">
              <w:rPr>
                <w:rFonts w:ascii="AvantGarde Bk BT" w:hAnsi="AvantGarde Bk BT"/>
                <w:spacing w:val="-3"/>
                <w:sz w:val="20"/>
                <w:szCs w:val="20"/>
              </w:rPr>
              <w:t>Dr. Juan Manuel Durán Juárez</w:t>
            </w:r>
          </w:p>
          <w:p w14:paraId="3A685A94" w14:textId="33514F0A" w:rsidR="00CA7840" w:rsidRPr="005D29EC" w:rsidRDefault="00CA7840" w:rsidP="00C869A5">
            <w:pPr>
              <w:jc w:val="center"/>
              <w:rPr>
                <w:rFonts w:ascii="AvantGarde Bk BT" w:hAnsi="AvantGarde Bk BT"/>
                <w:spacing w:val="-3"/>
                <w:sz w:val="20"/>
                <w:szCs w:val="20"/>
              </w:rPr>
            </w:pPr>
          </w:p>
          <w:p w14:paraId="515213F7" w14:textId="77777777" w:rsidR="005D29EC" w:rsidRPr="005D29EC" w:rsidRDefault="005D29EC" w:rsidP="00C869A5">
            <w:pPr>
              <w:jc w:val="center"/>
              <w:rPr>
                <w:rFonts w:ascii="AvantGarde Bk BT" w:hAnsi="AvantGarde Bk BT"/>
                <w:spacing w:val="-3"/>
                <w:sz w:val="20"/>
                <w:szCs w:val="20"/>
              </w:rPr>
            </w:pPr>
          </w:p>
          <w:p w14:paraId="35DDE5C4" w14:textId="77777777" w:rsidR="00CA7840" w:rsidRPr="005D29EC" w:rsidRDefault="00CA7840" w:rsidP="00C869A5">
            <w:pPr>
              <w:jc w:val="center"/>
              <w:rPr>
                <w:rFonts w:ascii="AvantGarde Bk BT" w:hAnsi="AvantGarde Bk BT"/>
                <w:spacing w:val="-3"/>
                <w:sz w:val="20"/>
                <w:szCs w:val="20"/>
              </w:rPr>
            </w:pPr>
          </w:p>
        </w:tc>
        <w:tc>
          <w:tcPr>
            <w:tcW w:w="4698" w:type="dxa"/>
          </w:tcPr>
          <w:p w14:paraId="1CC4689F" w14:textId="595A8319" w:rsidR="00CA7840" w:rsidRPr="005D29EC" w:rsidRDefault="00CA7840" w:rsidP="00C869A5">
            <w:pPr>
              <w:jc w:val="center"/>
              <w:rPr>
                <w:rFonts w:ascii="AvantGarde Bk BT" w:hAnsi="AvantGarde Bk BT"/>
                <w:spacing w:val="-3"/>
                <w:sz w:val="20"/>
                <w:szCs w:val="20"/>
              </w:rPr>
            </w:pPr>
            <w:r w:rsidRPr="005D29EC">
              <w:rPr>
                <w:rFonts w:ascii="AvantGarde Bk BT" w:hAnsi="AvantGarde Bk BT"/>
                <w:spacing w:val="-3"/>
                <w:sz w:val="20"/>
                <w:szCs w:val="20"/>
              </w:rPr>
              <w:t xml:space="preserve">Dra. </w:t>
            </w:r>
            <w:r w:rsidR="00D51B1B" w:rsidRPr="005D29EC">
              <w:rPr>
                <w:rFonts w:ascii="AvantGarde Bk BT" w:hAnsi="AvantGarde Bk BT"/>
                <w:spacing w:val="-3"/>
                <w:sz w:val="20"/>
                <w:szCs w:val="20"/>
              </w:rPr>
              <w:t>Irma Leticia Leal Moya</w:t>
            </w:r>
          </w:p>
        </w:tc>
      </w:tr>
      <w:tr w:rsidR="005D29EC" w:rsidRPr="005D29EC" w14:paraId="091F4FA5" w14:textId="77777777" w:rsidTr="00C869A5">
        <w:tc>
          <w:tcPr>
            <w:tcW w:w="4697" w:type="dxa"/>
          </w:tcPr>
          <w:p w14:paraId="14511297" w14:textId="77777777" w:rsidR="00CA7840" w:rsidRPr="005D29EC" w:rsidRDefault="00CA7840" w:rsidP="00C869A5">
            <w:pPr>
              <w:jc w:val="center"/>
              <w:rPr>
                <w:rFonts w:ascii="AvantGarde Bk BT" w:hAnsi="AvantGarde Bk BT"/>
                <w:spacing w:val="-3"/>
                <w:sz w:val="20"/>
                <w:szCs w:val="20"/>
              </w:rPr>
            </w:pPr>
            <w:r w:rsidRPr="005D29EC">
              <w:rPr>
                <w:rFonts w:ascii="AvantGarde Bk BT" w:hAnsi="AvantGarde Bk BT"/>
                <w:spacing w:val="-3"/>
                <w:sz w:val="20"/>
                <w:szCs w:val="20"/>
              </w:rPr>
              <w:t>Mtra. Karla Alejandrina Planter Pérez</w:t>
            </w:r>
          </w:p>
          <w:p w14:paraId="0542F1F7" w14:textId="54D4C2B2" w:rsidR="00CA7840" w:rsidRPr="005D29EC" w:rsidRDefault="00CA7840" w:rsidP="00C869A5">
            <w:pPr>
              <w:jc w:val="center"/>
              <w:rPr>
                <w:rFonts w:ascii="AvantGarde Bk BT" w:hAnsi="AvantGarde Bk BT"/>
                <w:spacing w:val="-3"/>
                <w:sz w:val="20"/>
                <w:szCs w:val="20"/>
              </w:rPr>
            </w:pPr>
          </w:p>
          <w:p w14:paraId="013E09F3" w14:textId="77777777" w:rsidR="005D29EC" w:rsidRPr="005D29EC" w:rsidRDefault="005D29EC" w:rsidP="00C869A5">
            <w:pPr>
              <w:jc w:val="center"/>
              <w:rPr>
                <w:rFonts w:ascii="AvantGarde Bk BT" w:hAnsi="AvantGarde Bk BT"/>
                <w:spacing w:val="-3"/>
                <w:sz w:val="20"/>
                <w:szCs w:val="20"/>
              </w:rPr>
            </w:pPr>
          </w:p>
          <w:p w14:paraId="3BF53DF7" w14:textId="77777777" w:rsidR="00CA7840" w:rsidRPr="005D29EC" w:rsidRDefault="00CA7840" w:rsidP="00C869A5">
            <w:pPr>
              <w:jc w:val="center"/>
              <w:rPr>
                <w:rFonts w:ascii="AvantGarde Bk BT" w:hAnsi="AvantGarde Bk BT"/>
                <w:spacing w:val="-3"/>
                <w:sz w:val="20"/>
                <w:szCs w:val="20"/>
              </w:rPr>
            </w:pPr>
          </w:p>
        </w:tc>
        <w:tc>
          <w:tcPr>
            <w:tcW w:w="4698" w:type="dxa"/>
          </w:tcPr>
          <w:p w14:paraId="4A571076" w14:textId="77777777" w:rsidR="00CA7840" w:rsidRPr="005D29EC" w:rsidRDefault="00CA7840" w:rsidP="00C869A5">
            <w:pPr>
              <w:jc w:val="center"/>
              <w:rPr>
                <w:rFonts w:ascii="AvantGarde Bk BT" w:hAnsi="AvantGarde Bk BT"/>
                <w:spacing w:val="-3"/>
                <w:sz w:val="20"/>
                <w:szCs w:val="20"/>
              </w:rPr>
            </w:pPr>
            <w:r w:rsidRPr="005D29EC">
              <w:rPr>
                <w:rFonts w:ascii="AvantGarde Bk BT" w:hAnsi="AvantGarde Bk BT"/>
                <w:spacing w:val="-3"/>
                <w:sz w:val="20"/>
                <w:szCs w:val="20"/>
              </w:rPr>
              <w:t>Mtro. Luis Gustavo Padilla Montes</w:t>
            </w:r>
          </w:p>
        </w:tc>
      </w:tr>
      <w:tr w:rsidR="005D29EC" w:rsidRPr="005D29EC" w14:paraId="2D2FEF4F" w14:textId="77777777" w:rsidTr="00C869A5">
        <w:tc>
          <w:tcPr>
            <w:tcW w:w="4697" w:type="dxa"/>
          </w:tcPr>
          <w:p w14:paraId="113F1914" w14:textId="0D97D3F0" w:rsidR="00CA7840" w:rsidRPr="005D29EC" w:rsidRDefault="00F94181" w:rsidP="00C869A5">
            <w:pPr>
              <w:jc w:val="center"/>
              <w:rPr>
                <w:rFonts w:ascii="AvantGarde Bk BT" w:hAnsi="AvantGarde Bk BT"/>
                <w:spacing w:val="-3"/>
                <w:sz w:val="20"/>
                <w:szCs w:val="20"/>
              </w:rPr>
            </w:pPr>
            <w:r w:rsidRPr="005D29EC">
              <w:rPr>
                <w:rFonts w:ascii="AvantGarde Bk BT" w:hAnsi="AvantGarde Bk BT"/>
                <w:spacing w:val="-3"/>
                <w:sz w:val="20"/>
                <w:szCs w:val="20"/>
              </w:rPr>
              <w:t>Dr. Jaime Federico Andrade Villanueva</w:t>
            </w:r>
          </w:p>
          <w:p w14:paraId="3CB1C738" w14:textId="4410563D" w:rsidR="00CA7840" w:rsidRPr="005D29EC" w:rsidRDefault="00CA7840" w:rsidP="00C869A5">
            <w:pPr>
              <w:jc w:val="center"/>
              <w:rPr>
                <w:rFonts w:ascii="AvantGarde Bk BT" w:hAnsi="AvantGarde Bk BT"/>
                <w:spacing w:val="-3"/>
                <w:sz w:val="20"/>
                <w:szCs w:val="20"/>
              </w:rPr>
            </w:pPr>
          </w:p>
          <w:p w14:paraId="41C94D62" w14:textId="77777777" w:rsidR="005D29EC" w:rsidRPr="005D29EC" w:rsidRDefault="005D29EC" w:rsidP="00C869A5">
            <w:pPr>
              <w:jc w:val="center"/>
              <w:rPr>
                <w:rFonts w:ascii="AvantGarde Bk BT" w:hAnsi="AvantGarde Bk BT"/>
                <w:spacing w:val="-3"/>
                <w:sz w:val="20"/>
                <w:szCs w:val="20"/>
              </w:rPr>
            </w:pPr>
          </w:p>
          <w:p w14:paraId="76B6C1D1" w14:textId="77777777" w:rsidR="00CA7840" w:rsidRPr="005D29EC" w:rsidRDefault="00CA7840" w:rsidP="00C869A5">
            <w:pPr>
              <w:jc w:val="center"/>
              <w:rPr>
                <w:rFonts w:ascii="AvantGarde Bk BT" w:hAnsi="AvantGarde Bk BT"/>
                <w:spacing w:val="-3"/>
                <w:sz w:val="20"/>
                <w:szCs w:val="20"/>
              </w:rPr>
            </w:pPr>
          </w:p>
        </w:tc>
        <w:tc>
          <w:tcPr>
            <w:tcW w:w="4698" w:type="dxa"/>
          </w:tcPr>
          <w:p w14:paraId="5C3660E4" w14:textId="77777777" w:rsidR="00CA7840" w:rsidRPr="005D29EC" w:rsidRDefault="00CA7840" w:rsidP="00C869A5">
            <w:pPr>
              <w:jc w:val="center"/>
              <w:rPr>
                <w:rFonts w:ascii="AvantGarde Bk BT" w:hAnsi="AvantGarde Bk BT"/>
                <w:spacing w:val="-3"/>
                <w:sz w:val="20"/>
                <w:szCs w:val="20"/>
              </w:rPr>
            </w:pPr>
            <w:r w:rsidRPr="005D29EC">
              <w:rPr>
                <w:rFonts w:ascii="AvantGarde Bk BT" w:hAnsi="AvantGarde Bk BT"/>
                <w:spacing w:val="-3"/>
                <w:sz w:val="20"/>
                <w:szCs w:val="20"/>
              </w:rPr>
              <w:t>Lic. Jesús Palafox Yáñez</w:t>
            </w:r>
          </w:p>
        </w:tc>
      </w:tr>
      <w:tr w:rsidR="00CA7840" w:rsidRPr="005D29EC" w14:paraId="55A7C2BF" w14:textId="77777777" w:rsidTr="00C869A5">
        <w:tc>
          <w:tcPr>
            <w:tcW w:w="4697" w:type="dxa"/>
          </w:tcPr>
          <w:p w14:paraId="22FC736E" w14:textId="6032E70E" w:rsidR="00CA7840" w:rsidRPr="005D29EC" w:rsidRDefault="007659A4" w:rsidP="00C869A5">
            <w:pPr>
              <w:jc w:val="center"/>
              <w:rPr>
                <w:rFonts w:ascii="AvantGarde Bk BT" w:hAnsi="AvantGarde Bk BT"/>
                <w:spacing w:val="-3"/>
                <w:sz w:val="20"/>
                <w:szCs w:val="20"/>
              </w:rPr>
            </w:pPr>
            <w:r w:rsidRPr="005D29EC">
              <w:rPr>
                <w:rFonts w:ascii="AvantGarde Bk BT" w:hAnsi="AvantGarde Bk BT"/>
                <w:sz w:val="20"/>
                <w:szCs w:val="20"/>
              </w:rPr>
              <w:t>C. Daniel Cortés Largo</w:t>
            </w:r>
          </w:p>
          <w:p w14:paraId="698641B3" w14:textId="77777777" w:rsidR="00CA7840" w:rsidRPr="005D29EC" w:rsidRDefault="00CA7840" w:rsidP="00C869A5">
            <w:pPr>
              <w:jc w:val="center"/>
              <w:rPr>
                <w:rFonts w:ascii="AvantGarde Bk BT" w:hAnsi="AvantGarde Bk BT"/>
                <w:spacing w:val="-3"/>
                <w:sz w:val="20"/>
                <w:szCs w:val="20"/>
              </w:rPr>
            </w:pPr>
          </w:p>
        </w:tc>
        <w:tc>
          <w:tcPr>
            <w:tcW w:w="4698" w:type="dxa"/>
          </w:tcPr>
          <w:p w14:paraId="5E93581A" w14:textId="77777777" w:rsidR="00CA7840" w:rsidRPr="005D29EC" w:rsidRDefault="00CA7840" w:rsidP="00C869A5">
            <w:pPr>
              <w:jc w:val="center"/>
              <w:rPr>
                <w:rFonts w:ascii="AvantGarde Bk BT" w:hAnsi="AvantGarde Bk BT"/>
                <w:spacing w:val="-3"/>
                <w:sz w:val="20"/>
                <w:szCs w:val="20"/>
              </w:rPr>
            </w:pPr>
            <w:r w:rsidRPr="005D29EC">
              <w:rPr>
                <w:rFonts w:ascii="AvantGarde Bk BT" w:hAnsi="AvantGarde Bk BT"/>
                <w:spacing w:val="-3"/>
                <w:sz w:val="20"/>
                <w:szCs w:val="20"/>
              </w:rPr>
              <w:t>C. Francisco Javier Armenta Araiza</w:t>
            </w:r>
          </w:p>
        </w:tc>
      </w:tr>
    </w:tbl>
    <w:p w14:paraId="2977E390" w14:textId="77777777" w:rsidR="00207D26" w:rsidRPr="005D29EC" w:rsidRDefault="00207D26" w:rsidP="00CA7840">
      <w:pPr>
        <w:jc w:val="center"/>
        <w:outlineLvl w:val="0"/>
        <w:rPr>
          <w:rFonts w:ascii="AvantGarde Bk BT" w:eastAsia="Questrial" w:hAnsi="AvantGarde Bk BT" w:cs="Questrial"/>
          <w:b/>
          <w:sz w:val="20"/>
          <w:szCs w:val="20"/>
        </w:rPr>
      </w:pPr>
    </w:p>
    <w:p w14:paraId="66B363D1" w14:textId="77777777" w:rsidR="00207D26" w:rsidRPr="005D29EC" w:rsidRDefault="00207D26" w:rsidP="00CA7840">
      <w:pPr>
        <w:jc w:val="center"/>
        <w:outlineLvl w:val="0"/>
        <w:rPr>
          <w:rFonts w:ascii="AvantGarde Bk BT" w:eastAsia="Questrial" w:hAnsi="AvantGarde Bk BT" w:cs="Questrial"/>
          <w:b/>
          <w:sz w:val="20"/>
          <w:szCs w:val="20"/>
        </w:rPr>
      </w:pPr>
    </w:p>
    <w:p w14:paraId="64C007D3" w14:textId="07E491A0" w:rsidR="00CA7840" w:rsidRPr="005D29EC" w:rsidRDefault="00CA7840" w:rsidP="00CA7840">
      <w:pPr>
        <w:jc w:val="center"/>
        <w:outlineLvl w:val="0"/>
        <w:rPr>
          <w:rFonts w:ascii="AvantGarde Bk BT" w:eastAsia="Questrial" w:hAnsi="AvantGarde Bk BT" w:cs="Questrial"/>
          <w:b/>
          <w:sz w:val="20"/>
          <w:szCs w:val="20"/>
        </w:rPr>
      </w:pPr>
      <w:r w:rsidRPr="005D29EC">
        <w:rPr>
          <w:rFonts w:ascii="AvantGarde Bk BT" w:eastAsia="Questrial" w:hAnsi="AvantGarde Bk BT" w:cs="Questrial"/>
          <w:b/>
          <w:sz w:val="20"/>
          <w:szCs w:val="20"/>
        </w:rPr>
        <w:t>Mtro. Guillermo Arturo Gómez Mata</w:t>
      </w:r>
    </w:p>
    <w:p w14:paraId="30BC5FC5" w14:textId="73E9125B" w:rsidR="00CA7840" w:rsidRPr="005D29EC" w:rsidRDefault="00CA7840" w:rsidP="00CA7840">
      <w:pPr>
        <w:jc w:val="center"/>
        <w:rPr>
          <w:rFonts w:ascii="AvantGarde Bk BT" w:eastAsia="Questrial" w:hAnsi="AvantGarde Bk BT" w:cs="Questrial"/>
          <w:sz w:val="20"/>
          <w:szCs w:val="20"/>
        </w:rPr>
      </w:pPr>
      <w:r w:rsidRPr="005D29EC">
        <w:rPr>
          <w:rFonts w:ascii="AvantGarde Bk BT" w:eastAsia="Questrial" w:hAnsi="AvantGarde Bk BT" w:cs="Questrial"/>
          <w:sz w:val="20"/>
          <w:szCs w:val="20"/>
        </w:rPr>
        <w:t>Secretario de Actas y Acuerdos</w:t>
      </w:r>
    </w:p>
    <w:sectPr w:rsidR="00CA7840" w:rsidRPr="005D29EC" w:rsidSect="003A1376">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AE2D1" w14:textId="77777777" w:rsidR="000B7E1F" w:rsidRDefault="000B7E1F" w:rsidP="00C85DA2">
      <w:r>
        <w:separator/>
      </w:r>
    </w:p>
  </w:endnote>
  <w:endnote w:type="continuationSeparator" w:id="0">
    <w:p w14:paraId="4D393DBC" w14:textId="77777777" w:rsidR="000B7E1F" w:rsidRDefault="000B7E1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4D"/>
    <w:family w:val="auto"/>
    <w:pitch w:val="variable"/>
    <w:sig w:usb0="E00002FF" w:usb1="4000201F" w:usb2="08000029" w:usb3="00000000" w:csb0="00000193"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altName w:val="Cambria"/>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panose1 w:val="00000000000000000000"/>
    <w:charset w:val="00"/>
    <w:family w:val="roman"/>
    <w:notTrueType/>
    <w:pitch w:val="default"/>
    <w:sig w:usb0="00000003" w:usb1="00000000" w:usb2="00000000" w:usb3="00000000" w:csb0="00000001" w:csb1="00000000"/>
  </w:font>
  <w:font w:name="Helvetica 55 Roman">
    <w:panose1 w:val="00000000000000000000"/>
    <w:charset w:val="00"/>
    <w:family w:val="swiss"/>
    <w:notTrueType/>
    <w:pitch w:val="default"/>
    <w:sig w:usb0="00000003" w:usb1="00000000" w:usb2="00000000" w:usb3="00000000" w:csb0="00000001" w:csb1="00000000"/>
  </w:font>
  <w:font w:name="Eureka Sans">
    <w:panose1 w:val="00000000000000000000"/>
    <w:charset w:val="00"/>
    <w:family w:val="swiss"/>
    <w:notTrueType/>
    <w:pitch w:val="default"/>
    <w:sig w:usb0="00000003" w:usb1="00000000" w:usb2="00000000" w:usb3="00000000" w:csb0="00000001" w:csb1="00000000"/>
  </w:font>
  <w:font w:name="EurekaSans-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1374819E" w:rsidR="00AD1E7D" w:rsidRPr="00DC51E6" w:rsidRDefault="00AD1E7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95E71">
              <w:rPr>
                <w:rFonts w:ascii="AvantGarde Bk BT" w:hAnsi="AvantGarde Bk BT"/>
                <w:b/>
                <w:noProof/>
                <w:sz w:val="14"/>
                <w:szCs w:val="14"/>
              </w:rPr>
              <w:t>17</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95E71">
              <w:rPr>
                <w:rFonts w:ascii="AvantGarde Bk BT" w:hAnsi="AvantGarde Bk BT"/>
                <w:b/>
                <w:noProof/>
                <w:sz w:val="14"/>
                <w:szCs w:val="14"/>
              </w:rPr>
              <w:t>17</w:t>
            </w:r>
            <w:r w:rsidRPr="00DC51E6">
              <w:rPr>
                <w:rFonts w:ascii="AvantGarde Bk BT" w:hAnsi="AvantGarde Bk BT"/>
                <w:b/>
                <w:sz w:val="14"/>
                <w:szCs w:val="14"/>
              </w:rPr>
              <w:fldChar w:fldCharType="end"/>
            </w:r>
          </w:p>
        </w:sdtContent>
      </w:sdt>
    </w:sdtContent>
  </w:sdt>
  <w:p w14:paraId="0BC3E765" w14:textId="77777777" w:rsidR="00AD1E7D" w:rsidRDefault="00AD1E7D" w:rsidP="00DC51E6">
    <w:pPr>
      <w:pStyle w:val="Piedepgina"/>
      <w:spacing w:line="276" w:lineRule="auto"/>
      <w:jc w:val="center"/>
      <w:rPr>
        <w:rFonts w:ascii="Times New Roman" w:hAnsi="Times New Roman" w:cs="Times New Roman"/>
        <w:sz w:val="17"/>
        <w:szCs w:val="17"/>
      </w:rPr>
    </w:pPr>
  </w:p>
  <w:p w14:paraId="7590BCBE" w14:textId="77777777" w:rsidR="00AD1E7D" w:rsidRPr="00C85DA2" w:rsidRDefault="00AD1E7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00CA8099" w:rsidR="00AD1E7D" w:rsidRPr="00C85DA2" w:rsidRDefault="00AD1E7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0EF38F2A" w14:textId="77777777" w:rsidR="00AD1E7D" w:rsidRPr="00C85DA2" w:rsidRDefault="00AD1E7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7BFA7" w14:textId="77777777" w:rsidR="000B7E1F" w:rsidRDefault="000B7E1F" w:rsidP="00C85DA2">
      <w:r>
        <w:separator/>
      </w:r>
    </w:p>
  </w:footnote>
  <w:footnote w:type="continuationSeparator" w:id="0">
    <w:p w14:paraId="4BFB2047" w14:textId="77777777" w:rsidR="000B7E1F" w:rsidRDefault="000B7E1F" w:rsidP="00C85DA2">
      <w:r>
        <w:continuationSeparator/>
      </w:r>
    </w:p>
  </w:footnote>
  <w:footnote w:id="1">
    <w:p w14:paraId="6281355F" w14:textId="0747A5A3" w:rsidR="00B255AD" w:rsidRPr="005D29EC" w:rsidRDefault="00B255AD" w:rsidP="009926C6">
      <w:pPr>
        <w:pStyle w:val="Textonotapie"/>
        <w:jc w:val="both"/>
        <w:rPr>
          <w:sz w:val="14"/>
          <w:szCs w:val="14"/>
          <w:lang w:val="es-MX"/>
        </w:rPr>
      </w:pPr>
      <w:r w:rsidRPr="005D29EC">
        <w:rPr>
          <w:rFonts w:ascii="AvantGarde Bk BT" w:eastAsiaTheme="minorHAnsi" w:hAnsi="AvantGarde Bk BT" w:cstheme="minorBidi"/>
          <w:sz w:val="14"/>
          <w:szCs w:val="14"/>
          <w:lang w:val="es-MX" w:eastAsia="ja-JP"/>
        </w:rPr>
        <w:footnoteRef/>
      </w:r>
      <w:r w:rsidRPr="005D29EC">
        <w:rPr>
          <w:rFonts w:ascii="AvantGarde Bk BT" w:eastAsiaTheme="minorHAnsi" w:hAnsi="AvantGarde Bk BT" w:cstheme="minorBidi"/>
          <w:sz w:val="14"/>
          <w:szCs w:val="14"/>
          <w:lang w:val="es-MX" w:eastAsia="ja-JP"/>
        </w:rPr>
        <w:t xml:space="preserve"> Vicente Talanquer. La química en el siglo XXI ¿Ángel o demonio? - Academia.eduhttps://www.academia.edu.</w:t>
      </w:r>
    </w:p>
  </w:footnote>
  <w:footnote w:id="2">
    <w:p w14:paraId="3600D4BC" w14:textId="2A44E8BE" w:rsidR="00B255AD" w:rsidRPr="005D29EC" w:rsidRDefault="00B255AD" w:rsidP="009926C6">
      <w:pPr>
        <w:pStyle w:val="Textonotapie"/>
        <w:jc w:val="both"/>
        <w:rPr>
          <w:sz w:val="14"/>
          <w:szCs w:val="14"/>
          <w:lang w:val="en-US"/>
        </w:rPr>
      </w:pPr>
      <w:r w:rsidRPr="005D29EC">
        <w:rPr>
          <w:rFonts w:ascii="AvantGarde Bk BT" w:eastAsiaTheme="minorHAnsi" w:hAnsi="AvantGarde Bk BT" w:cstheme="minorBidi"/>
          <w:sz w:val="14"/>
          <w:szCs w:val="14"/>
          <w:lang w:val="es-MX" w:eastAsia="ja-JP"/>
        </w:rPr>
        <w:footnoteRef/>
      </w:r>
      <w:r w:rsidRPr="005D29EC">
        <w:rPr>
          <w:rFonts w:ascii="AvantGarde Bk BT" w:eastAsiaTheme="minorHAnsi" w:hAnsi="AvantGarde Bk BT" w:cstheme="minorBidi"/>
          <w:sz w:val="14"/>
          <w:szCs w:val="14"/>
          <w:lang w:val="en-US" w:eastAsia="ja-JP"/>
        </w:rPr>
        <w:t xml:space="preserve"> Baird, C. and </w:t>
      </w:r>
      <w:r w:rsidRPr="005D29EC">
        <w:rPr>
          <w:rFonts w:ascii="AvantGarde Bk BT" w:eastAsiaTheme="minorHAnsi" w:hAnsi="AvantGarde Bk BT" w:cstheme="minorBidi"/>
          <w:sz w:val="14"/>
          <w:szCs w:val="14"/>
          <w:lang w:val="en-US" w:eastAsia="ja-JP"/>
        </w:rPr>
        <w:t>Cann, M. (2011) Química Ambiental. 4th Edition, Bookman, Porto Alegre.</w:t>
      </w:r>
    </w:p>
  </w:footnote>
  <w:footnote w:id="3">
    <w:p w14:paraId="6B0B7A33" w14:textId="11D84428" w:rsidR="00B255AD" w:rsidRPr="005D29EC" w:rsidRDefault="00B255AD" w:rsidP="00A636A5">
      <w:pPr>
        <w:pStyle w:val="Textonotapie"/>
        <w:jc w:val="both"/>
        <w:rPr>
          <w:rFonts w:ascii="AvantGarde Bk BT" w:eastAsiaTheme="minorHAnsi" w:hAnsi="AvantGarde Bk BT" w:cstheme="minorBidi"/>
          <w:sz w:val="14"/>
          <w:szCs w:val="14"/>
          <w:lang w:val="en-US" w:eastAsia="ja-JP"/>
        </w:rPr>
      </w:pPr>
      <w:r w:rsidRPr="005D29EC">
        <w:rPr>
          <w:rFonts w:ascii="AvantGarde Bk BT" w:eastAsiaTheme="minorHAnsi" w:hAnsi="AvantGarde Bk BT" w:cstheme="minorBidi"/>
          <w:sz w:val="14"/>
          <w:szCs w:val="14"/>
          <w:lang w:val="es-MX" w:eastAsia="ja-JP"/>
        </w:rPr>
        <w:footnoteRef/>
      </w:r>
      <w:r w:rsidRPr="005D29EC">
        <w:rPr>
          <w:rFonts w:ascii="AvantGarde Bk BT" w:eastAsiaTheme="minorHAnsi" w:hAnsi="AvantGarde Bk BT" w:cstheme="minorBidi"/>
          <w:sz w:val="14"/>
          <w:szCs w:val="14"/>
          <w:lang w:val="en-US" w:eastAsia="ja-JP"/>
        </w:rPr>
        <w:t xml:space="preserve"> Mahaffy, 2004. The future shape of chemistry education. Chem. Educ. Res. </w:t>
      </w:r>
      <w:r w:rsidRPr="005D29EC">
        <w:rPr>
          <w:rFonts w:ascii="AvantGarde Bk BT" w:eastAsiaTheme="minorHAnsi" w:hAnsi="AvantGarde Bk BT" w:cstheme="minorBidi"/>
          <w:sz w:val="14"/>
          <w:szCs w:val="14"/>
          <w:lang w:val="en-US" w:eastAsia="ja-JP"/>
        </w:rPr>
        <w:t>Pract.: 2004, 5, 229-245.</w:t>
      </w:r>
    </w:p>
  </w:footnote>
  <w:footnote w:id="4">
    <w:p w14:paraId="7DE8CC18" w14:textId="77777777" w:rsidR="005D29EC" w:rsidRDefault="00B255AD" w:rsidP="00B255AD">
      <w:pPr>
        <w:pStyle w:val="Textonotapie"/>
        <w:jc w:val="both"/>
        <w:rPr>
          <w:rFonts w:ascii="AvantGarde Bk BT" w:eastAsiaTheme="minorHAnsi" w:hAnsi="AvantGarde Bk BT" w:cstheme="minorBidi"/>
          <w:sz w:val="14"/>
          <w:szCs w:val="14"/>
          <w:lang w:val="es-MX" w:eastAsia="ja-JP"/>
        </w:rPr>
      </w:pPr>
      <w:r w:rsidRPr="003A1376">
        <w:rPr>
          <w:rFonts w:ascii="AvantGarde Bk BT" w:eastAsiaTheme="minorHAnsi" w:hAnsi="AvantGarde Bk BT" w:cstheme="minorBidi"/>
          <w:sz w:val="14"/>
          <w:szCs w:val="14"/>
          <w:lang w:val="en-US" w:eastAsia="ja-JP"/>
        </w:rPr>
        <w:t xml:space="preserve">4. González </w:t>
      </w:r>
      <w:r w:rsidRPr="003A1376">
        <w:rPr>
          <w:rFonts w:ascii="AvantGarde Bk BT" w:eastAsiaTheme="minorHAnsi" w:hAnsi="AvantGarde Bk BT" w:cstheme="minorBidi"/>
          <w:sz w:val="14"/>
          <w:szCs w:val="14"/>
          <w:lang w:val="en-US" w:eastAsia="ja-JP"/>
        </w:rPr>
        <w:t xml:space="preserve">Pech HE. </w:t>
      </w:r>
      <w:r w:rsidRPr="003A1376">
        <w:rPr>
          <w:rFonts w:ascii="AvantGarde Bk BT" w:eastAsiaTheme="minorHAnsi" w:hAnsi="AvantGarde Bk BT" w:cstheme="minorBidi"/>
          <w:sz w:val="14"/>
          <w:szCs w:val="14"/>
          <w:lang w:val="es-MX" w:eastAsia="ja-JP"/>
        </w:rPr>
        <w:t>Scior TRF, De Vries W. La profesión del farmacéutico mexicano, una comparación internacional.</w:t>
      </w:r>
    </w:p>
    <w:p w14:paraId="51C22318" w14:textId="4C3215A4" w:rsidR="00B255AD" w:rsidRPr="003A1376" w:rsidRDefault="00B255AD" w:rsidP="00B255AD">
      <w:pPr>
        <w:pStyle w:val="Textonotapie"/>
        <w:jc w:val="both"/>
        <w:rPr>
          <w:rFonts w:ascii="AvantGarde Bk BT" w:eastAsiaTheme="minorHAnsi" w:hAnsi="AvantGarde Bk BT" w:cstheme="minorBidi"/>
          <w:sz w:val="14"/>
          <w:szCs w:val="14"/>
          <w:lang w:val="es-MX" w:eastAsia="ja-JP"/>
        </w:rPr>
      </w:pPr>
      <w:r w:rsidRPr="003A1376">
        <w:rPr>
          <w:rFonts w:ascii="AvantGarde Bk BT" w:eastAsiaTheme="minorHAnsi" w:hAnsi="AvantGarde Bk BT" w:cstheme="minorBidi"/>
          <w:sz w:val="14"/>
          <w:szCs w:val="14"/>
          <w:lang w:val="es-MX" w:eastAsia="ja-JP"/>
        </w:rPr>
        <w:t>Perfiles Educativos | vol. XLI, núm. 165, 2019 | IISUE-UNAM</w:t>
      </w:r>
    </w:p>
    <w:p w14:paraId="2781F440" w14:textId="46D1200E" w:rsidR="00B255AD" w:rsidRPr="003A1376" w:rsidRDefault="00B255AD">
      <w:pPr>
        <w:pStyle w:val="Textonotapie"/>
        <w:rPr>
          <w:sz w:val="14"/>
          <w:szCs w:val="14"/>
          <w:lang w:val="es-MX"/>
        </w:rPr>
      </w:pPr>
    </w:p>
  </w:footnote>
  <w:footnote w:id="5">
    <w:p w14:paraId="1C91A983" w14:textId="77777777" w:rsidR="008D7C83" w:rsidRPr="00DF2A2A" w:rsidRDefault="008D7C83" w:rsidP="008D7C83">
      <w:pPr>
        <w:pStyle w:val="Textonotapie"/>
        <w:jc w:val="both"/>
        <w:rPr>
          <w:rFonts w:ascii="AvantGarde Bk BT" w:eastAsiaTheme="minorHAnsi" w:hAnsi="AvantGarde Bk BT" w:cstheme="minorBidi"/>
          <w:sz w:val="14"/>
          <w:szCs w:val="14"/>
          <w:lang w:val="es-MX" w:eastAsia="ja-JP"/>
        </w:rPr>
      </w:pPr>
      <w:r w:rsidRPr="00DF2A2A">
        <w:rPr>
          <w:rFonts w:ascii="AvantGarde Bk BT" w:eastAsiaTheme="minorHAnsi" w:hAnsi="AvantGarde Bk BT" w:cstheme="minorBidi"/>
          <w:sz w:val="14"/>
          <w:szCs w:val="14"/>
          <w:lang w:val="es-MX" w:eastAsia="ja-JP"/>
        </w:rPr>
        <w:footnoteRef/>
      </w:r>
      <w:r w:rsidRPr="00DF2A2A">
        <w:rPr>
          <w:rFonts w:ascii="AvantGarde Bk BT" w:eastAsiaTheme="minorHAnsi" w:hAnsi="AvantGarde Bk BT" w:cstheme="minorBidi"/>
          <w:sz w:val="14"/>
          <w:szCs w:val="14"/>
          <w:lang w:val="es-MX" w:eastAsia="ja-JP"/>
        </w:rPr>
        <w:t xml:space="preserve"> </w:t>
      </w:r>
      <w:hyperlink r:id="rId1" w:history="1">
        <w:r w:rsidRPr="00DF2A2A">
          <w:rPr>
            <w:rFonts w:ascii="AvantGarde Bk BT" w:eastAsiaTheme="minorHAnsi" w:hAnsi="AvantGarde Bk BT"/>
            <w:sz w:val="14"/>
            <w:szCs w:val="14"/>
            <w:lang w:val="es-MX"/>
          </w:rPr>
          <w:t>https://es.unesco.org/themes/ciencia-al-servicio-sociedad</w:t>
        </w:r>
      </w:hyperlink>
      <w:r w:rsidRPr="00DF2A2A">
        <w:rPr>
          <w:rFonts w:ascii="AvantGarde Bk BT" w:eastAsiaTheme="minorHAnsi" w:hAnsi="AvantGarde Bk BT" w:cstheme="minorBidi"/>
          <w:sz w:val="14"/>
          <w:szCs w:val="14"/>
          <w:lang w:val="es-MX" w:eastAsia="ja-JP"/>
        </w:rPr>
        <w:t>, revisado en internet en febrero del 2021.</w:t>
      </w:r>
    </w:p>
    <w:p w14:paraId="0A33E603" w14:textId="4E6BC3BF" w:rsidR="008D7C83" w:rsidRPr="008D7C83" w:rsidRDefault="008D7C83">
      <w:pPr>
        <w:pStyle w:val="Textonotapie"/>
        <w:rPr>
          <w:lang w:val="es-MX"/>
        </w:rPr>
      </w:pPr>
    </w:p>
  </w:footnote>
  <w:footnote w:id="6">
    <w:p w14:paraId="6D2412B8" w14:textId="5626EFF7" w:rsidR="00DF2A2A" w:rsidRPr="003A1376" w:rsidRDefault="00157442" w:rsidP="00DF2A2A">
      <w:pPr>
        <w:pStyle w:val="Textonotapie"/>
        <w:rPr>
          <w:rFonts w:ascii="AvantGarde Bk BT" w:eastAsiaTheme="minorHAnsi" w:hAnsi="AvantGarde Bk BT" w:cstheme="minorBidi"/>
          <w:sz w:val="14"/>
          <w:szCs w:val="14"/>
          <w:lang w:val="es-MX" w:eastAsia="ja-JP"/>
        </w:rPr>
      </w:pPr>
      <w:r w:rsidRPr="003A1376">
        <w:rPr>
          <w:rFonts w:ascii="AvantGarde Bk BT" w:eastAsiaTheme="minorHAnsi" w:hAnsi="AvantGarde Bk BT" w:cstheme="minorBidi"/>
          <w:sz w:val="14"/>
          <w:szCs w:val="14"/>
          <w:lang w:val="es-MX" w:eastAsia="ja-JP"/>
        </w:rPr>
        <w:footnoteRef/>
      </w:r>
      <w:r w:rsidRPr="003A1376">
        <w:rPr>
          <w:rFonts w:ascii="AvantGarde Bk BT" w:eastAsiaTheme="minorHAnsi" w:hAnsi="AvantGarde Bk BT" w:cstheme="minorBidi"/>
          <w:sz w:val="14"/>
          <w:szCs w:val="14"/>
          <w:lang w:val="es-MX" w:eastAsia="ja-JP"/>
        </w:rPr>
        <w:t xml:space="preserve"> Instituto Nacional de Estadística y Geografía (INEGI). 2016. Características de la Industria Farmacéutica. En: Estadística a.</w:t>
      </w:r>
    </w:p>
    <w:p w14:paraId="7FF13EE4" w14:textId="7834E898" w:rsidR="00157442" w:rsidRPr="003A1376" w:rsidRDefault="00157442" w:rsidP="00DF2A2A">
      <w:pPr>
        <w:pStyle w:val="Textonotapie"/>
        <w:rPr>
          <w:sz w:val="14"/>
          <w:szCs w:val="14"/>
          <w:lang w:val="es-MX"/>
        </w:rPr>
      </w:pPr>
      <w:r w:rsidRPr="003A1376">
        <w:rPr>
          <w:rFonts w:ascii="AvantGarde Bk BT" w:eastAsiaTheme="minorHAnsi" w:hAnsi="AvantGarde Bk BT" w:cstheme="minorBidi"/>
          <w:sz w:val="14"/>
          <w:szCs w:val="14"/>
          <w:lang w:val="es-MX" w:eastAsia="ja-JP"/>
        </w:rPr>
        <w:t>propósito de la Industria Farmacéutica. Consultado en https://www.inegi.org.mx/contenidos/productos/prod_serv/contenidos/espanol/bvinegi/productos/nueva_estruc/702825088583.pdf</w:t>
      </w:r>
    </w:p>
  </w:footnote>
  <w:footnote w:id="7">
    <w:p w14:paraId="1F4FBE19" w14:textId="4FE2B774" w:rsidR="00157442" w:rsidRPr="003A1376" w:rsidRDefault="00AD1E7D" w:rsidP="00DF2A2A">
      <w:pPr>
        <w:pStyle w:val="Textoindependiente"/>
        <w:tabs>
          <w:tab w:val="left" w:pos="0"/>
          <w:tab w:val="left" w:pos="993"/>
          <w:tab w:val="left" w:pos="1418"/>
          <w:tab w:val="left" w:pos="1843"/>
          <w:tab w:val="left" w:pos="2268"/>
          <w:tab w:val="left" w:pos="2694"/>
          <w:tab w:val="left" w:pos="2989"/>
          <w:tab w:val="left" w:pos="3623"/>
          <w:tab w:val="left" w:pos="4992"/>
          <w:tab w:val="left" w:pos="6956"/>
          <w:tab w:val="left" w:pos="8620"/>
        </w:tabs>
        <w:jc w:val="left"/>
        <w:rPr>
          <w:rFonts w:ascii="AvantGarde Bk BT" w:eastAsiaTheme="minorHAnsi" w:hAnsi="AvantGarde Bk BT" w:cs="Arial"/>
          <w:sz w:val="14"/>
          <w:szCs w:val="14"/>
          <w:lang w:eastAsia="ja-JP"/>
        </w:rPr>
      </w:pPr>
      <w:r w:rsidRPr="003A1376">
        <w:rPr>
          <w:rFonts w:ascii="AvantGarde Bk BT" w:eastAsiaTheme="minorHAnsi" w:hAnsi="AvantGarde Bk BT" w:cs="Arial"/>
          <w:sz w:val="14"/>
          <w:szCs w:val="14"/>
          <w:vertAlign w:val="superscript"/>
          <w:lang w:eastAsia="ja-JP"/>
        </w:rPr>
        <w:footnoteRef/>
      </w:r>
      <w:r w:rsidR="00157442" w:rsidRPr="003A1376">
        <w:rPr>
          <w:rFonts w:ascii="AvantGarde Bk BT" w:eastAsiaTheme="minorHAnsi" w:hAnsi="AvantGarde Bk BT" w:cs="Arial"/>
          <w:sz w:val="14"/>
          <w:szCs w:val="14"/>
          <w:lang w:eastAsia="ja-JP"/>
        </w:rPr>
        <w:t xml:space="preserve"> </w:t>
      </w:r>
      <w:r w:rsidR="00157442" w:rsidRPr="003A1376">
        <w:rPr>
          <w:rFonts w:ascii="AvantGarde Bk BT" w:eastAsiaTheme="minorHAnsi" w:hAnsi="AvantGarde Bk BT" w:cs="Arial"/>
          <w:sz w:val="14"/>
          <w:szCs w:val="14"/>
          <w:lang w:eastAsia="ja-JP"/>
        </w:rPr>
        <w:t>Idem</w:t>
      </w:r>
    </w:p>
    <w:p w14:paraId="35834548" w14:textId="5E4828F2" w:rsidR="00AD1E7D" w:rsidRPr="003A1376" w:rsidRDefault="00AD1E7D" w:rsidP="00D51B1B">
      <w:pPr>
        <w:pStyle w:val="Textonotapie"/>
        <w:ind w:left="709" w:hanging="709"/>
        <w:rPr>
          <w:rFonts w:ascii="AvantGarde Bk BT" w:hAnsi="AvantGarde Bk BT" w:cs="Arial"/>
          <w:sz w:val="14"/>
          <w:szCs w:val="14"/>
          <w:lang w:val="es-MX"/>
        </w:rPr>
      </w:pPr>
    </w:p>
  </w:footnote>
  <w:footnote w:id="8">
    <w:p w14:paraId="333A17DC" w14:textId="79003B3D" w:rsidR="00AD1E7D" w:rsidRPr="00DF2A2A" w:rsidRDefault="00AD1E7D" w:rsidP="00E62862">
      <w:pPr>
        <w:pStyle w:val="Textoindependiente"/>
        <w:tabs>
          <w:tab w:val="left" w:pos="2274"/>
          <w:tab w:val="left" w:pos="2989"/>
          <w:tab w:val="left" w:pos="3623"/>
          <w:tab w:val="left" w:pos="4992"/>
          <w:tab w:val="left" w:pos="6956"/>
          <w:tab w:val="left" w:pos="8620"/>
        </w:tabs>
        <w:ind w:left="709" w:hanging="709"/>
        <w:rPr>
          <w:rFonts w:ascii="AvantGarde Bk BT" w:hAnsi="AvantGarde Bk BT" w:cs="Arial"/>
          <w:sz w:val="14"/>
          <w:szCs w:val="14"/>
        </w:rPr>
      </w:pPr>
      <w:r w:rsidRPr="00DF2A2A">
        <w:rPr>
          <w:rFonts w:ascii="AvantGarde Bk BT" w:eastAsiaTheme="minorHAnsi" w:hAnsi="AvantGarde Bk BT" w:cs="Arial"/>
          <w:sz w:val="14"/>
          <w:szCs w:val="14"/>
          <w:vertAlign w:val="superscript"/>
          <w:lang w:eastAsia="ja-JP"/>
        </w:rPr>
        <w:footnoteRef/>
      </w:r>
      <w:r w:rsidR="00C537D9" w:rsidRPr="00DF2A2A">
        <w:rPr>
          <w:rFonts w:ascii="AvantGarde Bk BT" w:eastAsiaTheme="minorHAnsi" w:hAnsi="AvantGarde Bk BT" w:cs="Arial"/>
          <w:sz w:val="14"/>
          <w:szCs w:val="14"/>
          <w:lang w:eastAsia="ja-JP"/>
        </w:rPr>
        <w:t xml:space="preserve"> </w:t>
      </w:r>
      <w:r w:rsidRPr="00DF2A2A">
        <w:rPr>
          <w:rFonts w:ascii="AvantGarde Bk BT" w:eastAsiaTheme="minorHAnsi" w:hAnsi="AvantGarde Bk BT" w:cs="Arial"/>
          <w:sz w:val="14"/>
          <w:szCs w:val="14"/>
          <w:lang w:eastAsia="ja-JP"/>
        </w:rPr>
        <w:t xml:space="preserve">IMCO. (2020). </w:t>
      </w:r>
      <w:r w:rsidR="00C537D9" w:rsidRPr="00DF2A2A">
        <w:rPr>
          <w:rFonts w:ascii="AvantGarde Bk BT" w:eastAsiaTheme="minorHAnsi" w:hAnsi="AvantGarde Bk BT" w:cs="Arial"/>
          <w:sz w:val="14"/>
          <w:szCs w:val="14"/>
          <w:lang w:eastAsia="ja-JP"/>
        </w:rPr>
        <w:t xml:space="preserve">Licenciatura: Biología y química. Consultado en: </w:t>
      </w:r>
      <w:r w:rsidRPr="00DF2A2A">
        <w:rPr>
          <w:rFonts w:ascii="AvantGarde Bk BT" w:eastAsiaTheme="minorHAnsi" w:hAnsi="AvantGarde Bk BT" w:cs="Arial"/>
          <w:sz w:val="14"/>
          <w:szCs w:val="14"/>
          <w:lang w:eastAsia="ja-JP"/>
        </w:rPr>
        <w:t>https://imco.org.mx/comparacarreras/carrera/411</w:t>
      </w:r>
    </w:p>
  </w:footnote>
  <w:footnote w:id="9">
    <w:p w14:paraId="61972023" w14:textId="77777777" w:rsidR="00E16F86" w:rsidRPr="00DF2A2A" w:rsidRDefault="00E16F86" w:rsidP="00E16F86">
      <w:pPr>
        <w:pStyle w:val="Textoindependiente"/>
        <w:tabs>
          <w:tab w:val="left" w:pos="2274"/>
          <w:tab w:val="left" w:pos="2989"/>
          <w:tab w:val="left" w:pos="3623"/>
          <w:tab w:val="left" w:pos="4992"/>
          <w:tab w:val="left" w:pos="6956"/>
          <w:tab w:val="left" w:pos="8620"/>
        </w:tabs>
        <w:ind w:left="709" w:hanging="709"/>
        <w:rPr>
          <w:rFonts w:ascii="AvantGarde Bk BT" w:eastAsiaTheme="minorHAnsi" w:hAnsi="AvantGarde Bk BT" w:cs="Arial"/>
          <w:sz w:val="14"/>
          <w:szCs w:val="14"/>
          <w:lang w:eastAsia="ja-JP"/>
        </w:rPr>
      </w:pPr>
      <w:r w:rsidRPr="00E05814">
        <w:rPr>
          <w:rFonts w:ascii="AvantGarde Bk BT" w:eastAsiaTheme="minorHAnsi" w:hAnsi="AvantGarde Bk BT" w:cs="Arial"/>
          <w:sz w:val="16"/>
          <w:szCs w:val="16"/>
          <w:lang w:eastAsia="ja-JP"/>
        </w:rPr>
        <w:footnoteRef/>
      </w:r>
      <w:r w:rsidRPr="00E05814">
        <w:rPr>
          <w:rFonts w:ascii="AvantGarde Bk BT" w:eastAsiaTheme="minorHAnsi" w:hAnsi="AvantGarde Bk BT" w:cs="Arial"/>
          <w:sz w:val="16"/>
          <w:szCs w:val="16"/>
          <w:lang w:eastAsia="ja-JP"/>
        </w:rPr>
        <w:t xml:space="preserve"> </w:t>
      </w:r>
      <w:r w:rsidRPr="00DF2A2A">
        <w:rPr>
          <w:rFonts w:ascii="AvantGarde Bk BT" w:eastAsiaTheme="minorHAnsi" w:hAnsi="AvantGarde Bk BT" w:cs="Arial"/>
          <w:sz w:val="14"/>
          <w:szCs w:val="14"/>
          <w:lang w:eastAsia="ja-JP"/>
        </w:rPr>
        <w:t>Instituto de Información Estadística y Geográfica, consultado en: https://iieg.gob.mx/contenido/Municipios/03_altos_sur_diagnostico.pdf</w:t>
      </w:r>
    </w:p>
    <w:p w14:paraId="7DB8BE52" w14:textId="77777777" w:rsidR="00E16F86" w:rsidRPr="00017664" w:rsidRDefault="00E16F86" w:rsidP="00E16F86">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3C64" w14:textId="77777777" w:rsidR="00AD1E7D" w:rsidRDefault="00AD1E7D"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AD1E7D" w:rsidRDefault="00AD1E7D" w:rsidP="007B1178">
    <w:pPr>
      <w:pStyle w:val="Encabezado"/>
      <w:jc w:val="right"/>
      <w:rPr>
        <w:noProof/>
        <w:lang w:val="es-ES"/>
      </w:rPr>
    </w:pPr>
  </w:p>
  <w:p w14:paraId="3BC229B5" w14:textId="77777777" w:rsidR="00AD1E7D" w:rsidRDefault="00AD1E7D" w:rsidP="007B1178">
    <w:pPr>
      <w:pStyle w:val="Encabezado"/>
      <w:jc w:val="right"/>
      <w:rPr>
        <w:noProof/>
        <w:lang w:val="es-ES"/>
      </w:rPr>
    </w:pPr>
  </w:p>
  <w:p w14:paraId="22C6EA22" w14:textId="77777777" w:rsidR="00AD1E7D" w:rsidRDefault="00AD1E7D" w:rsidP="007B1178">
    <w:pPr>
      <w:pStyle w:val="Encabezado"/>
      <w:jc w:val="right"/>
      <w:rPr>
        <w:rFonts w:ascii="AvantGarde Bk BT" w:hAnsi="AvantGarde Bk BT"/>
        <w:noProof/>
        <w:lang w:val="es-ES"/>
      </w:rPr>
    </w:pPr>
  </w:p>
  <w:p w14:paraId="4410EAF9" w14:textId="77777777" w:rsidR="00AD1E7D" w:rsidRPr="006577CE" w:rsidRDefault="00AD1E7D" w:rsidP="007B1178">
    <w:pPr>
      <w:pStyle w:val="Encabezado"/>
      <w:jc w:val="right"/>
      <w:rPr>
        <w:rFonts w:ascii="AvantGarde Bk BT" w:hAnsi="AvantGarde Bk BT"/>
        <w:noProof/>
        <w:sz w:val="20"/>
        <w:szCs w:val="20"/>
        <w:lang w:val="es-ES"/>
      </w:rPr>
    </w:pPr>
    <w:r w:rsidRPr="006577CE">
      <w:rPr>
        <w:rFonts w:ascii="AvantGarde Bk BT" w:hAnsi="AvantGarde Bk BT"/>
        <w:noProof/>
        <w:sz w:val="20"/>
        <w:szCs w:val="20"/>
        <w:lang w:val="es-ES"/>
      </w:rPr>
      <w:t>Exp.021</w:t>
    </w:r>
  </w:p>
  <w:p w14:paraId="58133D61" w14:textId="02B99E00" w:rsidR="00AD1E7D" w:rsidRPr="006577CE" w:rsidRDefault="00AD1E7D" w:rsidP="007B1178">
    <w:pPr>
      <w:pStyle w:val="Encabezado"/>
      <w:jc w:val="right"/>
      <w:rPr>
        <w:rFonts w:ascii="AvantGarde Bk BT" w:hAnsi="AvantGarde Bk BT"/>
        <w:sz w:val="20"/>
        <w:szCs w:val="20"/>
        <w:lang w:val="es-ES"/>
      </w:rPr>
    </w:pPr>
    <w:r w:rsidRPr="006577CE">
      <w:rPr>
        <w:rFonts w:ascii="AvantGarde Bk BT" w:hAnsi="AvantGarde Bk BT"/>
        <w:noProof/>
        <w:sz w:val="20"/>
        <w:szCs w:val="20"/>
        <w:lang w:val="es-ES"/>
      </w:rPr>
      <w:t>Dictamen Núm. I/2022/</w:t>
    </w:r>
    <w:r w:rsidR="00DF2A2A">
      <w:rPr>
        <w:rFonts w:ascii="AvantGarde Bk BT" w:hAnsi="AvantGarde Bk BT"/>
        <w:noProof/>
        <w:sz w:val="20"/>
        <w:szCs w:val="20"/>
        <w:lang w:val="es-ES"/>
      </w:rPr>
      <w:t>424</w:t>
    </w:r>
  </w:p>
  <w:p w14:paraId="3927FFC8" w14:textId="77777777" w:rsidR="00AD1E7D" w:rsidRDefault="00AD1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8C1626"/>
    <w:multiLevelType w:val="hybridMultilevel"/>
    <w:tmpl w:val="C0B67808"/>
    <w:lvl w:ilvl="0" w:tplc="080A0019">
      <w:start w:val="1"/>
      <w:numFmt w:val="lowerLetter"/>
      <w:lvlText w:val="%1."/>
      <w:lvlJc w:val="left"/>
      <w:pPr>
        <w:ind w:left="862" w:hanging="360"/>
      </w:pPr>
      <w:rPr>
        <w:b/>
        <w:i w:val="0"/>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15:restartNumberingAfterBreak="0">
    <w:nsid w:val="03AE59C4"/>
    <w:multiLevelType w:val="hybridMultilevel"/>
    <w:tmpl w:val="1338CD3A"/>
    <w:lvl w:ilvl="0" w:tplc="DDE89A0E">
      <w:numFmt w:val="bullet"/>
      <w:lvlText w:val="●"/>
      <w:lvlJc w:val="left"/>
      <w:pPr>
        <w:ind w:left="1561" w:hanging="361"/>
      </w:pPr>
      <w:rPr>
        <w:rFonts w:ascii="Arial MT" w:eastAsia="Arial MT" w:hAnsi="Arial MT" w:cs="Arial MT" w:hint="default"/>
        <w:w w:val="60"/>
        <w:sz w:val="24"/>
        <w:szCs w:val="24"/>
        <w:lang w:val="es-ES" w:eastAsia="en-US" w:bidi="ar-SA"/>
      </w:rPr>
    </w:lvl>
    <w:lvl w:ilvl="1" w:tplc="70B65A66">
      <w:numFmt w:val="bullet"/>
      <w:lvlText w:val="•"/>
      <w:lvlJc w:val="left"/>
      <w:pPr>
        <w:ind w:left="2374" w:hanging="361"/>
      </w:pPr>
      <w:rPr>
        <w:rFonts w:hint="default"/>
        <w:lang w:val="es-ES" w:eastAsia="en-US" w:bidi="ar-SA"/>
      </w:rPr>
    </w:lvl>
    <w:lvl w:ilvl="2" w:tplc="851E3ED4">
      <w:numFmt w:val="bullet"/>
      <w:lvlText w:val="•"/>
      <w:lvlJc w:val="left"/>
      <w:pPr>
        <w:ind w:left="3188" w:hanging="361"/>
      </w:pPr>
      <w:rPr>
        <w:rFonts w:hint="default"/>
        <w:lang w:val="es-ES" w:eastAsia="en-US" w:bidi="ar-SA"/>
      </w:rPr>
    </w:lvl>
    <w:lvl w:ilvl="3" w:tplc="AC4A0C3E">
      <w:numFmt w:val="bullet"/>
      <w:lvlText w:val="•"/>
      <w:lvlJc w:val="left"/>
      <w:pPr>
        <w:ind w:left="4002" w:hanging="361"/>
      </w:pPr>
      <w:rPr>
        <w:rFonts w:hint="default"/>
        <w:lang w:val="es-ES" w:eastAsia="en-US" w:bidi="ar-SA"/>
      </w:rPr>
    </w:lvl>
    <w:lvl w:ilvl="4" w:tplc="02F6F642">
      <w:numFmt w:val="bullet"/>
      <w:lvlText w:val="•"/>
      <w:lvlJc w:val="left"/>
      <w:pPr>
        <w:ind w:left="4816" w:hanging="361"/>
      </w:pPr>
      <w:rPr>
        <w:rFonts w:hint="default"/>
        <w:lang w:val="es-ES" w:eastAsia="en-US" w:bidi="ar-SA"/>
      </w:rPr>
    </w:lvl>
    <w:lvl w:ilvl="5" w:tplc="D6E83980">
      <w:numFmt w:val="bullet"/>
      <w:lvlText w:val="•"/>
      <w:lvlJc w:val="left"/>
      <w:pPr>
        <w:ind w:left="5630" w:hanging="361"/>
      </w:pPr>
      <w:rPr>
        <w:rFonts w:hint="default"/>
        <w:lang w:val="es-ES" w:eastAsia="en-US" w:bidi="ar-SA"/>
      </w:rPr>
    </w:lvl>
    <w:lvl w:ilvl="6" w:tplc="362EDAFE">
      <w:numFmt w:val="bullet"/>
      <w:lvlText w:val="•"/>
      <w:lvlJc w:val="left"/>
      <w:pPr>
        <w:ind w:left="6444" w:hanging="361"/>
      </w:pPr>
      <w:rPr>
        <w:rFonts w:hint="default"/>
        <w:lang w:val="es-ES" w:eastAsia="en-US" w:bidi="ar-SA"/>
      </w:rPr>
    </w:lvl>
    <w:lvl w:ilvl="7" w:tplc="F72E54D6">
      <w:numFmt w:val="bullet"/>
      <w:lvlText w:val="•"/>
      <w:lvlJc w:val="left"/>
      <w:pPr>
        <w:ind w:left="7258" w:hanging="361"/>
      </w:pPr>
      <w:rPr>
        <w:rFonts w:hint="default"/>
        <w:lang w:val="es-ES" w:eastAsia="en-US" w:bidi="ar-SA"/>
      </w:rPr>
    </w:lvl>
    <w:lvl w:ilvl="8" w:tplc="E8A831EE">
      <w:numFmt w:val="bullet"/>
      <w:lvlText w:val="•"/>
      <w:lvlJc w:val="left"/>
      <w:pPr>
        <w:ind w:left="8072" w:hanging="361"/>
      </w:pPr>
      <w:rPr>
        <w:rFonts w:hint="default"/>
        <w:lang w:val="es-ES" w:eastAsia="en-US" w:bidi="ar-SA"/>
      </w:rPr>
    </w:lvl>
  </w:abstractNum>
  <w:abstractNum w:abstractNumId="4" w15:restartNumberingAfterBreak="0">
    <w:nsid w:val="138D48BF"/>
    <w:multiLevelType w:val="hybridMultilevel"/>
    <w:tmpl w:val="10CCBB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D31B6"/>
    <w:multiLevelType w:val="hybridMultilevel"/>
    <w:tmpl w:val="4990704A"/>
    <w:lvl w:ilvl="0" w:tplc="46689A32">
      <w:start w:val="1"/>
      <w:numFmt w:val="decimal"/>
      <w:lvlText w:val="%1."/>
      <w:lvlJc w:val="left"/>
      <w:pPr>
        <w:ind w:left="502" w:hanging="360"/>
      </w:pPr>
      <w:rPr>
        <w:b/>
        <w:i w:val="0"/>
        <w:strike w:val="0"/>
      </w:rPr>
    </w:lvl>
    <w:lvl w:ilvl="1" w:tplc="28A0CCC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07C41"/>
    <w:multiLevelType w:val="hybridMultilevel"/>
    <w:tmpl w:val="AE14D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5E2238"/>
    <w:multiLevelType w:val="hybridMultilevel"/>
    <w:tmpl w:val="F88E1A0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A37107"/>
    <w:multiLevelType w:val="multilevel"/>
    <w:tmpl w:val="6B202472"/>
    <w:lvl w:ilvl="0">
      <w:start w:val="1"/>
      <w:numFmt w:val="lowerLetter"/>
      <w:lvlText w:val="%1."/>
      <w:lvlJc w:val="left"/>
      <w:pPr>
        <w:ind w:left="862" w:hanging="360"/>
      </w:pPr>
      <w:rPr>
        <w:b/>
        <w:u w:val="none"/>
      </w:rPr>
    </w:lvl>
    <w:lvl w:ilvl="1">
      <w:start w:val="1"/>
      <w:numFmt w:val="lowerLetter"/>
      <w:lvlText w:val="%2."/>
      <w:lvlJc w:val="left"/>
      <w:pPr>
        <w:ind w:left="1582" w:hanging="360"/>
      </w:pPr>
      <w:rPr>
        <w:u w:val="none"/>
      </w:rPr>
    </w:lvl>
    <w:lvl w:ilvl="2">
      <w:start w:val="1"/>
      <w:numFmt w:val="lowerRoman"/>
      <w:lvlText w:val="%3."/>
      <w:lvlJc w:val="right"/>
      <w:pPr>
        <w:ind w:left="2302" w:hanging="360"/>
      </w:pPr>
      <w:rPr>
        <w:u w:val="none"/>
      </w:rPr>
    </w:lvl>
    <w:lvl w:ilvl="3">
      <w:start w:val="1"/>
      <w:numFmt w:val="decimal"/>
      <w:lvlText w:val="%4."/>
      <w:lvlJc w:val="left"/>
      <w:pPr>
        <w:ind w:left="3022" w:hanging="360"/>
      </w:pPr>
      <w:rPr>
        <w:u w:val="none"/>
      </w:rPr>
    </w:lvl>
    <w:lvl w:ilvl="4">
      <w:start w:val="1"/>
      <w:numFmt w:val="lowerLetter"/>
      <w:lvlText w:val="%5."/>
      <w:lvlJc w:val="left"/>
      <w:pPr>
        <w:ind w:left="3742" w:hanging="360"/>
      </w:pPr>
      <w:rPr>
        <w:u w:val="none"/>
      </w:rPr>
    </w:lvl>
    <w:lvl w:ilvl="5">
      <w:start w:val="1"/>
      <w:numFmt w:val="lowerRoman"/>
      <w:lvlText w:val="%6."/>
      <w:lvlJc w:val="right"/>
      <w:pPr>
        <w:ind w:left="4462" w:hanging="360"/>
      </w:pPr>
      <w:rPr>
        <w:u w:val="none"/>
      </w:rPr>
    </w:lvl>
    <w:lvl w:ilvl="6">
      <w:start w:val="1"/>
      <w:numFmt w:val="decimal"/>
      <w:lvlText w:val="%7."/>
      <w:lvlJc w:val="left"/>
      <w:pPr>
        <w:ind w:left="5182" w:hanging="360"/>
      </w:pPr>
      <w:rPr>
        <w:u w:val="none"/>
      </w:rPr>
    </w:lvl>
    <w:lvl w:ilvl="7">
      <w:start w:val="1"/>
      <w:numFmt w:val="lowerLetter"/>
      <w:lvlText w:val="%8."/>
      <w:lvlJc w:val="left"/>
      <w:pPr>
        <w:ind w:left="5902" w:hanging="360"/>
      </w:pPr>
      <w:rPr>
        <w:u w:val="none"/>
      </w:rPr>
    </w:lvl>
    <w:lvl w:ilvl="8">
      <w:start w:val="1"/>
      <w:numFmt w:val="lowerRoman"/>
      <w:lvlText w:val="%9."/>
      <w:lvlJc w:val="right"/>
      <w:pPr>
        <w:ind w:left="6622" w:hanging="360"/>
      </w:pPr>
      <w:rPr>
        <w:u w:val="none"/>
      </w:rPr>
    </w:lvl>
  </w:abstractNum>
  <w:abstractNum w:abstractNumId="9"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0" w15:restartNumberingAfterBreak="0">
    <w:nsid w:val="21A14E7B"/>
    <w:multiLevelType w:val="multilevel"/>
    <w:tmpl w:val="3954A496"/>
    <w:lvl w:ilvl="0">
      <w:start w:val="1"/>
      <w:numFmt w:val="decimal"/>
      <w:lvlText w:val="%1."/>
      <w:lvlJc w:val="left"/>
      <w:pPr>
        <w:ind w:left="1428" w:hanging="360"/>
      </w:pPr>
    </w:lvl>
    <w:lvl w:ilvl="1">
      <w:start w:val="1"/>
      <w:numFmt w:val="decimal"/>
      <w:lvlText w:val="%2)"/>
      <w:lvlJc w:val="left"/>
      <w:pPr>
        <w:ind w:left="2148" w:hanging="360"/>
      </w:pPr>
    </w:lvl>
    <w:lvl w:ilvl="2">
      <w:start w:val="2"/>
      <w:numFmt w:val="upperRoman"/>
      <w:lvlText w:val="%3."/>
      <w:lvlJc w:val="left"/>
      <w:pPr>
        <w:ind w:left="3408" w:hanging="720"/>
      </w:pPr>
    </w:lvl>
    <w:lvl w:ilvl="3">
      <w:start w:val="1"/>
      <w:numFmt w:val="decimal"/>
      <w:lvlText w:val="%4."/>
      <w:lvlJc w:val="left"/>
      <w:pPr>
        <w:ind w:left="1068" w:hanging="360"/>
      </w:pPr>
      <w:rPr>
        <w:rFonts w:ascii="Times New Roman" w:eastAsia="Times New Roman" w:hAnsi="Times New Roman" w:cs="Times New Roman"/>
      </w:r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335872CD"/>
    <w:multiLevelType w:val="hybridMultilevel"/>
    <w:tmpl w:val="10BECC1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2066BC"/>
    <w:multiLevelType w:val="hybridMultilevel"/>
    <w:tmpl w:val="1CAA3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7C29DE"/>
    <w:multiLevelType w:val="hybridMultilevel"/>
    <w:tmpl w:val="A5C2B54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0A002E9"/>
    <w:multiLevelType w:val="hybridMultilevel"/>
    <w:tmpl w:val="B38C80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0E73D2"/>
    <w:multiLevelType w:val="hybridMultilevel"/>
    <w:tmpl w:val="2138B9A8"/>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317FBF"/>
    <w:multiLevelType w:val="hybridMultilevel"/>
    <w:tmpl w:val="179628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5A62F7"/>
    <w:multiLevelType w:val="hybridMultilevel"/>
    <w:tmpl w:val="F7B68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692BB4"/>
    <w:multiLevelType w:val="hybridMultilevel"/>
    <w:tmpl w:val="D3027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D1F514F"/>
    <w:multiLevelType w:val="multilevel"/>
    <w:tmpl w:val="FC18B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1346DF"/>
    <w:multiLevelType w:val="multilevel"/>
    <w:tmpl w:val="D092EAC6"/>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2" w15:restartNumberingAfterBreak="0">
    <w:nsid w:val="4F3E39BF"/>
    <w:multiLevelType w:val="hybridMultilevel"/>
    <w:tmpl w:val="64F81D52"/>
    <w:lvl w:ilvl="0" w:tplc="BD503DCE">
      <w:start w:val="6"/>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A0183F"/>
    <w:multiLevelType w:val="hybridMultilevel"/>
    <w:tmpl w:val="A6163A26"/>
    <w:lvl w:ilvl="0" w:tplc="46689A32">
      <w:start w:val="1"/>
      <w:numFmt w:val="decimal"/>
      <w:lvlText w:val="%1."/>
      <w:lvlJc w:val="left"/>
      <w:pPr>
        <w:ind w:left="502" w:hanging="360"/>
      </w:pPr>
      <w:rPr>
        <w:b/>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7F789D"/>
    <w:multiLevelType w:val="hybridMultilevel"/>
    <w:tmpl w:val="F8661E38"/>
    <w:lvl w:ilvl="0" w:tplc="C16610BC">
      <w:start w:val="1"/>
      <w:numFmt w:val="lowerLetter"/>
      <w:lvlText w:val="%1)"/>
      <w:lvlJc w:val="left"/>
      <w:pPr>
        <w:ind w:left="720" w:hanging="360"/>
      </w:pPr>
      <w:rPr>
        <w:rFonts w:ascii="Calibri" w:eastAsia="Times" w:hAnsi="Calibri" w:cs="Calibri"/>
        <w:b/>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494BC7"/>
    <w:multiLevelType w:val="hybridMultilevel"/>
    <w:tmpl w:val="A30446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5E3799"/>
    <w:multiLevelType w:val="hybridMultilevel"/>
    <w:tmpl w:val="5FA6C0DC"/>
    <w:lvl w:ilvl="0" w:tplc="F40E4288">
      <w:start w:val="1"/>
      <w:numFmt w:val="decimal"/>
      <w:lvlText w:val="%1."/>
      <w:lvlJc w:val="center"/>
      <w:pPr>
        <w:ind w:left="360" w:hanging="360"/>
      </w:pPr>
      <w:rPr>
        <w:rFonts w:hint="default"/>
        <w:b w:val="0"/>
        <w:i w:val="0"/>
        <w:color w:val="auto"/>
        <w:u w:val="none"/>
      </w:rPr>
    </w:lvl>
    <w:lvl w:ilvl="1" w:tplc="2326B50A">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2B7C79CA">
      <w:numFmt w:val="bullet"/>
      <w:lvlText w:val="•"/>
      <w:lvlJc w:val="left"/>
      <w:pPr>
        <w:ind w:left="3600" w:hanging="360"/>
      </w:pPr>
      <w:rPr>
        <w:rFonts w:ascii="AvantGarde Bk BT" w:eastAsia="Times New Roman" w:hAnsi="AvantGarde Bk BT" w:cs="Aria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EA73FB"/>
    <w:multiLevelType w:val="hybridMultilevel"/>
    <w:tmpl w:val="8E40D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4AD5417"/>
    <w:multiLevelType w:val="hybridMultilevel"/>
    <w:tmpl w:val="0AD60F4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1ED63AAE">
      <w:numFmt w:val="bullet"/>
      <w:lvlText w:val="•"/>
      <w:lvlJc w:val="left"/>
      <w:pPr>
        <w:ind w:left="3240" w:hanging="360"/>
      </w:pPr>
      <w:rPr>
        <w:rFonts w:ascii="AvantGarde Bk BT" w:eastAsia="Questrial" w:hAnsi="AvantGarde Bk BT" w:cs="Questrial" w:hint="default"/>
      </w:r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62B265A"/>
    <w:multiLevelType w:val="hybridMultilevel"/>
    <w:tmpl w:val="1238427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D7826E5"/>
    <w:multiLevelType w:val="multilevel"/>
    <w:tmpl w:val="7628369E"/>
    <w:lvl w:ilvl="0">
      <w:start w:val="24"/>
      <w:numFmt w:val="decimal"/>
      <w:lvlText w:val="%1"/>
      <w:lvlJc w:val="left"/>
      <w:pPr>
        <w:ind w:left="375" w:hanging="375"/>
      </w:pPr>
      <w:rPr>
        <w:rFonts w:hint="default"/>
      </w:rPr>
    </w:lvl>
    <w:lvl w:ilvl="1">
      <w:start w:val="1"/>
      <w:numFmt w:val="lowerLetter"/>
      <w:lvlText w:val="%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30"/>
  </w:num>
  <w:num w:numId="3">
    <w:abstractNumId w:val="9"/>
  </w:num>
  <w:num w:numId="4">
    <w:abstractNumId w:val="0"/>
  </w:num>
  <w:num w:numId="5">
    <w:abstractNumId w:val="5"/>
  </w:num>
  <w:num w:numId="6">
    <w:abstractNumId w:val="22"/>
  </w:num>
  <w:num w:numId="7">
    <w:abstractNumId w:val="14"/>
  </w:num>
  <w:num w:numId="8">
    <w:abstractNumId w:val="7"/>
  </w:num>
  <w:num w:numId="9">
    <w:abstractNumId w:val="4"/>
  </w:num>
  <w:num w:numId="10">
    <w:abstractNumId w:val="17"/>
  </w:num>
  <w:num w:numId="11">
    <w:abstractNumId w:val="29"/>
  </w:num>
  <w:num w:numId="12">
    <w:abstractNumId w:val="25"/>
  </w:num>
  <w:num w:numId="13">
    <w:abstractNumId w:val="15"/>
  </w:num>
  <w:num w:numId="14">
    <w:abstractNumId w:val="27"/>
  </w:num>
  <w:num w:numId="15">
    <w:abstractNumId w:val="6"/>
  </w:num>
  <w:num w:numId="16">
    <w:abstractNumId w:val="18"/>
  </w:num>
  <w:num w:numId="17">
    <w:abstractNumId w:val="19"/>
  </w:num>
  <w:num w:numId="18">
    <w:abstractNumId w:val="21"/>
  </w:num>
  <w:num w:numId="19">
    <w:abstractNumId w:val="11"/>
  </w:num>
  <w:num w:numId="20">
    <w:abstractNumId w:val="28"/>
  </w:num>
  <w:num w:numId="21">
    <w:abstractNumId w:val="12"/>
  </w:num>
  <w:num w:numId="22">
    <w:abstractNumId w:val="16"/>
  </w:num>
  <w:num w:numId="23">
    <w:abstractNumId w:val="24"/>
  </w:num>
  <w:num w:numId="24">
    <w:abstractNumId w:val="31"/>
  </w:num>
  <w:num w:numId="25">
    <w:abstractNumId w:val="26"/>
  </w:num>
  <w:num w:numId="26">
    <w:abstractNumId w:val="3"/>
  </w:num>
  <w:num w:numId="27">
    <w:abstractNumId w:val="1"/>
  </w:num>
  <w:num w:numId="28">
    <w:abstractNumId w:val="10"/>
  </w:num>
  <w:num w:numId="29">
    <w:abstractNumId w:val="23"/>
  </w:num>
  <w:num w:numId="30">
    <w:abstractNumId w:val="13"/>
  </w:num>
  <w:num w:numId="31">
    <w:abstractNumId w:val="20"/>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_tradnl" w:vendorID="64" w:dllVersion="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DC8"/>
    <w:rsid w:val="00000FBC"/>
    <w:rsid w:val="0000158A"/>
    <w:rsid w:val="000048B4"/>
    <w:rsid w:val="00005ECD"/>
    <w:rsid w:val="00006025"/>
    <w:rsid w:val="00006477"/>
    <w:rsid w:val="00006AAD"/>
    <w:rsid w:val="00007060"/>
    <w:rsid w:val="00007788"/>
    <w:rsid w:val="000112D2"/>
    <w:rsid w:val="00011CCC"/>
    <w:rsid w:val="00012101"/>
    <w:rsid w:val="00014229"/>
    <w:rsid w:val="00014D52"/>
    <w:rsid w:val="00015495"/>
    <w:rsid w:val="000156FC"/>
    <w:rsid w:val="000174FC"/>
    <w:rsid w:val="00017664"/>
    <w:rsid w:val="000209BD"/>
    <w:rsid w:val="000216A9"/>
    <w:rsid w:val="000220E0"/>
    <w:rsid w:val="00022DDA"/>
    <w:rsid w:val="00022F8C"/>
    <w:rsid w:val="00023750"/>
    <w:rsid w:val="00023DB5"/>
    <w:rsid w:val="000244DC"/>
    <w:rsid w:val="000245C0"/>
    <w:rsid w:val="000270CA"/>
    <w:rsid w:val="000302BE"/>
    <w:rsid w:val="000328D0"/>
    <w:rsid w:val="00032B2D"/>
    <w:rsid w:val="0003424E"/>
    <w:rsid w:val="00034429"/>
    <w:rsid w:val="00034644"/>
    <w:rsid w:val="0003506D"/>
    <w:rsid w:val="000358F4"/>
    <w:rsid w:val="00036A0D"/>
    <w:rsid w:val="00036F85"/>
    <w:rsid w:val="00036FE3"/>
    <w:rsid w:val="000379C5"/>
    <w:rsid w:val="00037BE4"/>
    <w:rsid w:val="000403E5"/>
    <w:rsid w:val="00040FCD"/>
    <w:rsid w:val="000418F2"/>
    <w:rsid w:val="00041B09"/>
    <w:rsid w:val="000449C8"/>
    <w:rsid w:val="00045028"/>
    <w:rsid w:val="00050BCF"/>
    <w:rsid w:val="0005158C"/>
    <w:rsid w:val="00051BE8"/>
    <w:rsid w:val="00053311"/>
    <w:rsid w:val="000547AC"/>
    <w:rsid w:val="00054913"/>
    <w:rsid w:val="000549C7"/>
    <w:rsid w:val="000555A5"/>
    <w:rsid w:val="0005574F"/>
    <w:rsid w:val="00056DAB"/>
    <w:rsid w:val="00063012"/>
    <w:rsid w:val="00063C1B"/>
    <w:rsid w:val="00063DDE"/>
    <w:rsid w:val="000646BB"/>
    <w:rsid w:val="00065703"/>
    <w:rsid w:val="0006713E"/>
    <w:rsid w:val="00070845"/>
    <w:rsid w:val="000708BB"/>
    <w:rsid w:val="00073414"/>
    <w:rsid w:val="00073885"/>
    <w:rsid w:val="00073C5B"/>
    <w:rsid w:val="000754A9"/>
    <w:rsid w:val="000764DA"/>
    <w:rsid w:val="00077585"/>
    <w:rsid w:val="00077DC7"/>
    <w:rsid w:val="000802A5"/>
    <w:rsid w:val="000802A9"/>
    <w:rsid w:val="000829A6"/>
    <w:rsid w:val="0008371B"/>
    <w:rsid w:val="00083BCF"/>
    <w:rsid w:val="00084326"/>
    <w:rsid w:val="00084B43"/>
    <w:rsid w:val="000855F0"/>
    <w:rsid w:val="00085D9F"/>
    <w:rsid w:val="00086633"/>
    <w:rsid w:val="00087B09"/>
    <w:rsid w:val="000900E8"/>
    <w:rsid w:val="00090541"/>
    <w:rsid w:val="0009201E"/>
    <w:rsid w:val="00093A86"/>
    <w:rsid w:val="00093E04"/>
    <w:rsid w:val="00093E18"/>
    <w:rsid w:val="0009549D"/>
    <w:rsid w:val="000954AA"/>
    <w:rsid w:val="00096AC5"/>
    <w:rsid w:val="000A0851"/>
    <w:rsid w:val="000A0F62"/>
    <w:rsid w:val="000A1212"/>
    <w:rsid w:val="000A34FA"/>
    <w:rsid w:val="000A3AF6"/>
    <w:rsid w:val="000A450D"/>
    <w:rsid w:val="000A5A89"/>
    <w:rsid w:val="000A6B27"/>
    <w:rsid w:val="000A6D78"/>
    <w:rsid w:val="000A754C"/>
    <w:rsid w:val="000B0630"/>
    <w:rsid w:val="000B0BA8"/>
    <w:rsid w:val="000B0D5B"/>
    <w:rsid w:val="000B1D78"/>
    <w:rsid w:val="000B1FE2"/>
    <w:rsid w:val="000B2BC8"/>
    <w:rsid w:val="000B30E4"/>
    <w:rsid w:val="000B39C8"/>
    <w:rsid w:val="000B625D"/>
    <w:rsid w:val="000B7E1F"/>
    <w:rsid w:val="000C2190"/>
    <w:rsid w:val="000C2228"/>
    <w:rsid w:val="000C6AFA"/>
    <w:rsid w:val="000C715E"/>
    <w:rsid w:val="000D1D67"/>
    <w:rsid w:val="000D27D9"/>
    <w:rsid w:val="000D3113"/>
    <w:rsid w:val="000D3C32"/>
    <w:rsid w:val="000D52EB"/>
    <w:rsid w:val="000D595E"/>
    <w:rsid w:val="000D68F2"/>
    <w:rsid w:val="000D6D33"/>
    <w:rsid w:val="000E035C"/>
    <w:rsid w:val="000E0662"/>
    <w:rsid w:val="000E0AD0"/>
    <w:rsid w:val="000E140E"/>
    <w:rsid w:val="000E1872"/>
    <w:rsid w:val="000E408D"/>
    <w:rsid w:val="000E41BE"/>
    <w:rsid w:val="000E4270"/>
    <w:rsid w:val="000E5558"/>
    <w:rsid w:val="000E79F9"/>
    <w:rsid w:val="000F12BD"/>
    <w:rsid w:val="000F12CA"/>
    <w:rsid w:val="000F2FF8"/>
    <w:rsid w:val="000F347F"/>
    <w:rsid w:val="000F3F94"/>
    <w:rsid w:val="000F5F9A"/>
    <w:rsid w:val="000F6ABD"/>
    <w:rsid w:val="0010177E"/>
    <w:rsid w:val="0010181F"/>
    <w:rsid w:val="00101B24"/>
    <w:rsid w:val="0010229C"/>
    <w:rsid w:val="00105FA1"/>
    <w:rsid w:val="00106C0B"/>
    <w:rsid w:val="00107BF1"/>
    <w:rsid w:val="001113AD"/>
    <w:rsid w:val="00112BBB"/>
    <w:rsid w:val="00115A41"/>
    <w:rsid w:val="00116290"/>
    <w:rsid w:val="00116787"/>
    <w:rsid w:val="00116F29"/>
    <w:rsid w:val="0011700F"/>
    <w:rsid w:val="001175AA"/>
    <w:rsid w:val="00121B6C"/>
    <w:rsid w:val="00122B64"/>
    <w:rsid w:val="00126180"/>
    <w:rsid w:val="001266EB"/>
    <w:rsid w:val="0012698F"/>
    <w:rsid w:val="00126EBF"/>
    <w:rsid w:val="00131231"/>
    <w:rsid w:val="0013124D"/>
    <w:rsid w:val="0013580E"/>
    <w:rsid w:val="001359E4"/>
    <w:rsid w:val="001376FB"/>
    <w:rsid w:val="001402BD"/>
    <w:rsid w:val="00140B96"/>
    <w:rsid w:val="00140C0B"/>
    <w:rsid w:val="001423BD"/>
    <w:rsid w:val="0014245F"/>
    <w:rsid w:val="0014317A"/>
    <w:rsid w:val="00143A43"/>
    <w:rsid w:val="001445BA"/>
    <w:rsid w:val="00145044"/>
    <w:rsid w:val="001450A9"/>
    <w:rsid w:val="00145BB3"/>
    <w:rsid w:val="001506F9"/>
    <w:rsid w:val="001507C7"/>
    <w:rsid w:val="00152623"/>
    <w:rsid w:val="00153F55"/>
    <w:rsid w:val="00154DC3"/>
    <w:rsid w:val="00155592"/>
    <w:rsid w:val="00155AE4"/>
    <w:rsid w:val="001567EC"/>
    <w:rsid w:val="00156B3F"/>
    <w:rsid w:val="00156D4A"/>
    <w:rsid w:val="001570D9"/>
    <w:rsid w:val="00157442"/>
    <w:rsid w:val="00157BD0"/>
    <w:rsid w:val="001626B3"/>
    <w:rsid w:val="00162CB0"/>
    <w:rsid w:val="00162EE0"/>
    <w:rsid w:val="00163435"/>
    <w:rsid w:val="00163C29"/>
    <w:rsid w:val="001661C9"/>
    <w:rsid w:val="00167887"/>
    <w:rsid w:val="00170660"/>
    <w:rsid w:val="001711CE"/>
    <w:rsid w:val="001719E7"/>
    <w:rsid w:val="00172B1D"/>
    <w:rsid w:val="00173000"/>
    <w:rsid w:val="00173F1B"/>
    <w:rsid w:val="00175205"/>
    <w:rsid w:val="001758EC"/>
    <w:rsid w:val="00176AC4"/>
    <w:rsid w:val="00176E2B"/>
    <w:rsid w:val="00177DB6"/>
    <w:rsid w:val="00180F45"/>
    <w:rsid w:val="0018229D"/>
    <w:rsid w:val="001825AE"/>
    <w:rsid w:val="00182688"/>
    <w:rsid w:val="00182E9F"/>
    <w:rsid w:val="001830D4"/>
    <w:rsid w:val="0018652B"/>
    <w:rsid w:val="00187871"/>
    <w:rsid w:val="00187907"/>
    <w:rsid w:val="00190E7F"/>
    <w:rsid w:val="0019129C"/>
    <w:rsid w:val="001927D6"/>
    <w:rsid w:val="00193C88"/>
    <w:rsid w:val="00195851"/>
    <w:rsid w:val="00197CF5"/>
    <w:rsid w:val="001A0510"/>
    <w:rsid w:val="001A1519"/>
    <w:rsid w:val="001A171E"/>
    <w:rsid w:val="001A425D"/>
    <w:rsid w:val="001A4F36"/>
    <w:rsid w:val="001A6DF2"/>
    <w:rsid w:val="001A7CC6"/>
    <w:rsid w:val="001A7DA6"/>
    <w:rsid w:val="001B42A9"/>
    <w:rsid w:val="001B535E"/>
    <w:rsid w:val="001B6D08"/>
    <w:rsid w:val="001B7A03"/>
    <w:rsid w:val="001C067B"/>
    <w:rsid w:val="001C0B68"/>
    <w:rsid w:val="001C100B"/>
    <w:rsid w:val="001C102A"/>
    <w:rsid w:val="001C1373"/>
    <w:rsid w:val="001C1412"/>
    <w:rsid w:val="001C2AC1"/>
    <w:rsid w:val="001C353D"/>
    <w:rsid w:val="001C3B6B"/>
    <w:rsid w:val="001C403D"/>
    <w:rsid w:val="001C7806"/>
    <w:rsid w:val="001D4BA2"/>
    <w:rsid w:val="001D71EB"/>
    <w:rsid w:val="001E1119"/>
    <w:rsid w:val="001E11E3"/>
    <w:rsid w:val="001E1450"/>
    <w:rsid w:val="001E4159"/>
    <w:rsid w:val="001E4441"/>
    <w:rsid w:val="001E4B7E"/>
    <w:rsid w:val="001E7BCA"/>
    <w:rsid w:val="001F065C"/>
    <w:rsid w:val="001F1876"/>
    <w:rsid w:val="001F2307"/>
    <w:rsid w:val="001F5A26"/>
    <w:rsid w:val="001F70BF"/>
    <w:rsid w:val="001F7283"/>
    <w:rsid w:val="001F7CD6"/>
    <w:rsid w:val="00200836"/>
    <w:rsid w:val="00202046"/>
    <w:rsid w:val="0020261A"/>
    <w:rsid w:val="00203015"/>
    <w:rsid w:val="002036DA"/>
    <w:rsid w:val="00204A56"/>
    <w:rsid w:val="00205033"/>
    <w:rsid w:val="002056AE"/>
    <w:rsid w:val="00207D26"/>
    <w:rsid w:val="002101EB"/>
    <w:rsid w:val="00211080"/>
    <w:rsid w:val="00211751"/>
    <w:rsid w:val="002125DF"/>
    <w:rsid w:val="002155E2"/>
    <w:rsid w:val="00220040"/>
    <w:rsid w:val="00221026"/>
    <w:rsid w:val="0022358C"/>
    <w:rsid w:val="0022454F"/>
    <w:rsid w:val="0022468F"/>
    <w:rsid w:val="00224ABC"/>
    <w:rsid w:val="002302C7"/>
    <w:rsid w:val="00230B7A"/>
    <w:rsid w:val="00233907"/>
    <w:rsid w:val="00233923"/>
    <w:rsid w:val="0023401F"/>
    <w:rsid w:val="0023545B"/>
    <w:rsid w:val="002359E2"/>
    <w:rsid w:val="00236611"/>
    <w:rsid w:val="00237546"/>
    <w:rsid w:val="00240BE0"/>
    <w:rsid w:val="002415EE"/>
    <w:rsid w:val="002418C0"/>
    <w:rsid w:val="002431E4"/>
    <w:rsid w:val="002446FB"/>
    <w:rsid w:val="00245514"/>
    <w:rsid w:val="002468C1"/>
    <w:rsid w:val="00250712"/>
    <w:rsid w:val="00250BD6"/>
    <w:rsid w:val="00251125"/>
    <w:rsid w:val="00251708"/>
    <w:rsid w:val="002526AA"/>
    <w:rsid w:val="002527C8"/>
    <w:rsid w:val="00253BB2"/>
    <w:rsid w:val="002545A9"/>
    <w:rsid w:val="00256374"/>
    <w:rsid w:val="00256A73"/>
    <w:rsid w:val="00256C1E"/>
    <w:rsid w:val="00256C48"/>
    <w:rsid w:val="00256E9A"/>
    <w:rsid w:val="00260BCB"/>
    <w:rsid w:val="00261170"/>
    <w:rsid w:val="002617CC"/>
    <w:rsid w:val="00261BDE"/>
    <w:rsid w:val="00262235"/>
    <w:rsid w:val="00264563"/>
    <w:rsid w:val="00264A55"/>
    <w:rsid w:val="00264F57"/>
    <w:rsid w:val="00266519"/>
    <w:rsid w:val="0026651A"/>
    <w:rsid w:val="00267422"/>
    <w:rsid w:val="00267858"/>
    <w:rsid w:val="002700FA"/>
    <w:rsid w:val="00270AEC"/>
    <w:rsid w:val="002714A3"/>
    <w:rsid w:val="00272B0D"/>
    <w:rsid w:val="00273495"/>
    <w:rsid w:val="00274C9A"/>
    <w:rsid w:val="00276716"/>
    <w:rsid w:val="00277B65"/>
    <w:rsid w:val="00281A50"/>
    <w:rsid w:val="00281B5A"/>
    <w:rsid w:val="00286014"/>
    <w:rsid w:val="002869AD"/>
    <w:rsid w:val="002870DA"/>
    <w:rsid w:val="00287957"/>
    <w:rsid w:val="002903A4"/>
    <w:rsid w:val="00290A49"/>
    <w:rsid w:val="00291DA0"/>
    <w:rsid w:val="0029240F"/>
    <w:rsid w:val="00294345"/>
    <w:rsid w:val="002952B4"/>
    <w:rsid w:val="00295812"/>
    <w:rsid w:val="00295EF2"/>
    <w:rsid w:val="002967AD"/>
    <w:rsid w:val="00296E2A"/>
    <w:rsid w:val="002A2017"/>
    <w:rsid w:val="002A2438"/>
    <w:rsid w:val="002A2505"/>
    <w:rsid w:val="002A2972"/>
    <w:rsid w:val="002A3427"/>
    <w:rsid w:val="002A4748"/>
    <w:rsid w:val="002A474A"/>
    <w:rsid w:val="002A4B2D"/>
    <w:rsid w:val="002A7735"/>
    <w:rsid w:val="002A774B"/>
    <w:rsid w:val="002A7C50"/>
    <w:rsid w:val="002B04EC"/>
    <w:rsid w:val="002B0E5B"/>
    <w:rsid w:val="002B1A4A"/>
    <w:rsid w:val="002B2990"/>
    <w:rsid w:val="002B2A9C"/>
    <w:rsid w:val="002B3F2A"/>
    <w:rsid w:val="002B4941"/>
    <w:rsid w:val="002B55F2"/>
    <w:rsid w:val="002B572F"/>
    <w:rsid w:val="002B596E"/>
    <w:rsid w:val="002B5D2F"/>
    <w:rsid w:val="002B60BC"/>
    <w:rsid w:val="002B6ADA"/>
    <w:rsid w:val="002B6FF3"/>
    <w:rsid w:val="002B7849"/>
    <w:rsid w:val="002C1075"/>
    <w:rsid w:val="002C19AF"/>
    <w:rsid w:val="002C21B3"/>
    <w:rsid w:val="002C37B8"/>
    <w:rsid w:val="002C55ED"/>
    <w:rsid w:val="002C591B"/>
    <w:rsid w:val="002C631C"/>
    <w:rsid w:val="002C6952"/>
    <w:rsid w:val="002C7A2B"/>
    <w:rsid w:val="002D07E5"/>
    <w:rsid w:val="002D0E65"/>
    <w:rsid w:val="002D1D46"/>
    <w:rsid w:val="002D28CD"/>
    <w:rsid w:val="002D4F54"/>
    <w:rsid w:val="002D53D6"/>
    <w:rsid w:val="002D5C0F"/>
    <w:rsid w:val="002D6E5B"/>
    <w:rsid w:val="002D7EC9"/>
    <w:rsid w:val="002E15FC"/>
    <w:rsid w:val="002E17C5"/>
    <w:rsid w:val="002E17CE"/>
    <w:rsid w:val="002E22F4"/>
    <w:rsid w:val="002E2B01"/>
    <w:rsid w:val="002E3369"/>
    <w:rsid w:val="002E4A30"/>
    <w:rsid w:val="002E5DD0"/>
    <w:rsid w:val="002F1142"/>
    <w:rsid w:val="002F1C85"/>
    <w:rsid w:val="002F1C91"/>
    <w:rsid w:val="002F31DD"/>
    <w:rsid w:val="002F3F34"/>
    <w:rsid w:val="002F4AD6"/>
    <w:rsid w:val="002F5C14"/>
    <w:rsid w:val="002F65E6"/>
    <w:rsid w:val="002F669E"/>
    <w:rsid w:val="003000B1"/>
    <w:rsid w:val="00301368"/>
    <w:rsid w:val="003020AB"/>
    <w:rsid w:val="00302429"/>
    <w:rsid w:val="00302593"/>
    <w:rsid w:val="003036A6"/>
    <w:rsid w:val="00303789"/>
    <w:rsid w:val="00304EA0"/>
    <w:rsid w:val="00305ADE"/>
    <w:rsid w:val="00306809"/>
    <w:rsid w:val="00306B45"/>
    <w:rsid w:val="00307C21"/>
    <w:rsid w:val="00307FB9"/>
    <w:rsid w:val="0031004F"/>
    <w:rsid w:val="00310F37"/>
    <w:rsid w:val="00310FE8"/>
    <w:rsid w:val="00311BD6"/>
    <w:rsid w:val="00311D39"/>
    <w:rsid w:val="00312324"/>
    <w:rsid w:val="00312443"/>
    <w:rsid w:val="00312904"/>
    <w:rsid w:val="00313AEF"/>
    <w:rsid w:val="00314FAB"/>
    <w:rsid w:val="0031527F"/>
    <w:rsid w:val="003162B9"/>
    <w:rsid w:val="00316762"/>
    <w:rsid w:val="00316D8D"/>
    <w:rsid w:val="00322B0D"/>
    <w:rsid w:val="00322CCE"/>
    <w:rsid w:val="00322F6F"/>
    <w:rsid w:val="003233BC"/>
    <w:rsid w:val="0032357C"/>
    <w:rsid w:val="0032397B"/>
    <w:rsid w:val="00324889"/>
    <w:rsid w:val="00324A29"/>
    <w:rsid w:val="0032538A"/>
    <w:rsid w:val="00325B91"/>
    <w:rsid w:val="00325C49"/>
    <w:rsid w:val="00326939"/>
    <w:rsid w:val="00330393"/>
    <w:rsid w:val="003306D2"/>
    <w:rsid w:val="003316D5"/>
    <w:rsid w:val="003329CB"/>
    <w:rsid w:val="00333A95"/>
    <w:rsid w:val="003341C0"/>
    <w:rsid w:val="0033439B"/>
    <w:rsid w:val="00335099"/>
    <w:rsid w:val="0033544B"/>
    <w:rsid w:val="00336E33"/>
    <w:rsid w:val="00337256"/>
    <w:rsid w:val="00341BC6"/>
    <w:rsid w:val="00344389"/>
    <w:rsid w:val="00345984"/>
    <w:rsid w:val="00347531"/>
    <w:rsid w:val="00350900"/>
    <w:rsid w:val="00350B6D"/>
    <w:rsid w:val="00350C9F"/>
    <w:rsid w:val="003519CF"/>
    <w:rsid w:val="00352D05"/>
    <w:rsid w:val="00352DD3"/>
    <w:rsid w:val="003559CC"/>
    <w:rsid w:val="00357220"/>
    <w:rsid w:val="0036016D"/>
    <w:rsid w:val="003602E3"/>
    <w:rsid w:val="00360871"/>
    <w:rsid w:val="00360C2A"/>
    <w:rsid w:val="00362021"/>
    <w:rsid w:val="00362815"/>
    <w:rsid w:val="00362863"/>
    <w:rsid w:val="003634DF"/>
    <w:rsid w:val="00363BE6"/>
    <w:rsid w:val="00364B1C"/>
    <w:rsid w:val="00366330"/>
    <w:rsid w:val="003678F1"/>
    <w:rsid w:val="00367DF5"/>
    <w:rsid w:val="00367F46"/>
    <w:rsid w:val="00372BFF"/>
    <w:rsid w:val="00374388"/>
    <w:rsid w:val="003757C7"/>
    <w:rsid w:val="003760AB"/>
    <w:rsid w:val="0037631B"/>
    <w:rsid w:val="00376478"/>
    <w:rsid w:val="00377518"/>
    <w:rsid w:val="0038056A"/>
    <w:rsid w:val="00380E0C"/>
    <w:rsid w:val="00382206"/>
    <w:rsid w:val="00382260"/>
    <w:rsid w:val="00383353"/>
    <w:rsid w:val="0038431C"/>
    <w:rsid w:val="003849FB"/>
    <w:rsid w:val="00385528"/>
    <w:rsid w:val="003856F8"/>
    <w:rsid w:val="0038611D"/>
    <w:rsid w:val="003863C6"/>
    <w:rsid w:val="00386B30"/>
    <w:rsid w:val="00390983"/>
    <w:rsid w:val="00391305"/>
    <w:rsid w:val="00391FD7"/>
    <w:rsid w:val="00394228"/>
    <w:rsid w:val="0039466D"/>
    <w:rsid w:val="003955EE"/>
    <w:rsid w:val="00395DBF"/>
    <w:rsid w:val="00397E60"/>
    <w:rsid w:val="003A1376"/>
    <w:rsid w:val="003A1518"/>
    <w:rsid w:val="003A1CFD"/>
    <w:rsid w:val="003A1E5B"/>
    <w:rsid w:val="003A2281"/>
    <w:rsid w:val="003A23EB"/>
    <w:rsid w:val="003A416D"/>
    <w:rsid w:val="003A48F4"/>
    <w:rsid w:val="003A5763"/>
    <w:rsid w:val="003A5F2A"/>
    <w:rsid w:val="003A63E9"/>
    <w:rsid w:val="003A792D"/>
    <w:rsid w:val="003A7A67"/>
    <w:rsid w:val="003B0AA4"/>
    <w:rsid w:val="003B11A6"/>
    <w:rsid w:val="003B1464"/>
    <w:rsid w:val="003B2294"/>
    <w:rsid w:val="003B2902"/>
    <w:rsid w:val="003B358A"/>
    <w:rsid w:val="003B44D1"/>
    <w:rsid w:val="003B4A9C"/>
    <w:rsid w:val="003B6063"/>
    <w:rsid w:val="003B6103"/>
    <w:rsid w:val="003B71DE"/>
    <w:rsid w:val="003C079F"/>
    <w:rsid w:val="003C0A92"/>
    <w:rsid w:val="003C2B65"/>
    <w:rsid w:val="003C33D5"/>
    <w:rsid w:val="003C420A"/>
    <w:rsid w:val="003C43CF"/>
    <w:rsid w:val="003C657B"/>
    <w:rsid w:val="003C7157"/>
    <w:rsid w:val="003C7795"/>
    <w:rsid w:val="003D037D"/>
    <w:rsid w:val="003D18B0"/>
    <w:rsid w:val="003D2E53"/>
    <w:rsid w:val="003D39C3"/>
    <w:rsid w:val="003D4BB6"/>
    <w:rsid w:val="003D4D75"/>
    <w:rsid w:val="003D721F"/>
    <w:rsid w:val="003D73CA"/>
    <w:rsid w:val="003D7C53"/>
    <w:rsid w:val="003D7D39"/>
    <w:rsid w:val="003E1309"/>
    <w:rsid w:val="003E1D6C"/>
    <w:rsid w:val="003E25AD"/>
    <w:rsid w:val="003E293A"/>
    <w:rsid w:val="003E29BB"/>
    <w:rsid w:val="003E3AF9"/>
    <w:rsid w:val="003E3BCC"/>
    <w:rsid w:val="003E3DDB"/>
    <w:rsid w:val="003E4285"/>
    <w:rsid w:val="003E501A"/>
    <w:rsid w:val="003E50AA"/>
    <w:rsid w:val="003E744E"/>
    <w:rsid w:val="003F0201"/>
    <w:rsid w:val="003F0212"/>
    <w:rsid w:val="003F0451"/>
    <w:rsid w:val="003F0B27"/>
    <w:rsid w:val="003F0BAD"/>
    <w:rsid w:val="003F0FCE"/>
    <w:rsid w:val="003F145F"/>
    <w:rsid w:val="003F1E31"/>
    <w:rsid w:val="003F242D"/>
    <w:rsid w:val="003F29B7"/>
    <w:rsid w:val="003F4BBC"/>
    <w:rsid w:val="003F54E0"/>
    <w:rsid w:val="003F7494"/>
    <w:rsid w:val="00402439"/>
    <w:rsid w:val="0040303F"/>
    <w:rsid w:val="004032F9"/>
    <w:rsid w:val="00403D9A"/>
    <w:rsid w:val="00403F31"/>
    <w:rsid w:val="004040BB"/>
    <w:rsid w:val="00405FD4"/>
    <w:rsid w:val="004062B2"/>
    <w:rsid w:val="00407026"/>
    <w:rsid w:val="00407EC8"/>
    <w:rsid w:val="00410341"/>
    <w:rsid w:val="004107AD"/>
    <w:rsid w:val="004113EE"/>
    <w:rsid w:val="00413C00"/>
    <w:rsid w:val="00415620"/>
    <w:rsid w:val="00415B82"/>
    <w:rsid w:val="00422176"/>
    <w:rsid w:val="004228D1"/>
    <w:rsid w:val="004260A6"/>
    <w:rsid w:val="0042677A"/>
    <w:rsid w:val="00427D74"/>
    <w:rsid w:val="0043065D"/>
    <w:rsid w:val="00430900"/>
    <w:rsid w:val="00430CFF"/>
    <w:rsid w:val="00432731"/>
    <w:rsid w:val="00433CD5"/>
    <w:rsid w:val="00434EA5"/>
    <w:rsid w:val="00435094"/>
    <w:rsid w:val="00435A07"/>
    <w:rsid w:val="00442884"/>
    <w:rsid w:val="00442A86"/>
    <w:rsid w:val="00443723"/>
    <w:rsid w:val="004473C1"/>
    <w:rsid w:val="00447462"/>
    <w:rsid w:val="004478F6"/>
    <w:rsid w:val="00447B28"/>
    <w:rsid w:val="00447B34"/>
    <w:rsid w:val="00447E59"/>
    <w:rsid w:val="00450C35"/>
    <w:rsid w:val="00450C60"/>
    <w:rsid w:val="00451051"/>
    <w:rsid w:val="004515AA"/>
    <w:rsid w:val="0045191F"/>
    <w:rsid w:val="00451C62"/>
    <w:rsid w:val="00452477"/>
    <w:rsid w:val="00452C7C"/>
    <w:rsid w:val="004530D2"/>
    <w:rsid w:val="0045427B"/>
    <w:rsid w:val="004542BB"/>
    <w:rsid w:val="00454A60"/>
    <w:rsid w:val="00456B2D"/>
    <w:rsid w:val="00456E41"/>
    <w:rsid w:val="00457113"/>
    <w:rsid w:val="00460814"/>
    <w:rsid w:val="00462F67"/>
    <w:rsid w:val="00463E58"/>
    <w:rsid w:val="00464124"/>
    <w:rsid w:val="00464433"/>
    <w:rsid w:val="00466053"/>
    <w:rsid w:val="0046659B"/>
    <w:rsid w:val="00466F2D"/>
    <w:rsid w:val="00466FAF"/>
    <w:rsid w:val="0046754E"/>
    <w:rsid w:val="00467880"/>
    <w:rsid w:val="00467D8E"/>
    <w:rsid w:val="0047058E"/>
    <w:rsid w:val="00472500"/>
    <w:rsid w:val="0047292A"/>
    <w:rsid w:val="00472DB2"/>
    <w:rsid w:val="004736C1"/>
    <w:rsid w:val="0047440F"/>
    <w:rsid w:val="00475D17"/>
    <w:rsid w:val="0047712C"/>
    <w:rsid w:val="004800E3"/>
    <w:rsid w:val="00481029"/>
    <w:rsid w:val="00481E65"/>
    <w:rsid w:val="00483C37"/>
    <w:rsid w:val="004845A6"/>
    <w:rsid w:val="00484C03"/>
    <w:rsid w:val="00486A59"/>
    <w:rsid w:val="004909A5"/>
    <w:rsid w:val="00491435"/>
    <w:rsid w:val="00491497"/>
    <w:rsid w:val="00492B15"/>
    <w:rsid w:val="00494337"/>
    <w:rsid w:val="00495E71"/>
    <w:rsid w:val="00497979"/>
    <w:rsid w:val="00497FF3"/>
    <w:rsid w:val="004A1248"/>
    <w:rsid w:val="004A260B"/>
    <w:rsid w:val="004A37C8"/>
    <w:rsid w:val="004A4139"/>
    <w:rsid w:val="004A4638"/>
    <w:rsid w:val="004A6351"/>
    <w:rsid w:val="004A6DAA"/>
    <w:rsid w:val="004A7438"/>
    <w:rsid w:val="004A783D"/>
    <w:rsid w:val="004B0270"/>
    <w:rsid w:val="004B17CE"/>
    <w:rsid w:val="004B30C7"/>
    <w:rsid w:val="004B3207"/>
    <w:rsid w:val="004B3423"/>
    <w:rsid w:val="004B4513"/>
    <w:rsid w:val="004B4B99"/>
    <w:rsid w:val="004B6768"/>
    <w:rsid w:val="004B75C5"/>
    <w:rsid w:val="004C02C0"/>
    <w:rsid w:val="004C0BBF"/>
    <w:rsid w:val="004C276D"/>
    <w:rsid w:val="004C53B6"/>
    <w:rsid w:val="004C6BC0"/>
    <w:rsid w:val="004C706C"/>
    <w:rsid w:val="004C7309"/>
    <w:rsid w:val="004C7359"/>
    <w:rsid w:val="004D0281"/>
    <w:rsid w:val="004D0DEA"/>
    <w:rsid w:val="004D147C"/>
    <w:rsid w:val="004D1CC1"/>
    <w:rsid w:val="004D22CF"/>
    <w:rsid w:val="004D2636"/>
    <w:rsid w:val="004D38E7"/>
    <w:rsid w:val="004D52C8"/>
    <w:rsid w:val="004E0469"/>
    <w:rsid w:val="004E0E95"/>
    <w:rsid w:val="004E1A15"/>
    <w:rsid w:val="004E1FFC"/>
    <w:rsid w:val="004E2C2E"/>
    <w:rsid w:val="004E312D"/>
    <w:rsid w:val="004E5FE2"/>
    <w:rsid w:val="004E71D7"/>
    <w:rsid w:val="004E7FF4"/>
    <w:rsid w:val="004F0780"/>
    <w:rsid w:val="004F608C"/>
    <w:rsid w:val="004F7DC6"/>
    <w:rsid w:val="00500180"/>
    <w:rsid w:val="005001C9"/>
    <w:rsid w:val="00504098"/>
    <w:rsid w:val="00506FE4"/>
    <w:rsid w:val="00507A73"/>
    <w:rsid w:val="00507D3B"/>
    <w:rsid w:val="005102A8"/>
    <w:rsid w:val="005107F3"/>
    <w:rsid w:val="00510AE2"/>
    <w:rsid w:val="00511E92"/>
    <w:rsid w:val="00512F22"/>
    <w:rsid w:val="005137D5"/>
    <w:rsid w:val="0051392E"/>
    <w:rsid w:val="00513CD2"/>
    <w:rsid w:val="0051446F"/>
    <w:rsid w:val="005151C6"/>
    <w:rsid w:val="005157E0"/>
    <w:rsid w:val="00515E9A"/>
    <w:rsid w:val="0051657E"/>
    <w:rsid w:val="00516A09"/>
    <w:rsid w:val="0051720C"/>
    <w:rsid w:val="00517E7E"/>
    <w:rsid w:val="0052008C"/>
    <w:rsid w:val="0052104D"/>
    <w:rsid w:val="00521951"/>
    <w:rsid w:val="00521D42"/>
    <w:rsid w:val="0052538D"/>
    <w:rsid w:val="00527D3C"/>
    <w:rsid w:val="00530A4F"/>
    <w:rsid w:val="00531A7F"/>
    <w:rsid w:val="0053375C"/>
    <w:rsid w:val="00533B49"/>
    <w:rsid w:val="00533B52"/>
    <w:rsid w:val="005343B9"/>
    <w:rsid w:val="0053446D"/>
    <w:rsid w:val="00534E17"/>
    <w:rsid w:val="005350C3"/>
    <w:rsid w:val="005357E3"/>
    <w:rsid w:val="005360EF"/>
    <w:rsid w:val="00536809"/>
    <w:rsid w:val="005369CA"/>
    <w:rsid w:val="00536E21"/>
    <w:rsid w:val="005378F5"/>
    <w:rsid w:val="00540B0B"/>
    <w:rsid w:val="005419F3"/>
    <w:rsid w:val="00542FA9"/>
    <w:rsid w:val="00543A7A"/>
    <w:rsid w:val="00544294"/>
    <w:rsid w:val="005449F0"/>
    <w:rsid w:val="00544CBE"/>
    <w:rsid w:val="005452ED"/>
    <w:rsid w:val="00545923"/>
    <w:rsid w:val="00547652"/>
    <w:rsid w:val="005477A7"/>
    <w:rsid w:val="005504DE"/>
    <w:rsid w:val="00550E3E"/>
    <w:rsid w:val="005539BD"/>
    <w:rsid w:val="00554123"/>
    <w:rsid w:val="0055448A"/>
    <w:rsid w:val="0055450F"/>
    <w:rsid w:val="005569A0"/>
    <w:rsid w:val="00556DDE"/>
    <w:rsid w:val="00560B17"/>
    <w:rsid w:val="00560B7C"/>
    <w:rsid w:val="005610EA"/>
    <w:rsid w:val="00561588"/>
    <w:rsid w:val="005631AF"/>
    <w:rsid w:val="0056399F"/>
    <w:rsid w:val="005642A3"/>
    <w:rsid w:val="005647E6"/>
    <w:rsid w:val="00565636"/>
    <w:rsid w:val="00565C74"/>
    <w:rsid w:val="0056616C"/>
    <w:rsid w:val="005661B7"/>
    <w:rsid w:val="00566B3B"/>
    <w:rsid w:val="0057007E"/>
    <w:rsid w:val="005707E1"/>
    <w:rsid w:val="00570B14"/>
    <w:rsid w:val="0057272E"/>
    <w:rsid w:val="005727B2"/>
    <w:rsid w:val="005738E4"/>
    <w:rsid w:val="005758A3"/>
    <w:rsid w:val="00575937"/>
    <w:rsid w:val="00576054"/>
    <w:rsid w:val="00576AB4"/>
    <w:rsid w:val="005770E5"/>
    <w:rsid w:val="00577AA3"/>
    <w:rsid w:val="005809B3"/>
    <w:rsid w:val="00580B33"/>
    <w:rsid w:val="00580DE8"/>
    <w:rsid w:val="00581157"/>
    <w:rsid w:val="00582028"/>
    <w:rsid w:val="00582106"/>
    <w:rsid w:val="00582A78"/>
    <w:rsid w:val="00582D5A"/>
    <w:rsid w:val="00582E46"/>
    <w:rsid w:val="005834F5"/>
    <w:rsid w:val="00585643"/>
    <w:rsid w:val="0058786B"/>
    <w:rsid w:val="00587952"/>
    <w:rsid w:val="00590907"/>
    <w:rsid w:val="00591162"/>
    <w:rsid w:val="00591C8C"/>
    <w:rsid w:val="00591EE7"/>
    <w:rsid w:val="00594752"/>
    <w:rsid w:val="00596316"/>
    <w:rsid w:val="005A01F7"/>
    <w:rsid w:val="005A0352"/>
    <w:rsid w:val="005A094E"/>
    <w:rsid w:val="005A1B61"/>
    <w:rsid w:val="005A373D"/>
    <w:rsid w:val="005A3913"/>
    <w:rsid w:val="005A4AEC"/>
    <w:rsid w:val="005A5C2E"/>
    <w:rsid w:val="005A6A08"/>
    <w:rsid w:val="005B0624"/>
    <w:rsid w:val="005B1728"/>
    <w:rsid w:val="005B1F2E"/>
    <w:rsid w:val="005B34AC"/>
    <w:rsid w:val="005B3649"/>
    <w:rsid w:val="005B37E6"/>
    <w:rsid w:val="005B3CFE"/>
    <w:rsid w:val="005B3DB3"/>
    <w:rsid w:val="005B3F4C"/>
    <w:rsid w:val="005B448E"/>
    <w:rsid w:val="005B499F"/>
    <w:rsid w:val="005B4B5A"/>
    <w:rsid w:val="005B4FEB"/>
    <w:rsid w:val="005C172F"/>
    <w:rsid w:val="005C17EA"/>
    <w:rsid w:val="005C1B82"/>
    <w:rsid w:val="005C1C74"/>
    <w:rsid w:val="005C2807"/>
    <w:rsid w:val="005C288B"/>
    <w:rsid w:val="005C2F3C"/>
    <w:rsid w:val="005C366B"/>
    <w:rsid w:val="005C36A3"/>
    <w:rsid w:val="005C3C04"/>
    <w:rsid w:val="005C3F6B"/>
    <w:rsid w:val="005C436F"/>
    <w:rsid w:val="005C50C4"/>
    <w:rsid w:val="005C5215"/>
    <w:rsid w:val="005C6A90"/>
    <w:rsid w:val="005C7662"/>
    <w:rsid w:val="005C7789"/>
    <w:rsid w:val="005D1565"/>
    <w:rsid w:val="005D17D7"/>
    <w:rsid w:val="005D29EC"/>
    <w:rsid w:val="005D33BA"/>
    <w:rsid w:val="005D34EF"/>
    <w:rsid w:val="005D4B9B"/>
    <w:rsid w:val="005D5289"/>
    <w:rsid w:val="005D5951"/>
    <w:rsid w:val="005D5D8F"/>
    <w:rsid w:val="005D6AF4"/>
    <w:rsid w:val="005D6AFA"/>
    <w:rsid w:val="005D6D9B"/>
    <w:rsid w:val="005D6DA3"/>
    <w:rsid w:val="005D73D1"/>
    <w:rsid w:val="005E1209"/>
    <w:rsid w:val="005E29DC"/>
    <w:rsid w:val="005E39D8"/>
    <w:rsid w:val="005E497E"/>
    <w:rsid w:val="005E4B5F"/>
    <w:rsid w:val="005E57BF"/>
    <w:rsid w:val="005E65B3"/>
    <w:rsid w:val="005E7DE6"/>
    <w:rsid w:val="005F094F"/>
    <w:rsid w:val="005F129F"/>
    <w:rsid w:val="005F1836"/>
    <w:rsid w:val="005F1BF8"/>
    <w:rsid w:val="005F1FC3"/>
    <w:rsid w:val="005F215F"/>
    <w:rsid w:val="005F2F2B"/>
    <w:rsid w:val="005F45DA"/>
    <w:rsid w:val="005F6904"/>
    <w:rsid w:val="0060020C"/>
    <w:rsid w:val="00600AE4"/>
    <w:rsid w:val="006014F6"/>
    <w:rsid w:val="0060238A"/>
    <w:rsid w:val="00602A03"/>
    <w:rsid w:val="00603958"/>
    <w:rsid w:val="006039D3"/>
    <w:rsid w:val="00604B57"/>
    <w:rsid w:val="00605B81"/>
    <w:rsid w:val="00607CF8"/>
    <w:rsid w:val="00607F9E"/>
    <w:rsid w:val="00610BC4"/>
    <w:rsid w:val="00611DE6"/>
    <w:rsid w:val="006122B4"/>
    <w:rsid w:val="00612B90"/>
    <w:rsid w:val="006134F0"/>
    <w:rsid w:val="00615455"/>
    <w:rsid w:val="00615CBF"/>
    <w:rsid w:val="00615F31"/>
    <w:rsid w:val="00616A98"/>
    <w:rsid w:val="00617C9E"/>
    <w:rsid w:val="006208EE"/>
    <w:rsid w:val="00621287"/>
    <w:rsid w:val="0062175E"/>
    <w:rsid w:val="006231FD"/>
    <w:rsid w:val="00623D59"/>
    <w:rsid w:val="006258FD"/>
    <w:rsid w:val="00626507"/>
    <w:rsid w:val="00630113"/>
    <w:rsid w:val="006304E7"/>
    <w:rsid w:val="00630599"/>
    <w:rsid w:val="00633CD8"/>
    <w:rsid w:val="006341F3"/>
    <w:rsid w:val="0063523C"/>
    <w:rsid w:val="00636043"/>
    <w:rsid w:val="006372FC"/>
    <w:rsid w:val="00640AF1"/>
    <w:rsid w:val="00641217"/>
    <w:rsid w:val="006415E4"/>
    <w:rsid w:val="00642061"/>
    <w:rsid w:val="00642597"/>
    <w:rsid w:val="00642732"/>
    <w:rsid w:val="00643864"/>
    <w:rsid w:val="00643BF0"/>
    <w:rsid w:val="00643F1E"/>
    <w:rsid w:val="00646DFC"/>
    <w:rsid w:val="00650EFD"/>
    <w:rsid w:val="0065160F"/>
    <w:rsid w:val="006520A4"/>
    <w:rsid w:val="00652504"/>
    <w:rsid w:val="00652546"/>
    <w:rsid w:val="00652831"/>
    <w:rsid w:val="0065354A"/>
    <w:rsid w:val="00654CA3"/>
    <w:rsid w:val="00655B81"/>
    <w:rsid w:val="006560CF"/>
    <w:rsid w:val="0065654B"/>
    <w:rsid w:val="006577CE"/>
    <w:rsid w:val="00660958"/>
    <w:rsid w:val="00661535"/>
    <w:rsid w:val="006624F8"/>
    <w:rsid w:val="00663457"/>
    <w:rsid w:val="0066369E"/>
    <w:rsid w:val="0066403D"/>
    <w:rsid w:val="00664611"/>
    <w:rsid w:val="006652BE"/>
    <w:rsid w:val="00666409"/>
    <w:rsid w:val="0067005A"/>
    <w:rsid w:val="006706C4"/>
    <w:rsid w:val="00671C96"/>
    <w:rsid w:val="00671FFF"/>
    <w:rsid w:val="006724ED"/>
    <w:rsid w:val="006725FD"/>
    <w:rsid w:val="00672BF0"/>
    <w:rsid w:val="00673EAF"/>
    <w:rsid w:val="00675A84"/>
    <w:rsid w:val="00680131"/>
    <w:rsid w:val="006826DD"/>
    <w:rsid w:val="006831B9"/>
    <w:rsid w:val="00684142"/>
    <w:rsid w:val="0068614B"/>
    <w:rsid w:val="00686CCE"/>
    <w:rsid w:val="00686D6B"/>
    <w:rsid w:val="00687167"/>
    <w:rsid w:val="006871C4"/>
    <w:rsid w:val="0069024A"/>
    <w:rsid w:val="006903A0"/>
    <w:rsid w:val="00690434"/>
    <w:rsid w:val="00690A56"/>
    <w:rsid w:val="00691043"/>
    <w:rsid w:val="0069206B"/>
    <w:rsid w:val="006967EA"/>
    <w:rsid w:val="00696C99"/>
    <w:rsid w:val="00696EDF"/>
    <w:rsid w:val="00696F69"/>
    <w:rsid w:val="006970B7"/>
    <w:rsid w:val="006979B2"/>
    <w:rsid w:val="006A1163"/>
    <w:rsid w:val="006A1E91"/>
    <w:rsid w:val="006A24CD"/>
    <w:rsid w:val="006A309C"/>
    <w:rsid w:val="006A42F6"/>
    <w:rsid w:val="006A47E6"/>
    <w:rsid w:val="006A50CA"/>
    <w:rsid w:val="006A5745"/>
    <w:rsid w:val="006A57F9"/>
    <w:rsid w:val="006A6C02"/>
    <w:rsid w:val="006A72B3"/>
    <w:rsid w:val="006A791E"/>
    <w:rsid w:val="006A7DE7"/>
    <w:rsid w:val="006B1487"/>
    <w:rsid w:val="006B1D68"/>
    <w:rsid w:val="006B2430"/>
    <w:rsid w:val="006B2E54"/>
    <w:rsid w:val="006B35F5"/>
    <w:rsid w:val="006B43E6"/>
    <w:rsid w:val="006B4B56"/>
    <w:rsid w:val="006B578F"/>
    <w:rsid w:val="006B62C3"/>
    <w:rsid w:val="006B63D7"/>
    <w:rsid w:val="006B64D9"/>
    <w:rsid w:val="006B685D"/>
    <w:rsid w:val="006B6FBB"/>
    <w:rsid w:val="006C4CC0"/>
    <w:rsid w:val="006C54DB"/>
    <w:rsid w:val="006C5596"/>
    <w:rsid w:val="006D15E2"/>
    <w:rsid w:val="006D16BB"/>
    <w:rsid w:val="006D19FE"/>
    <w:rsid w:val="006D338D"/>
    <w:rsid w:val="006D5280"/>
    <w:rsid w:val="006D637E"/>
    <w:rsid w:val="006D6D01"/>
    <w:rsid w:val="006D6E83"/>
    <w:rsid w:val="006E0729"/>
    <w:rsid w:val="006E1DBB"/>
    <w:rsid w:val="006E1EBF"/>
    <w:rsid w:val="006E28A8"/>
    <w:rsid w:val="006E583B"/>
    <w:rsid w:val="006E69E1"/>
    <w:rsid w:val="006E76EF"/>
    <w:rsid w:val="006F1FAB"/>
    <w:rsid w:val="006F2CA7"/>
    <w:rsid w:val="006F2CAA"/>
    <w:rsid w:val="006F4568"/>
    <w:rsid w:val="006F5B36"/>
    <w:rsid w:val="006F5B4D"/>
    <w:rsid w:val="006F5B4E"/>
    <w:rsid w:val="006F5BA5"/>
    <w:rsid w:val="006F7167"/>
    <w:rsid w:val="006F793C"/>
    <w:rsid w:val="00700CD6"/>
    <w:rsid w:val="007026BA"/>
    <w:rsid w:val="0070299E"/>
    <w:rsid w:val="00703644"/>
    <w:rsid w:val="00705ACC"/>
    <w:rsid w:val="007067FE"/>
    <w:rsid w:val="00707046"/>
    <w:rsid w:val="007071FD"/>
    <w:rsid w:val="0070769F"/>
    <w:rsid w:val="0071008B"/>
    <w:rsid w:val="0071140C"/>
    <w:rsid w:val="00712791"/>
    <w:rsid w:val="00712EB5"/>
    <w:rsid w:val="00713D53"/>
    <w:rsid w:val="00720699"/>
    <w:rsid w:val="00720A2F"/>
    <w:rsid w:val="007222B3"/>
    <w:rsid w:val="00722BA3"/>
    <w:rsid w:val="00723B5D"/>
    <w:rsid w:val="00725E3D"/>
    <w:rsid w:val="00727C31"/>
    <w:rsid w:val="007306A0"/>
    <w:rsid w:val="00731104"/>
    <w:rsid w:val="0073123E"/>
    <w:rsid w:val="00732070"/>
    <w:rsid w:val="007329DF"/>
    <w:rsid w:val="00734149"/>
    <w:rsid w:val="00734176"/>
    <w:rsid w:val="00734920"/>
    <w:rsid w:val="00734DF3"/>
    <w:rsid w:val="0073537F"/>
    <w:rsid w:val="00740724"/>
    <w:rsid w:val="007408B3"/>
    <w:rsid w:val="007411DB"/>
    <w:rsid w:val="0074174E"/>
    <w:rsid w:val="00742B66"/>
    <w:rsid w:val="00742D14"/>
    <w:rsid w:val="00743746"/>
    <w:rsid w:val="007465BD"/>
    <w:rsid w:val="00747331"/>
    <w:rsid w:val="00747F9A"/>
    <w:rsid w:val="007507ED"/>
    <w:rsid w:val="007513B6"/>
    <w:rsid w:val="00752B04"/>
    <w:rsid w:val="00752EC3"/>
    <w:rsid w:val="007533B6"/>
    <w:rsid w:val="00753A3F"/>
    <w:rsid w:val="00753FFF"/>
    <w:rsid w:val="0075549B"/>
    <w:rsid w:val="00755501"/>
    <w:rsid w:val="007560AE"/>
    <w:rsid w:val="00756473"/>
    <w:rsid w:val="00756A8F"/>
    <w:rsid w:val="00760693"/>
    <w:rsid w:val="00761094"/>
    <w:rsid w:val="00761F26"/>
    <w:rsid w:val="00763616"/>
    <w:rsid w:val="00763C89"/>
    <w:rsid w:val="00764021"/>
    <w:rsid w:val="00765626"/>
    <w:rsid w:val="007658FB"/>
    <w:rsid w:val="007659A4"/>
    <w:rsid w:val="00766F4E"/>
    <w:rsid w:val="0076717B"/>
    <w:rsid w:val="007701BA"/>
    <w:rsid w:val="00770A6E"/>
    <w:rsid w:val="00771911"/>
    <w:rsid w:val="00771A6A"/>
    <w:rsid w:val="0077223C"/>
    <w:rsid w:val="0077273B"/>
    <w:rsid w:val="007732ED"/>
    <w:rsid w:val="0077395B"/>
    <w:rsid w:val="00774328"/>
    <w:rsid w:val="00774412"/>
    <w:rsid w:val="0077524F"/>
    <w:rsid w:val="00775391"/>
    <w:rsid w:val="0077547B"/>
    <w:rsid w:val="007757AE"/>
    <w:rsid w:val="0077638A"/>
    <w:rsid w:val="007769B7"/>
    <w:rsid w:val="00777D0B"/>
    <w:rsid w:val="0078119F"/>
    <w:rsid w:val="0078226E"/>
    <w:rsid w:val="00782B1A"/>
    <w:rsid w:val="00785160"/>
    <w:rsid w:val="00787A89"/>
    <w:rsid w:val="00787ABD"/>
    <w:rsid w:val="00791101"/>
    <w:rsid w:val="00791163"/>
    <w:rsid w:val="007911A1"/>
    <w:rsid w:val="0079203B"/>
    <w:rsid w:val="00792561"/>
    <w:rsid w:val="00793E3A"/>
    <w:rsid w:val="00794572"/>
    <w:rsid w:val="00795372"/>
    <w:rsid w:val="007969A7"/>
    <w:rsid w:val="00796A5A"/>
    <w:rsid w:val="0079732C"/>
    <w:rsid w:val="00797602"/>
    <w:rsid w:val="00797C75"/>
    <w:rsid w:val="007A088B"/>
    <w:rsid w:val="007A224D"/>
    <w:rsid w:val="007A4377"/>
    <w:rsid w:val="007A600F"/>
    <w:rsid w:val="007A7239"/>
    <w:rsid w:val="007A7411"/>
    <w:rsid w:val="007A7F27"/>
    <w:rsid w:val="007B051C"/>
    <w:rsid w:val="007B0880"/>
    <w:rsid w:val="007B0B78"/>
    <w:rsid w:val="007B0F4E"/>
    <w:rsid w:val="007B1178"/>
    <w:rsid w:val="007B1CC4"/>
    <w:rsid w:val="007B275C"/>
    <w:rsid w:val="007B2DF0"/>
    <w:rsid w:val="007B3E73"/>
    <w:rsid w:val="007B40FD"/>
    <w:rsid w:val="007B4E23"/>
    <w:rsid w:val="007B50B8"/>
    <w:rsid w:val="007B5F57"/>
    <w:rsid w:val="007B603B"/>
    <w:rsid w:val="007B70B5"/>
    <w:rsid w:val="007B7136"/>
    <w:rsid w:val="007B72F4"/>
    <w:rsid w:val="007B74CC"/>
    <w:rsid w:val="007C0E44"/>
    <w:rsid w:val="007C2802"/>
    <w:rsid w:val="007C2E8E"/>
    <w:rsid w:val="007C435F"/>
    <w:rsid w:val="007C47C4"/>
    <w:rsid w:val="007C4F33"/>
    <w:rsid w:val="007C566D"/>
    <w:rsid w:val="007C59FC"/>
    <w:rsid w:val="007C5AD1"/>
    <w:rsid w:val="007C60B2"/>
    <w:rsid w:val="007C621C"/>
    <w:rsid w:val="007C7176"/>
    <w:rsid w:val="007C7F32"/>
    <w:rsid w:val="007D07C4"/>
    <w:rsid w:val="007D2082"/>
    <w:rsid w:val="007D2FFB"/>
    <w:rsid w:val="007D4473"/>
    <w:rsid w:val="007D4CF9"/>
    <w:rsid w:val="007D4F78"/>
    <w:rsid w:val="007D76AC"/>
    <w:rsid w:val="007E0435"/>
    <w:rsid w:val="007E1861"/>
    <w:rsid w:val="007E23D3"/>
    <w:rsid w:val="007E48F6"/>
    <w:rsid w:val="007E5D28"/>
    <w:rsid w:val="007E5DBA"/>
    <w:rsid w:val="007E6114"/>
    <w:rsid w:val="007E6C81"/>
    <w:rsid w:val="007F15E9"/>
    <w:rsid w:val="007F272D"/>
    <w:rsid w:val="007F2850"/>
    <w:rsid w:val="007F2FFD"/>
    <w:rsid w:val="007F5493"/>
    <w:rsid w:val="007F66D3"/>
    <w:rsid w:val="0080012B"/>
    <w:rsid w:val="008005A8"/>
    <w:rsid w:val="008009B4"/>
    <w:rsid w:val="00801944"/>
    <w:rsid w:val="0080266E"/>
    <w:rsid w:val="008050EF"/>
    <w:rsid w:val="00806648"/>
    <w:rsid w:val="00807CC0"/>
    <w:rsid w:val="00807F81"/>
    <w:rsid w:val="0081159D"/>
    <w:rsid w:val="00811A04"/>
    <w:rsid w:val="0081289A"/>
    <w:rsid w:val="00813D0B"/>
    <w:rsid w:val="008144FC"/>
    <w:rsid w:val="008154BC"/>
    <w:rsid w:val="00815BA5"/>
    <w:rsid w:val="00816894"/>
    <w:rsid w:val="0082095B"/>
    <w:rsid w:val="00820F45"/>
    <w:rsid w:val="008219B2"/>
    <w:rsid w:val="008226B2"/>
    <w:rsid w:val="008230A1"/>
    <w:rsid w:val="0082371D"/>
    <w:rsid w:val="00824273"/>
    <w:rsid w:val="0082467C"/>
    <w:rsid w:val="00824B3D"/>
    <w:rsid w:val="0082624C"/>
    <w:rsid w:val="00826875"/>
    <w:rsid w:val="00830798"/>
    <w:rsid w:val="0083165A"/>
    <w:rsid w:val="008323A1"/>
    <w:rsid w:val="00832A27"/>
    <w:rsid w:val="00832DF3"/>
    <w:rsid w:val="008349F9"/>
    <w:rsid w:val="00834C7D"/>
    <w:rsid w:val="00835146"/>
    <w:rsid w:val="00836E04"/>
    <w:rsid w:val="00837B68"/>
    <w:rsid w:val="00840D6A"/>
    <w:rsid w:val="00841FE5"/>
    <w:rsid w:val="00842ADC"/>
    <w:rsid w:val="00842F12"/>
    <w:rsid w:val="008439FF"/>
    <w:rsid w:val="00843E6A"/>
    <w:rsid w:val="00844615"/>
    <w:rsid w:val="0085054C"/>
    <w:rsid w:val="00851CED"/>
    <w:rsid w:val="00855A8F"/>
    <w:rsid w:val="00861570"/>
    <w:rsid w:val="00862624"/>
    <w:rsid w:val="00862D0A"/>
    <w:rsid w:val="00862F60"/>
    <w:rsid w:val="00863FF2"/>
    <w:rsid w:val="008647DA"/>
    <w:rsid w:val="00864BCB"/>
    <w:rsid w:val="0086501E"/>
    <w:rsid w:val="00866319"/>
    <w:rsid w:val="008664B0"/>
    <w:rsid w:val="00866EB5"/>
    <w:rsid w:val="0086732F"/>
    <w:rsid w:val="008676EC"/>
    <w:rsid w:val="00871E20"/>
    <w:rsid w:val="00872043"/>
    <w:rsid w:val="008726E8"/>
    <w:rsid w:val="008731F4"/>
    <w:rsid w:val="00873367"/>
    <w:rsid w:val="00873C68"/>
    <w:rsid w:val="00873F61"/>
    <w:rsid w:val="00875AD9"/>
    <w:rsid w:val="008768A3"/>
    <w:rsid w:val="00876E2C"/>
    <w:rsid w:val="0087714B"/>
    <w:rsid w:val="00880E8B"/>
    <w:rsid w:val="0088158C"/>
    <w:rsid w:val="0088279C"/>
    <w:rsid w:val="00883F2C"/>
    <w:rsid w:val="00885FEA"/>
    <w:rsid w:val="008864C8"/>
    <w:rsid w:val="00886672"/>
    <w:rsid w:val="00887013"/>
    <w:rsid w:val="0088759F"/>
    <w:rsid w:val="008912E7"/>
    <w:rsid w:val="008915D1"/>
    <w:rsid w:val="008926EC"/>
    <w:rsid w:val="008939AF"/>
    <w:rsid w:val="00894A70"/>
    <w:rsid w:val="00894E4F"/>
    <w:rsid w:val="00895AA0"/>
    <w:rsid w:val="00895BAD"/>
    <w:rsid w:val="00896282"/>
    <w:rsid w:val="00896E6E"/>
    <w:rsid w:val="00897A72"/>
    <w:rsid w:val="00897D05"/>
    <w:rsid w:val="00897E05"/>
    <w:rsid w:val="00897FB2"/>
    <w:rsid w:val="008A1922"/>
    <w:rsid w:val="008A1BC7"/>
    <w:rsid w:val="008A2EED"/>
    <w:rsid w:val="008A3CAE"/>
    <w:rsid w:val="008A55AF"/>
    <w:rsid w:val="008A57AE"/>
    <w:rsid w:val="008A6A18"/>
    <w:rsid w:val="008B00B2"/>
    <w:rsid w:val="008B2EDB"/>
    <w:rsid w:val="008B302B"/>
    <w:rsid w:val="008B3049"/>
    <w:rsid w:val="008B5649"/>
    <w:rsid w:val="008B5FA1"/>
    <w:rsid w:val="008C00FC"/>
    <w:rsid w:val="008C2C1E"/>
    <w:rsid w:val="008C44E5"/>
    <w:rsid w:val="008C563B"/>
    <w:rsid w:val="008C79D1"/>
    <w:rsid w:val="008D1930"/>
    <w:rsid w:val="008D3666"/>
    <w:rsid w:val="008D3A03"/>
    <w:rsid w:val="008D6A9B"/>
    <w:rsid w:val="008D7008"/>
    <w:rsid w:val="008D7435"/>
    <w:rsid w:val="008D7C83"/>
    <w:rsid w:val="008E0B4E"/>
    <w:rsid w:val="008E1A2B"/>
    <w:rsid w:val="008E2661"/>
    <w:rsid w:val="008E2CFE"/>
    <w:rsid w:val="008E3023"/>
    <w:rsid w:val="008E4C3F"/>
    <w:rsid w:val="008E4C7F"/>
    <w:rsid w:val="008E5CB2"/>
    <w:rsid w:val="008E5CC3"/>
    <w:rsid w:val="008E5FDA"/>
    <w:rsid w:val="008E66AB"/>
    <w:rsid w:val="008E6D8E"/>
    <w:rsid w:val="008E7B95"/>
    <w:rsid w:val="008F20B9"/>
    <w:rsid w:val="008F24E3"/>
    <w:rsid w:val="008F3BE1"/>
    <w:rsid w:val="008F3F31"/>
    <w:rsid w:val="008F47DA"/>
    <w:rsid w:val="008F48E3"/>
    <w:rsid w:val="008F492E"/>
    <w:rsid w:val="008F51B5"/>
    <w:rsid w:val="008F53CA"/>
    <w:rsid w:val="008F56FF"/>
    <w:rsid w:val="008F6A7F"/>
    <w:rsid w:val="008F6B08"/>
    <w:rsid w:val="008F74E2"/>
    <w:rsid w:val="009002C2"/>
    <w:rsid w:val="00900973"/>
    <w:rsid w:val="009016C0"/>
    <w:rsid w:val="00903C1A"/>
    <w:rsid w:val="00903F7F"/>
    <w:rsid w:val="009050FD"/>
    <w:rsid w:val="00905E32"/>
    <w:rsid w:val="009063F4"/>
    <w:rsid w:val="0090699F"/>
    <w:rsid w:val="009077B6"/>
    <w:rsid w:val="009122A9"/>
    <w:rsid w:val="00913413"/>
    <w:rsid w:val="0091367D"/>
    <w:rsid w:val="009141A7"/>
    <w:rsid w:val="00914647"/>
    <w:rsid w:val="0091526B"/>
    <w:rsid w:val="009166DD"/>
    <w:rsid w:val="009167C9"/>
    <w:rsid w:val="00921CD1"/>
    <w:rsid w:val="00922270"/>
    <w:rsid w:val="00922A4E"/>
    <w:rsid w:val="00922D4F"/>
    <w:rsid w:val="00922EA0"/>
    <w:rsid w:val="009237A9"/>
    <w:rsid w:val="00926651"/>
    <w:rsid w:val="00926822"/>
    <w:rsid w:val="00927635"/>
    <w:rsid w:val="00927CBC"/>
    <w:rsid w:val="00930980"/>
    <w:rsid w:val="00930ED9"/>
    <w:rsid w:val="00931671"/>
    <w:rsid w:val="00931917"/>
    <w:rsid w:val="00931BCC"/>
    <w:rsid w:val="00931E75"/>
    <w:rsid w:val="009322D1"/>
    <w:rsid w:val="00933B49"/>
    <w:rsid w:val="009344E7"/>
    <w:rsid w:val="00936EA7"/>
    <w:rsid w:val="0093749C"/>
    <w:rsid w:val="00937ADA"/>
    <w:rsid w:val="00937B98"/>
    <w:rsid w:val="00942C95"/>
    <w:rsid w:val="009436C4"/>
    <w:rsid w:val="009444A3"/>
    <w:rsid w:val="009454A8"/>
    <w:rsid w:val="00945DBB"/>
    <w:rsid w:val="00946E54"/>
    <w:rsid w:val="00946E5E"/>
    <w:rsid w:val="00950C92"/>
    <w:rsid w:val="00951E99"/>
    <w:rsid w:val="00952365"/>
    <w:rsid w:val="009559C3"/>
    <w:rsid w:val="00957717"/>
    <w:rsid w:val="00961471"/>
    <w:rsid w:val="00962318"/>
    <w:rsid w:val="00963209"/>
    <w:rsid w:val="009640F1"/>
    <w:rsid w:val="00964218"/>
    <w:rsid w:val="00964689"/>
    <w:rsid w:val="009667B2"/>
    <w:rsid w:val="00970420"/>
    <w:rsid w:val="00970D05"/>
    <w:rsid w:val="009715D5"/>
    <w:rsid w:val="00971D8F"/>
    <w:rsid w:val="00974895"/>
    <w:rsid w:val="00975A55"/>
    <w:rsid w:val="00976F14"/>
    <w:rsid w:val="00977CF6"/>
    <w:rsid w:val="00977F67"/>
    <w:rsid w:val="009802D2"/>
    <w:rsid w:val="009814E2"/>
    <w:rsid w:val="00981B8E"/>
    <w:rsid w:val="009829DE"/>
    <w:rsid w:val="00983827"/>
    <w:rsid w:val="0098426E"/>
    <w:rsid w:val="00985E50"/>
    <w:rsid w:val="009861EB"/>
    <w:rsid w:val="00987AD0"/>
    <w:rsid w:val="00987BA7"/>
    <w:rsid w:val="00991C29"/>
    <w:rsid w:val="009926C6"/>
    <w:rsid w:val="0099330E"/>
    <w:rsid w:val="00993B83"/>
    <w:rsid w:val="00994668"/>
    <w:rsid w:val="009952E8"/>
    <w:rsid w:val="00995B4A"/>
    <w:rsid w:val="00995CE3"/>
    <w:rsid w:val="00995F2D"/>
    <w:rsid w:val="0099744A"/>
    <w:rsid w:val="00997898"/>
    <w:rsid w:val="009A15C3"/>
    <w:rsid w:val="009A1CBB"/>
    <w:rsid w:val="009A240D"/>
    <w:rsid w:val="009A6042"/>
    <w:rsid w:val="009A6174"/>
    <w:rsid w:val="009A65C3"/>
    <w:rsid w:val="009A7947"/>
    <w:rsid w:val="009B005E"/>
    <w:rsid w:val="009B090F"/>
    <w:rsid w:val="009B2134"/>
    <w:rsid w:val="009B2767"/>
    <w:rsid w:val="009B3083"/>
    <w:rsid w:val="009B33C2"/>
    <w:rsid w:val="009B38EE"/>
    <w:rsid w:val="009B6643"/>
    <w:rsid w:val="009B6CE8"/>
    <w:rsid w:val="009B6D7A"/>
    <w:rsid w:val="009B7C43"/>
    <w:rsid w:val="009B7EA1"/>
    <w:rsid w:val="009C113D"/>
    <w:rsid w:val="009C288D"/>
    <w:rsid w:val="009C5691"/>
    <w:rsid w:val="009C5885"/>
    <w:rsid w:val="009C590F"/>
    <w:rsid w:val="009C6298"/>
    <w:rsid w:val="009C6D43"/>
    <w:rsid w:val="009C725A"/>
    <w:rsid w:val="009C7370"/>
    <w:rsid w:val="009C7392"/>
    <w:rsid w:val="009C788D"/>
    <w:rsid w:val="009C78B5"/>
    <w:rsid w:val="009D124B"/>
    <w:rsid w:val="009D19D9"/>
    <w:rsid w:val="009D235A"/>
    <w:rsid w:val="009D2C4F"/>
    <w:rsid w:val="009D3517"/>
    <w:rsid w:val="009D454D"/>
    <w:rsid w:val="009D578E"/>
    <w:rsid w:val="009D727D"/>
    <w:rsid w:val="009E0936"/>
    <w:rsid w:val="009E0A12"/>
    <w:rsid w:val="009E1CEF"/>
    <w:rsid w:val="009E5306"/>
    <w:rsid w:val="009E542B"/>
    <w:rsid w:val="009E55E4"/>
    <w:rsid w:val="009E580C"/>
    <w:rsid w:val="009F06BC"/>
    <w:rsid w:val="009F1ADE"/>
    <w:rsid w:val="009F2458"/>
    <w:rsid w:val="009F32B6"/>
    <w:rsid w:val="009F3526"/>
    <w:rsid w:val="009F3DB9"/>
    <w:rsid w:val="009F4B31"/>
    <w:rsid w:val="009F59FF"/>
    <w:rsid w:val="00A0059F"/>
    <w:rsid w:val="00A0185A"/>
    <w:rsid w:val="00A02448"/>
    <w:rsid w:val="00A033C9"/>
    <w:rsid w:val="00A034CF"/>
    <w:rsid w:val="00A03F9E"/>
    <w:rsid w:val="00A05358"/>
    <w:rsid w:val="00A0559E"/>
    <w:rsid w:val="00A07894"/>
    <w:rsid w:val="00A10877"/>
    <w:rsid w:val="00A12345"/>
    <w:rsid w:val="00A13ABE"/>
    <w:rsid w:val="00A14AFC"/>
    <w:rsid w:val="00A156D8"/>
    <w:rsid w:val="00A16901"/>
    <w:rsid w:val="00A178C9"/>
    <w:rsid w:val="00A17E44"/>
    <w:rsid w:val="00A20620"/>
    <w:rsid w:val="00A20D1E"/>
    <w:rsid w:val="00A21179"/>
    <w:rsid w:val="00A21D61"/>
    <w:rsid w:val="00A225F5"/>
    <w:rsid w:val="00A24A82"/>
    <w:rsid w:val="00A24ADA"/>
    <w:rsid w:val="00A24C3B"/>
    <w:rsid w:val="00A24EAA"/>
    <w:rsid w:val="00A258DA"/>
    <w:rsid w:val="00A258DE"/>
    <w:rsid w:val="00A25C8E"/>
    <w:rsid w:val="00A25E9A"/>
    <w:rsid w:val="00A265B5"/>
    <w:rsid w:val="00A2724C"/>
    <w:rsid w:val="00A27545"/>
    <w:rsid w:val="00A30652"/>
    <w:rsid w:val="00A33BAE"/>
    <w:rsid w:val="00A34641"/>
    <w:rsid w:val="00A35580"/>
    <w:rsid w:val="00A35790"/>
    <w:rsid w:val="00A35BA7"/>
    <w:rsid w:val="00A365C0"/>
    <w:rsid w:val="00A37B53"/>
    <w:rsid w:val="00A37C53"/>
    <w:rsid w:val="00A412D6"/>
    <w:rsid w:val="00A41E44"/>
    <w:rsid w:val="00A42753"/>
    <w:rsid w:val="00A431E1"/>
    <w:rsid w:val="00A43A6D"/>
    <w:rsid w:val="00A43E9B"/>
    <w:rsid w:val="00A44E9F"/>
    <w:rsid w:val="00A46828"/>
    <w:rsid w:val="00A46E72"/>
    <w:rsid w:val="00A5194D"/>
    <w:rsid w:val="00A521B2"/>
    <w:rsid w:val="00A528FF"/>
    <w:rsid w:val="00A538C1"/>
    <w:rsid w:val="00A53A73"/>
    <w:rsid w:val="00A54166"/>
    <w:rsid w:val="00A54FB3"/>
    <w:rsid w:val="00A55BE6"/>
    <w:rsid w:val="00A55CF0"/>
    <w:rsid w:val="00A56131"/>
    <w:rsid w:val="00A56879"/>
    <w:rsid w:val="00A57B6A"/>
    <w:rsid w:val="00A60976"/>
    <w:rsid w:val="00A62976"/>
    <w:rsid w:val="00A62B07"/>
    <w:rsid w:val="00A63670"/>
    <w:rsid w:val="00A636A5"/>
    <w:rsid w:val="00A63B38"/>
    <w:rsid w:val="00A65419"/>
    <w:rsid w:val="00A65B5D"/>
    <w:rsid w:val="00A677EC"/>
    <w:rsid w:val="00A70CAF"/>
    <w:rsid w:val="00A717D8"/>
    <w:rsid w:val="00A72346"/>
    <w:rsid w:val="00A726A9"/>
    <w:rsid w:val="00A72763"/>
    <w:rsid w:val="00A73C69"/>
    <w:rsid w:val="00A75D5F"/>
    <w:rsid w:val="00A76652"/>
    <w:rsid w:val="00A7667A"/>
    <w:rsid w:val="00A76DAC"/>
    <w:rsid w:val="00A77168"/>
    <w:rsid w:val="00A775A9"/>
    <w:rsid w:val="00A80095"/>
    <w:rsid w:val="00A80FD5"/>
    <w:rsid w:val="00A82C70"/>
    <w:rsid w:val="00A83603"/>
    <w:rsid w:val="00A842F6"/>
    <w:rsid w:val="00A84E40"/>
    <w:rsid w:val="00A851CD"/>
    <w:rsid w:val="00A86115"/>
    <w:rsid w:val="00A8702B"/>
    <w:rsid w:val="00A87793"/>
    <w:rsid w:val="00A90530"/>
    <w:rsid w:val="00A9144E"/>
    <w:rsid w:val="00A91525"/>
    <w:rsid w:val="00A92185"/>
    <w:rsid w:val="00A923F5"/>
    <w:rsid w:val="00A92E05"/>
    <w:rsid w:val="00A92E57"/>
    <w:rsid w:val="00A952DC"/>
    <w:rsid w:val="00A96473"/>
    <w:rsid w:val="00A96CB7"/>
    <w:rsid w:val="00AA0435"/>
    <w:rsid w:val="00AA0B46"/>
    <w:rsid w:val="00AA0BB9"/>
    <w:rsid w:val="00AA0ED9"/>
    <w:rsid w:val="00AA2F5E"/>
    <w:rsid w:val="00AA465C"/>
    <w:rsid w:val="00AA466E"/>
    <w:rsid w:val="00AA4949"/>
    <w:rsid w:val="00AA4D34"/>
    <w:rsid w:val="00AA7EB7"/>
    <w:rsid w:val="00AB064D"/>
    <w:rsid w:val="00AB10B4"/>
    <w:rsid w:val="00AB1A80"/>
    <w:rsid w:val="00AB2FC7"/>
    <w:rsid w:val="00AB34B5"/>
    <w:rsid w:val="00AB36FC"/>
    <w:rsid w:val="00AB39C3"/>
    <w:rsid w:val="00AB4FF1"/>
    <w:rsid w:val="00AB66CA"/>
    <w:rsid w:val="00AB70E7"/>
    <w:rsid w:val="00AC02C0"/>
    <w:rsid w:val="00AC2D7A"/>
    <w:rsid w:val="00AC36D9"/>
    <w:rsid w:val="00AC372D"/>
    <w:rsid w:val="00AC4008"/>
    <w:rsid w:val="00AC4075"/>
    <w:rsid w:val="00AC47A0"/>
    <w:rsid w:val="00AC6351"/>
    <w:rsid w:val="00AC648A"/>
    <w:rsid w:val="00AC6950"/>
    <w:rsid w:val="00AC6DD0"/>
    <w:rsid w:val="00AC6FC1"/>
    <w:rsid w:val="00AC73F5"/>
    <w:rsid w:val="00AD0EED"/>
    <w:rsid w:val="00AD1001"/>
    <w:rsid w:val="00AD1855"/>
    <w:rsid w:val="00AD1E7D"/>
    <w:rsid w:val="00AD1E80"/>
    <w:rsid w:val="00AD21B1"/>
    <w:rsid w:val="00AD34BE"/>
    <w:rsid w:val="00AD35F3"/>
    <w:rsid w:val="00AD3980"/>
    <w:rsid w:val="00AD406E"/>
    <w:rsid w:val="00AD4DA9"/>
    <w:rsid w:val="00AD53E2"/>
    <w:rsid w:val="00AD6103"/>
    <w:rsid w:val="00AD6329"/>
    <w:rsid w:val="00AD64D4"/>
    <w:rsid w:val="00AD6AFD"/>
    <w:rsid w:val="00AD6FF9"/>
    <w:rsid w:val="00AD7112"/>
    <w:rsid w:val="00AE01C5"/>
    <w:rsid w:val="00AE0DAC"/>
    <w:rsid w:val="00AE1D8F"/>
    <w:rsid w:val="00AE1FB5"/>
    <w:rsid w:val="00AE449E"/>
    <w:rsid w:val="00AE497E"/>
    <w:rsid w:val="00AE4F5C"/>
    <w:rsid w:val="00AE5E17"/>
    <w:rsid w:val="00AE6691"/>
    <w:rsid w:val="00AE67FB"/>
    <w:rsid w:val="00AE7049"/>
    <w:rsid w:val="00AE73CD"/>
    <w:rsid w:val="00AE746B"/>
    <w:rsid w:val="00AF0381"/>
    <w:rsid w:val="00AF0A2D"/>
    <w:rsid w:val="00AF0C3F"/>
    <w:rsid w:val="00AF130E"/>
    <w:rsid w:val="00AF21FA"/>
    <w:rsid w:val="00AF262D"/>
    <w:rsid w:val="00AF3072"/>
    <w:rsid w:val="00AF3473"/>
    <w:rsid w:val="00AF3DC9"/>
    <w:rsid w:val="00AF57AE"/>
    <w:rsid w:val="00AF62F2"/>
    <w:rsid w:val="00AF6468"/>
    <w:rsid w:val="00AF7576"/>
    <w:rsid w:val="00B01D36"/>
    <w:rsid w:val="00B0304B"/>
    <w:rsid w:val="00B037AF"/>
    <w:rsid w:val="00B04E20"/>
    <w:rsid w:val="00B05488"/>
    <w:rsid w:val="00B05987"/>
    <w:rsid w:val="00B0646E"/>
    <w:rsid w:val="00B06721"/>
    <w:rsid w:val="00B067C2"/>
    <w:rsid w:val="00B06CC3"/>
    <w:rsid w:val="00B10974"/>
    <w:rsid w:val="00B10CE0"/>
    <w:rsid w:val="00B1103D"/>
    <w:rsid w:val="00B12E5D"/>
    <w:rsid w:val="00B136F4"/>
    <w:rsid w:val="00B14B5A"/>
    <w:rsid w:val="00B15642"/>
    <w:rsid w:val="00B15B47"/>
    <w:rsid w:val="00B16078"/>
    <w:rsid w:val="00B160B6"/>
    <w:rsid w:val="00B16E1E"/>
    <w:rsid w:val="00B16E87"/>
    <w:rsid w:val="00B20F12"/>
    <w:rsid w:val="00B213CD"/>
    <w:rsid w:val="00B215F3"/>
    <w:rsid w:val="00B21D1B"/>
    <w:rsid w:val="00B24263"/>
    <w:rsid w:val="00B24542"/>
    <w:rsid w:val="00B24AD5"/>
    <w:rsid w:val="00B2506F"/>
    <w:rsid w:val="00B255AD"/>
    <w:rsid w:val="00B279EA"/>
    <w:rsid w:val="00B27DA4"/>
    <w:rsid w:val="00B27F54"/>
    <w:rsid w:val="00B30947"/>
    <w:rsid w:val="00B313DE"/>
    <w:rsid w:val="00B31D8C"/>
    <w:rsid w:val="00B32000"/>
    <w:rsid w:val="00B33752"/>
    <w:rsid w:val="00B33948"/>
    <w:rsid w:val="00B34B65"/>
    <w:rsid w:val="00B3539B"/>
    <w:rsid w:val="00B3542E"/>
    <w:rsid w:val="00B35C37"/>
    <w:rsid w:val="00B3662A"/>
    <w:rsid w:val="00B36936"/>
    <w:rsid w:val="00B41E41"/>
    <w:rsid w:val="00B438CB"/>
    <w:rsid w:val="00B4456A"/>
    <w:rsid w:val="00B450B4"/>
    <w:rsid w:val="00B46151"/>
    <w:rsid w:val="00B47005"/>
    <w:rsid w:val="00B47A3B"/>
    <w:rsid w:val="00B505FB"/>
    <w:rsid w:val="00B509AF"/>
    <w:rsid w:val="00B50D48"/>
    <w:rsid w:val="00B50F07"/>
    <w:rsid w:val="00B51CBE"/>
    <w:rsid w:val="00B537C0"/>
    <w:rsid w:val="00B53EEB"/>
    <w:rsid w:val="00B53FC7"/>
    <w:rsid w:val="00B545EF"/>
    <w:rsid w:val="00B5492A"/>
    <w:rsid w:val="00B554EF"/>
    <w:rsid w:val="00B55F56"/>
    <w:rsid w:val="00B569ED"/>
    <w:rsid w:val="00B57B61"/>
    <w:rsid w:val="00B57F4A"/>
    <w:rsid w:val="00B613BE"/>
    <w:rsid w:val="00B61876"/>
    <w:rsid w:val="00B627FD"/>
    <w:rsid w:val="00B62E6B"/>
    <w:rsid w:val="00B63FE8"/>
    <w:rsid w:val="00B64753"/>
    <w:rsid w:val="00B65864"/>
    <w:rsid w:val="00B66A0A"/>
    <w:rsid w:val="00B67AD5"/>
    <w:rsid w:val="00B70026"/>
    <w:rsid w:val="00B708E6"/>
    <w:rsid w:val="00B70BAD"/>
    <w:rsid w:val="00B7113A"/>
    <w:rsid w:val="00B71890"/>
    <w:rsid w:val="00B722B3"/>
    <w:rsid w:val="00B7257A"/>
    <w:rsid w:val="00B72CE1"/>
    <w:rsid w:val="00B742C7"/>
    <w:rsid w:val="00B76102"/>
    <w:rsid w:val="00B804C1"/>
    <w:rsid w:val="00B805B9"/>
    <w:rsid w:val="00B80E44"/>
    <w:rsid w:val="00B81136"/>
    <w:rsid w:val="00B813CE"/>
    <w:rsid w:val="00B817E4"/>
    <w:rsid w:val="00B82883"/>
    <w:rsid w:val="00B836B5"/>
    <w:rsid w:val="00B83914"/>
    <w:rsid w:val="00B865B5"/>
    <w:rsid w:val="00B87793"/>
    <w:rsid w:val="00B91D4C"/>
    <w:rsid w:val="00B9236C"/>
    <w:rsid w:val="00B92F72"/>
    <w:rsid w:val="00B9326F"/>
    <w:rsid w:val="00B94069"/>
    <w:rsid w:val="00B955FA"/>
    <w:rsid w:val="00B9745B"/>
    <w:rsid w:val="00BA0250"/>
    <w:rsid w:val="00BA081E"/>
    <w:rsid w:val="00BA0E79"/>
    <w:rsid w:val="00BA138A"/>
    <w:rsid w:val="00BA2230"/>
    <w:rsid w:val="00BA2CC3"/>
    <w:rsid w:val="00BA2E58"/>
    <w:rsid w:val="00BA49E4"/>
    <w:rsid w:val="00BA5F7A"/>
    <w:rsid w:val="00BA6648"/>
    <w:rsid w:val="00BA666C"/>
    <w:rsid w:val="00BA7519"/>
    <w:rsid w:val="00BB21DD"/>
    <w:rsid w:val="00BB33FA"/>
    <w:rsid w:val="00BB414F"/>
    <w:rsid w:val="00BB5ED5"/>
    <w:rsid w:val="00BB6815"/>
    <w:rsid w:val="00BC2A47"/>
    <w:rsid w:val="00BC2C3F"/>
    <w:rsid w:val="00BC3351"/>
    <w:rsid w:val="00BC42AB"/>
    <w:rsid w:val="00BC5565"/>
    <w:rsid w:val="00BC746D"/>
    <w:rsid w:val="00BC7D79"/>
    <w:rsid w:val="00BC7D8C"/>
    <w:rsid w:val="00BD0EC9"/>
    <w:rsid w:val="00BD23F7"/>
    <w:rsid w:val="00BD2759"/>
    <w:rsid w:val="00BD2969"/>
    <w:rsid w:val="00BD3085"/>
    <w:rsid w:val="00BD3179"/>
    <w:rsid w:val="00BD3781"/>
    <w:rsid w:val="00BD4324"/>
    <w:rsid w:val="00BD54B5"/>
    <w:rsid w:val="00BD7724"/>
    <w:rsid w:val="00BE0144"/>
    <w:rsid w:val="00BE0F1A"/>
    <w:rsid w:val="00BE0F21"/>
    <w:rsid w:val="00BE0F67"/>
    <w:rsid w:val="00BE100F"/>
    <w:rsid w:val="00BE1EED"/>
    <w:rsid w:val="00BE26C8"/>
    <w:rsid w:val="00BE2D09"/>
    <w:rsid w:val="00BE2FE6"/>
    <w:rsid w:val="00BE5A68"/>
    <w:rsid w:val="00BE5EC4"/>
    <w:rsid w:val="00BE62FE"/>
    <w:rsid w:val="00BE6D49"/>
    <w:rsid w:val="00BE7381"/>
    <w:rsid w:val="00BE7845"/>
    <w:rsid w:val="00BF0014"/>
    <w:rsid w:val="00BF2431"/>
    <w:rsid w:val="00BF3558"/>
    <w:rsid w:val="00BF5DD6"/>
    <w:rsid w:val="00BF6CFD"/>
    <w:rsid w:val="00BF78B7"/>
    <w:rsid w:val="00BF7DCA"/>
    <w:rsid w:val="00C01F10"/>
    <w:rsid w:val="00C036B4"/>
    <w:rsid w:val="00C038B3"/>
    <w:rsid w:val="00C04317"/>
    <w:rsid w:val="00C0603C"/>
    <w:rsid w:val="00C06360"/>
    <w:rsid w:val="00C064C6"/>
    <w:rsid w:val="00C06A6A"/>
    <w:rsid w:val="00C07FAA"/>
    <w:rsid w:val="00C103D0"/>
    <w:rsid w:val="00C113FA"/>
    <w:rsid w:val="00C13948"/>
    <w:rsid w:val="00C13D5F"/>
    <w:rsid w:val="00C14BEC"/>
    <w:rsid w:val="00C14F50"/>
    <w:rsid w:val="00C177AB"/>
    <w:rsid w:val="00C202D5"/>
    <w:rsid w:val="00C2079B"/>
    <w:rsid w:val="00C20A18"/>
    <w:rsid w:val="00C23087"/>
    <w:rsid w:val="00C23775"/>
    <w:rsid w:val="00C239A0"/>
    <w:rsid w:val="00C24798"/>
    <w:rsid w:val="00C24854"/>
    <w:rsid w:val="00C25098"/>
    <w:rsid w:val="00C26604"/>
    <w:rsid w:val="00C276A6"/>
    <w:rsid w:val="00C3049A"/>
    <w:rsid w:val="00C314D2"/>
    <w:rsid w:val="00C31659"/>
    <w:rsid w:val="00C31860"/>
    <w:rsid w:val="00C3360D"/>
    <w:rsid w:val="00C33B71"/>
    <w:rsid w:val="00C3429B"/>
    <w:rsid w:val="00C34467"/>
    <w:rsid w:val="00C35488"/>
    <w:rsid w:val="00C355FC"/>
    <w:rsid w:val="00C35A95"/>
    <w:rsid w:val="00C369FA"/>
    <w:rsid w:val="00C36A4B"/>
    <w:rsid w:val="00C36D74"/>
    <w:rsid w:val="00C36FBF"/>
    <w:rsid w:val="00C37AF5"/>
    <w:rsid w:val="00C41730"/>
    <w:rsid w:val="00C42EBC"/>
    <w:rsid w:val="00C43344"/>
    <w:rsid w:val="00C43E5E"/>
    <w:rsid w:val="00C443D9"/>
    <w:rsid w:val="00C44E21"/>
    <w:rsid w:val="00C4539C"/>
    <w:rsid w:val="00C4543B"/>
    <w:rsid w:val="00C45DDB"/>
    <w:rsid w:val="00C464D5"/>
    <w:rsid w:val="00C468FB"/>
    <w:rsid w:val="00C46B5D"/>
    <w:rsid w:val="00C47ED7"/>
    <w:rsid w:val="00C5006C"/>
    <w:rsid w:val="00C523EB"/>
    <w:rsid w:val="00C52EED"/>
    <w:rsid w:val="00C537D9"/>
    <w:rsid w:val="00C53FFB"/>
    <w:rsid w:val="00C547FF"/>
    <w:rsid w:val="00C54C04"/>
    <w:rsid w:val="00C54DA3"/>
    <w:rsid w:val="00C55FBF"/>
    <w:rsid w:val="00C5614C"/>
    <w:rsid w:val="00C561A8"/>
    <w:rsid w:val="00C56555"/>
    <w:rsid w:val="00C5751F"/>
    <w:rsid w:val="00C602D2"/>
    <w:rsid w:val="00C60459"/>
    <w:rsid w:val="00C60B76"/>
    <w:rsid w:val="00C61165"/>
    <w:rsid w:val="00C61604"/>
    <w:rsid w:val="00C62549"/>
    <w:rsid w:val="00C62B92"/>
    <w:rsid w:val="00C62DD7"/>
    <w:rsid w:val="00C63F68"/>
    <w:rsid w:val="00C640E0"/>
    <w:rsid w:val="00C6458C"/>
    <w:rsid w:val="00C6505E"/>
    <w:rsid w:val="00C65218"/>
    <w:rsid w:val="00C677B6"/>
    <w:rsid w:val="00C67B5F"/>
    <w:rsid w:val="00C7006B"/>
    <w:rsid w:val="00C70797"/>
    <w:rsid w:val="00C71EBF"/>
    <w:rsid w:val="00C71F64"/>
    <w:rsid w:val="00C72617"/>
    <w:rsid w:val="00C736A9"/>
    <w:rsid w:val="00C73748"/>
    <w:rsid w:val="00C73BA0"/>
    <w:rsid w:val="00C73E7E"/>
    <w:rsid w:val="00C743B8"/>
    <w:rsid w:val="00C74D3D"/>
    <w:rsid w:val="00C75676"/>
    <w:rsid w:val="00C76567"/>
    <w:rsid w:val="00C76C2D"/>
    <w:rsid w:val="00C807A2"/>
    <w:rsid w:val="00C81076"/>
    <w:rsid w:val="00C81633"/>
    <w:rsid w:val="00C84D2A"/>
    <w:rsid w:val="00C85DA2"/>
    <w:rsid w:val="00C85E2C"/>
    <w:rsid w:val="00C869A5"/>
    <w:rsid w:val="00C87AE0"/>
    <w:rsid w:val="00C87FC2"/>
    <w:rsid w:val="00C905EA"/>
    <w:rsid w:val="00C90922"/>
    <w:rsid w:val="00C91F81"/>
    <w:rsid w:val="00C93403"/>
    <w:rsid w:val="00C93A98"/>
    <w:rsid w:val="00C9504F"/>
    <w:rsid w:val="00C95336"/>
    <w:rsid w:val="00C95879"/>
    <w:rsid w:val="00C9676E"/>
    <w:rsid w:val="00C97933"/>
    <w:rsid w:val="00CA12A7"/>
    <w:rsid w:val="00CA1876"/>
    <w:rsid w:val="00CA1B49"/>
    <w:rsid w:val="00CA21FE"/>
    <w:rsid w:val="00CA2B1F"/>
    <w:rsid w:val="00CA2CDD"/>
    <w:rsid w:val="00CA44BD"/>
    <w:rsid w:val="00CA5ADA"/>
    <w:rsid w:val="00CA6BBE"/>
    <w:rsid w:val="00CA6C51"/>
    <w:rsid w:val="00CA6E41"/>
    <w:rsid w:val="00CA6FAF"/>
    <w:rsid w:val="00CA76B7"/>
    <w:rsid w:val="00CA7840"/>
    <w:rsid w:val="00CB132A"/>
    <w:rsid w:val="00CB1700"/>
    <w:rsid w:val="00CB196A"/>
    <w:rsid w:val="00CB19F6"/>
    <w:rsid w:val="00CB1FC4"/>
    <w:rsid w:val="00CB20C3"/>
    <w:rsid w:val="00CB2B5E"/>
    <w:rsid w:val="00CB3A36"/>
    <w:rsid w:val="00CB484E"/>
    <w:rsid w:val="00CB6095"/>
    <w:rsid w:val="00CB7A31"/>
    <w:rsid w:val="00CC0F65"/>
    <w:rsid w:val="00CC169B"/>
    <w:rsid w:val="00CC5857"/>
    <w:rsid w:val="00CC5B06"/>
    <w:rsid w:val="00CC6E8E"/>
    <w:rsid w:val="00CC7CD3"/>
    <w:rsid w:val="00CD0B36"/>
    <w:rsid w:val="00CD1F1C"/>
    <w:rsid w:val="00CD1F8E"/>
    <w:rsid w:val="00CD30DA"/>
    <w:rsid w:val="00CD32FD"/>
    <w:rsid w:val="00CD3559"/>
    <w:rsid w:val="00CD6307"/>
    <w:rsid w:val="00CD6A40"/>
    <w:rsid w:val="00CD75C3"/>
    <w:rsid w:val="00CD7C89"/>
    <w:rsid w:val="00CE011F"/>
    <w:rsid w:val="00CE08E1"/>
    <w:rsid w:val="00CE0B08"/>
    <w:rsid w:val="00CE1255"/>
    <w:rsid w:val="00CE3DBE"/>
    <w:rsid w:val="00CE3E47"/>
    <w:rsid w:val="00CE57E7"/>
    <w:rsid w:val="00CE6188"/>
    <w:rsid w:val="00CE7949"/>
    <w:rsid w:val="00CE7C69"/>
    <w:rsid w:val="00CF0BE2"/>
    <w:rsid w:val="00CF0EE4"/>
    <w:rsid w:val="00CF1639"/>
    <w:rsid w:val="00CF3947"/>
    <w:rsid w:val="00CF422E"/>
    <w:rsid w:val="00CF4562"/>
    <w:rsid w:val="00CF507B"/>
    <w:rsid w:val="00CF6D70"/>
    <w:rsid w:val="00CF7906"/>
    <w:rsid w:val="00D003C1"/>
    <w:rsid w:val="00D0194E"/>
    <w:rsid w:val="00D01E0B"/>
    <w:rsid w:val="00D0266D"/>
    <w:rsid w:val="00D031F0"/>
    <w:rsid w:val="00D04319"/>
    <w:rsid w:val="00D04432"/>
    <w:rsid w:val="00D057BA"/>
    <w:rsid w:val="00D064DD"/>
    <w:rsid w:val="00D06DEA"/>
    <w:rsid w:val="00D07597"/>
    <w:rsid w:val="00D07B6A"/>
    <w:rsid w:val="00D114BE"/>
    <w:rsid w:val="00D1186E"/>
    <w:rsid w:val="00D12083"/>
    <w:rsid w:val="00D12C69"/>
    <w:rsid w:val="00D1373A"/>
    <w:rsid w:val="00D141EC"/>
    <w:rsid w:val="00D178C1"/>
    <w:rsid w:val="00D207DE"/>
    <w:rsid w:val="00D20BCE"/>
    <w:rsid w:val="00D20E51"/>
    <w:rsid w:val="00D21379"/>
    <w:rsid w:val="00D219E6"/>
    <w:rsid w:val="00D21D17"/>
    <w:rsid w:val="00D24CDF"/>
    <w:rsid w:val="00D2556B"/>
    <w:rsid w:val="00D26300"/>
    <w:rsid w:val="00D26D04"/>
    <w:rsid w:val="00D304E6"/>
    <w:rsid w:val="00D3050F"/>
    <w:rsid w:val="00D30AE3"/>
    <w:rsid w:val="00D310EE"/>
    <w:rsid w:val="00D312DE"/>
    <w:rsid w:val="00D335D8"/>
    <w:rsid w:val="00D33B61"/>
    <w:rsid w:val="00D35AB6"/>
    <w:rsid w:val="00D36A5B"/>
    <w:rsid w:val="00D36DE7"/>
    <w:rsid w:val="00D37BF3"/>
    <w:rsid w:val="00D37F2F"/>
    <w:rsid w:val="00D404EF"/>
    <w:rsid w:val="00D404F7"/>
    <w:rsid w:val="00D40B67"/>
    <w:rsid w:val="00D40DD3"/>
    <w:rsid w:val="00D40FAB"/>
    <w:rsid w:val="00D4137B"/>
    <w:rsid w:val="00D41F27"/>
    <w:rsid w:val="00D43CB3"/>
    <w:rsid w:val="00D43DE4"/>
    <w:rsid w:val="00D44469"/>
    <w:rsid w:val="00D44EFE"/>
    <w:rsid w:val="00D45CC4"/>
    <w:rsid w:val="00D463E1"/>
    <w:rsid w:val="00D467B3"/>
    <w:rsid w:val="00D46E3E"/>
    <w:rsid w:val="00D4761F"/>
    <w:rsid w:val="00D509A0"/>
    <w:rsid w:val="00D5135F"/>
    <w:rsid w:val="00D51B1B"/>
    <w:rsid w:val="00D52C20"/>
    <w:rsid w:val="00D5334C"/>
    <w:rsid w:val="00D53BEB"/>
    <w:rsid w:val="00D545CE"/>
    <w:rsid w:val="00D5518D"/>
    <w:rsid w:val="00D55516"/>
    <w:rsid w:val="00D56138"/>
    <w:rsid w:val="00D6417F"/>
    <w:rsid w:val="00D6587C"/>
    <w:rsid w:val="00D66242"/>
    <w:rsid w:val="00D67440"/>
    <w:rsid w:val="00D679F7"/>
    <w:rsid w:val="00D67F13"/>
    <w:rsid w:val="00D70188"/>
    <w:rsid w:val="00D71340"/>
    <w:rsid w:val="00D72757"/>
    <w:rsid w:val="00D72A1E"/>
    <w:rsid w:val="00D7309B"/>
    <w:rsid w:val="00D734B7"/>
    <w:rsid w:val="00D75697"/>
    <w:rsid w:val="00D762F3"/>
    <w:rsid w:val="00D76E29"/>
    <w:rsid w:val="00D8058D"/>
    <w:rsid w:val="00D81967"/>
    <w:rsid w:val="00D82C6E"/>
    <w:rsid w:val="00D83692"/>
    <w:rsid w:val="00D84785"/>
    <w:rsid w:val="00D851B6"/>
    <w:rsid w:val="00D8734B"/>
    <w:rsid w:val="00D87880"/>
    <w:rsid w:val="00D87B80"/>
    <w:rsid w:val="00D92325"/>
    <w:rsid w:val="00D93526"/>
    <w:rsid w:val="00D93CE1"/>
    <w:rsid w:val="00D94755"/>
    <w:rsid w:val="00D95A85"/>
    <w:rsid w:val="00D95DCB"/>
    <w:rsid w:val="00D96C8F"/>
    <w:rsid w:val="00D979F3"/>
    <w:rsid w:val="00DA00C0"/>
    <w:rsid w:val="00DA15A8"/>
    <w:rsid w:val="00DA202A"/>
    <w:rsid w:val="00DA2D68"/>
    <w:rsid w:val="00DA2D9B"/>
    <w:rsid w:val="00DA5158"/>
    <w:rsid w:val="00DA6E63"/>
    <w:rsid w:val="00DA739A"/>
    <w:rsid w:val="00DA7AD9"/>
    <w:rsid w:val="00DA7D51"/>
    <w:rsid w:val="00DB06EF"/>
    <w:rsid w:val="00DB2F71"/>
    <w:rsid w:val="00DB31B3"/>
    <w:rsid w:val="00DB3786"/>
    <w:rsid w:val="00DB3856"/>
    <w:rsid w:val="00DB3CAC"/>
    <w:rsid w:val="00DB43E0"/>
    <w:rsid w:val="00DB4A5A"/>
    <w:rsid w:val="00DB6177"/>
    <w:rsid w:val="00DB6409"/>
    <w:rsid w:val="00DC057D"/>
    <w:rsid w:val="00DC0F79"/>
    <w:rsid w:val="00DC1022"/>
    <w:rsid w:val="00DC1A03"/>
    <w:rsid w:val="00DC3079"/>
    <w:rsid w:val="00DC3E0D"/>
    <w:rsid w:val="00DC48E6"/>
    <w:rsid w:val="00DC4922"/>
    <w:rsid w:val="00DC4CD8"/>
    <w:rsid w:val="00DC51E6"/>
    <w:rsid w:val="00DC5CDD"/>
    <w:rsid w:val="00DC6678"/>
    <w:rsid w:val="00DC7F55"/>
    <w:rsid w:val="00DD03A2"/>
    <w:rsid w:val="00DD03E5"/>
    <w:rsid w:val="00DD139B"/>
    <w:rsid w:val="00DD3B1F"/>
    <w:rsid w:val="00DD3DB3"/>
    <w:rsid w:val="00DD728E"/>
    <w:rsid w:val="00DD7727"/>
    <w:rsid w:val="00DE07B9"/>
    <w:rsid w:val="00DE148E"/>
    <w:rsid w:val="00DE27F0"/>
    <w:rsid w:val="00DE40EC"/>
    <w:rsid w:val="00DE47EA"/>
    <w:rsid w:val="00DE63A9"/>
    <w:rsid w:val="00DE6E72"/>
    <w:rsid w:val="00DE70B3"/>
    <w:rsid w:val="00DE7BE5"/>
    <w:rsid w:val="00DF1FB1"/>
    <w:rsid w:val="00DF2A2A"/>
    <w:rsid w:val="00DF3A96"/>
    <w:rsid w:val="00DF5AB2"/>
    <w:rsid w:val="00DF5BD3"/>
    <w:rsid w:val="00DF675B"/>
    <w:rsid w:val="00DF6A65"/>
    <w:rsid w:val="00DF6CA7"/>
    <w:rsid w:val="00DF6F78"/>
    <w:rsid w:val="00DF7636"/>
    <w:rsid w:val="00DF7990"/>
    <w:rsid w:val="00E016F1"/>
    <w:rsid w:val="00E02B18"/>
    <w:rsid w:val="00E053D0"/>
    <w:rsid w:val="00E05779"/>
    <w:rsid w:val="00E05814"/>
    <w:rsid w:val="00E067A9"/>
    <w:rsid w:val="00E073FE"/>
    <w:rsid w:val="00E077AF"/>
    <w:rsid w:val="00E07CA2"/>
    <w:rsid w:val="00E10691"/>
    <w:rsid w:val="00E107EF"/>
    <w:rsid w:val="00E108D2"/>
    <w:rsid w:val="00E11642"/>
    <w:rsid w:val="00E137BA"/>
    <w:rsid w:val="00E14AA7"/>
    <w:rsid w:val="00E16F86"/>
    <w:rsid w:val="00E20C29"/>
    <w:rsid w:val="00E22257"/>
    <w:rsid w:val="00E22A5B"/>
    <w:rsid w:val="00E236E8"/>
    <w:rsid w:val="00E24EF3"/>
    <w:rsid w:val="00E2601C"/>
    <w:rsid w:val="00E26294"/>
    <w:rsid w:val="00E2782A"/>
    <w:rsid w:val="00E31474"/>
    <w:rsid w:val="00E3296E"/>
    <w:rsid w:val="00E329D3"/>
    <w:rsid w:val="00E33142"/>
    <w:rsid w:val="00E3403D"/>
    <w:rsid w:val="00E34859"/>
    <w:rsid w:val="00E3641C"/>
    <w:rsid w:val="00E3666D"/>
    <w:rsid w:val="00E36706"/>
    <w:rsid w:val="00E37B24"/>
    <w:rsid w:val="00E408BD"/>
    <w:rsid w:val="00E47F32"/>
    <w:rsid w:val="00E5010A"/>
    <w:rsid w:val="00E50EAE"/>
    <w:rsid w:val="00E5109C"/>
    <w:rsid w:val="00E51A2B"/>
    <w:rsid w:val="00E51BD2"/>
    <w:rsid w:val="00E51BDF"/>
    <w:rsid w:val="00E52460"/>
    <w:rsid w:val="00E53F2E"/>
    <w:rsid w:val="00E5433A"/>
    <w:rsid w:val="00E57012"/>
    <w:rsid w:val="00E605E0"/>
    <w:rsid w:val="00E62862"/>
    <w:rsid w:val="00E62C32"/>
    <w:rsid w:val="00E62E33"/>
    <w:rsid w:val="00E63448"/>
    <w:rsid w:val="00E64E79"/>
    <w:rsid w:val="00E652D5"/>
    <w:rsid w:val="00E6559D"/>
    <w:rsid w:val="00E677C0"/>
    <w:rsid w:val="00E71AFF"/>
    <w:rsid w:val="00E72368"/>
    <w:rsid w:val="00E723F6"/>
    <w:rsid w:val="00E72550"/>
    <w:rsid w:val="00E73559"/>
    <w:rsid w:val="00E77A4F"/>
    <w:rsid w:val="00E8003E"/>
    <w:rsid w:val="00E8047E"/>
    <w:rsid w:val="00E818C6"/>
    <w:rsid w:val="00E821F6"/>
    <w:rsid w:val="00E82710"/>
    <w:rsid w:val="00E8591E"/>
    <w:rsid w:val="00E8672F"/>
    <w:rsid w:val="00E86CF0"/>
    <w:rsid w:val="00E9001D"/>
    <w:rsid w:val="00E9095A"/>
    <w:rsid w:val="00E90DF1"/>
    <w:rsid w:val="00E90FC1"/>
    <w:rsid w:val="00E913B5"/>
    <w:rsid w:val="00E91856"/>
    <w:rsid w:val="00E92B5D"/>
    <w:rsid w:val="00E92D5F"/>
    <w:rsid w:val="00E935B8"/>
    <w:rsid w:val="00E936C6"/>
    <w:rsid w:val="00E9419B"/>
    <w:rsid w:val="00E943F5"/>
    <w:rsid w:val="00E95570"/>
    <w:rsid w:val="00E9659C"/>
    <w:rsid w:val="00E96D5F"/>
    <w:rsid w:val="00E9771A"/>
    <w:rsid w:val="00E97F7A"/>
    <w:rsid w:val="00EA110C"/>
    <w:rsid w:val="00EA1A41"/>
    <w:rsid w:val="00EA212E"/>
    <w:rsid w:val="00EA2FA0"/>
    <w:rsid w:val="00EA4659"/>
    <w:rsid w:val="00EA5045"/>
    <w:rsid w:val="00EA541A"/>
    <w:rsid w:val="00EA61D7"/>
    <w:rsid w:val="00EA7211"/>
    <w:rsid w:val="00EA75FD"/>
    <w:rsid w:val="00EA79DC"/>
    <w:rsid w:val="00EB0D36"/>
    <w:rsid w:val="00EB1610"/>
    <w:rsid w:val="00EB1DCB"/>
    <w:rsid w:val="00EB2AAA"/>
    <w:rsid w:val="00EB2EF1"/>
    <w:rsid w:val="00EB367B"/>
    <w:rsid w:val="00EB42ED"/>
    <w:rsid w:val="00EB46C8"/>
    <w:rsid w:val="00EB488E"/>
    <w:rsid w:val="00EB4911"/>
    <w:rsid w:val="00EB5243"/>
    <w:rsid w:val="00EB6E41"/>
    <w:rsid w:val="00EC1666"/>
    <w:rsid w:val="00EC27B8"/>
    <w:rsid w:val="00EC2AD3"/>
    <w:rsid w:val="00EC3026"/>
    <w:rsid w:val="00EC44AE"/>
    <w:rsid w:val="00EC4D28"/>
    <w:rsid w:val="00EC68C7"/>
    <w:rsid w:val="00EC7311"/>
    <w:rsid w:val="00ED2193"/>
    <w:rsid w:val="00ED258C"/>
    <w:rsid w:val="00ED4575"/>
    <w:rsid w:val="00ED4894"/>
    <w:rsid w:val="00ED4DDB"/>
    <w:rsid w:val="00ED4E52"/>
    <w:rsid w:val="00ED52C4"/>
    <w:rsid w:val="00ED5AE4"/>
    <w:rsid w:val="00ED5E80"/>
    <w:rsid w:val="00ED6AD3"/>
    <w:rsid w:val="00ED7BB6"/>
    <w:rsid w:val="00EE01AD"/>
    <w:rsid w:val="00EE048E"/>
    <w:rsid w:val="00EE08EF"/>
    <w:rsid w:val="00EE2007"/>
    <w:rsid w:val="00EE3498"/>
    <w:rsid w:val="00EE5672"/>
    <w:rsid w:val="00EE58ED"/>
    <w:rsid w:val="00EE5D74"/>
    <w:rsid w:val="00EE6AFD"/>
    <w:rsid w:val="00EE75D6"/>
    <w:rsid w:val="00EF2A23"/>
    <w:rsid w:val="00EF5A5F"/>
    <w:rsid w:val="00EF61E6"/>
    <w:rsid w:val="00EF7604"/>
    <w:rsid w:val="00F01607"/>
    <w:rsid w:val="00F01C0A"/>
    <w:rsid w:val="00F034FF"/>
    <w:rsid w:val="00F0419F"/>
    <w:rsid w:val="00F04392"/>
    <w:rsid w:val="00F051F5"/>
    <w:rsid w:val="00F078E5"/>
    <w:rsid w:val="00F1064C"/>
    <w:rsid w:val="00F10980"/>
    <w:rsid w:val="00F13A4B"/>
    <w:rsid w:val="00F2058B"/>
    <w:rsid w:val="00F23DA5"/>
    <w:rsid w:val="00F24124"/>
    <w:rsid w:val="00F243D1"/>
    <w:rsid w:val="00F24946"/>
    <w:rsid w:val="00F26016"/>
    <w:rsid w:val="00F26FBF"/>
    <w:rsid w:val="00F274FA"/>
    <w:rsid w:val="00F30186"/>
    <w:rsid w:val="00F313DE"/>
    <w:rsid w:val="00F316F8"/>
    <w:rsid w:val="00F31A1D"/>
    <w:rsid w:val="00F31C94"/>
    <w:rsid w:val="00F32107"/>
    <w:rsid w:val="00F32560"/>
    <w:rsid w:val="00F401D1"/>
    <w:rsid w:val="00F40DD3"/>
    <w:rsid w:val="00F43667"/>
    <w:rsid w:val="00F4463D"/>
    <w:rsid w:val="00F47466"/>
    <w:rsid w:val="00F512A8"/>
    <w:rsid w:val="00F51523"/>
    <w:rsid w:val="00F51FA6"/>
    <w:rsid w:val="00F51FBB"/>
    <w:rsid w:val="00F52723"/>
    <w:rsid w:val="00F52755"/>
    <w:rsid w:val="00F52ADE"/>
    <w:rsid w:val="00F531DC"/>
    <w:rsid w:val="00F53320"/>
    <w:rsid w:val="00F53D0C"/>
    <w:rsid w:val="00F54CFD"/>
    <w:rsid w:val="00F55171"/>
    <w:rsid w:val="00F567DD"/>
    <w:rsid w:val="00F568A6"/>
    <w:rsid w:val="00F56D2D"/>
    <w:rsid w:val="00F5731E"/>
    <w:rsid w:val="00F576BE"/>
    <w:rsid w:val="00F6020E"/>
    <w:rsid w:val="00F60432"/>
    <w:rsid w:val="00F61DFB"/>
    <w:rsid w:val="00F6280C"/>
    <w:rsid w:val="00F62859"/>
    <w:rsid w:val="00F62B0C"/>
    <w:rsid w:val="00F62E58"/>
    <w:rsid w:val="00F6332E"/>
    <w:rsid w:val="00F63F12"/>
    <w:rsid w:val="00F653D7"/>
    <w:rsid w:val="00F65548"/>
    <w:rsid w:val="00F662B0"/>
    <w:rsid w:val="00F675D7"/>
    <w:rsid w:val="00F703B3"/>
    <w:rsid w:val="00F70B4A"/>
    <w:rsid w:val="00F71206"/>
    <w:rsid w:val="00F718C2"/>
    <w:rsid w:val="00F732B5"/>
    <w:rsid w:val="00F74C41"/>
    <w:rsid w:val="00F7542A"/>
    <w:rsid w:val="00F75A84"/>
    <w:rsid w:val="00F804B0"/>
    <w:rsid w:val="00F80955"/>
    <w:rsid w:val="00F814FA"/>
    <w:rsid w:val="00F82FA5"/>
    <w:rsid w:val="00F8372A"/>
    <w:rsid w:val="00F84FD5"/>
    <w:rsid w:val="00F8573E"/>
    <w:rsid w:val="00F86632"/>
    <w:rsid w:val="00F9163A"/>
    <w:rsid w:val="00F9227D"/>
    <w:rsid w:val="00F92557"/>
    <w:rsid w:val="00F926B8"/>
    <w:rsid w:val="00F92721"/>
    <w:rsid w:val="00F94181"/>
    <w:rsid w:val="00F941C8"/>
    <w:rsid w:val="00F94A12"/>
    <w:rsid w:val="00F96039"/>
    <w:rsid w:val="00F965AB"/>
    <w:rsid w:val="00F977AF"/>
    <w:rsid w:val="00F978C7"/>
    <w:rsid w:val="00FA4C36"/>
    <w:rsid w:val="00FA7246"/>
    <w:rsid w:val="00FB0957"/>
    <w:rsid w:val="00FB0AA6"/>
    <w:rsid w:val="00FB0DD7"/>
    <w:rsid w:val="00FB0FEF"/>
    <w:rsid w:val="00FB116E"/>
    <w:rsid w:val="00FB4EA4"/>
    <w:rsid w:val="00FB552C"/>
    <w:rsid w:val="00FB596B"/>
    <w:rsid w:val="00FB72AC"/>
    <w:rsid w:val="00FB7745"/>
    <w:rsid w:val="00FC08FD"/>
    <w:rsid w:val="00FC0B4D"/>
    <w:rsid w:val="00FC0CAD"/>
    <w:rsid w:val="00FC1387"/>
    <w:rsid w:val="00FC2481"/>
    <w:rsid w:val="00FC3191"/>
    <w:rsid w:val="00FC3A88"/>
    <w:rsid w:val="00FC5150"/>
    <w:rsid w:val="00FC56E4"/>
    <w:rsid w:val="00FC6A6F"/>
    <w:rsid w:val="00FC72E2"/>
    <w:rsid w:val="00FC73AB"/>
    <w:rsid w:val="00FC75FD"/>
    <w:rsid w:val="00FD16E2"/>
    <w:rsid w:val="00FD184E"/>
    <w:rsid w:val="00FD1A1D"/>
    <w:rsid w:val="00FD3298"/>
    <w:rsid w:val="00FD417B"/>
    <w:rsid w:val="00FD4997"/>
    <w:rsid w:val="00FD52AF"/>
    <w:rsid w:val="00FD6977"/>
    <w:rsid w:val="00FD6ACF"/>
    <w:rsid w:val="00FE0032"/>
    <w:rsid w:val="00FE0851"/>
    <w:rsid w:val="00FE1F84"/>
    <w:rsid w:val="00FE2AA4"/>
    <w:rsid w:val="00FE3020"/>
    <w:rsid w:val="00FE3C41"/>
    <w:rsid w:val="00FE5AA7"/>
    <w:rsid w:val="00FE66FD"/>
    <w:rsid w:val="00FE7175"/>
    <w:rsid w:val="00FF0688"/>
    <w:rsid w:val="00FF39B0"/>
    <w:rsid w:val="00FF47C4"/>
    <w:rsid w:val="00FF4CA2"/>
    <w:rsid w:val="00FF4F71"/>
    <w:rsid w:val="00FF51BB"/>
    <w:rsid w:val="00FF581C"/>
    <w:rsid w:val="00FF5914"/>
    <w:rsid w:val="00FF6CC0"/>
    <w:rsid w:val="00FF6D43"/>
    <w:rsid w:val="00FF7402"/>
    <w:rsid w:val="3D983733"/>
    <w:rsid w:val="45B96A09"/>
    <w:rsid w:val="75034D17"/>
  </w:rsids>
  <m:mathPr>
    <m:mathFont m:val="Cambria Math"/>
    <m:brkBin m:val="before"/>
    <m:brkBinSub m:val="--"/>
    <m:smallFrac m:val="0"/>
    <m:dispDef/>
    <m:lMargin m:val="0"/>
    <m:rMargin m:val="0"/>
    <m:defJc m:val="centerGroup"/>
    <m:wrapIndent m:val="1440"/>
    <m:intLim m:val="subSup"/>
    <m:naryLim m:val="undOvr"/>
  </m:mathPr>
  <w:themeFontLang w:val="es-MX"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EAC2"/>
  <w15:docId w15:val="{E3B7DB63-893E-44B0-93D0-FA560AC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List Paragraph"/>
    <w:basedOn w:val="Normal"/>
    <w:link w:val="PrrafodelistaCar"/>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con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Cuadrícula media 1 - Énfasis 21 Car,Cuadrícula media 1 - Énfasis 22 Car,List Paragraph Car"/>
    <w:basedOn w:val="Fuentedeprrafopredeter"/>
    <w:link w:val="Prrafodelista"/>
    <w:uiPriority w:val="1"/>
    <w:rsid w:val="00C14F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80324397">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9439810">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76074490">
      <w:bodyDiv w:val="1"/>
      <w:marLeft w:val="0"/>
      <w:marRight w:val="0"/>
      <w:marTop w:val="0"/>
      <w:marBottom w:val="0"/>
      <w:divBdr>
        <w:top w:val="none" w:sz="0" w:space="0" w:color="auto"/>
        <w:left w:val="none" w:sz="0" w:space="0" w:color="auto"/>
        <w:bottom w:val="none" w:sz="0" w:space="0" w:color="auto"/>
        <w:right w:val="none" w:sz="0" w:space="0" w:color="auto"/>
      </w:divBdr>
    </w:div>
    <w:div w:id="1246569521">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53171157">
      <w:bodyDiv w:val="1"/>
      <w:marLeft w:val="0"/>
      <w:marRight w:val="0"/>
      <w:marTop w:val="0"/>
      <w:marBottom w:val="0"/>
      <w:divBdr>
        <w:top w:val="none" w:sz="0" w:space="0" w:color="auto"/>
        <w:left w:val="none" w:sz="0" w:space="0" w:color="auto"/>
        <w:bottom w:val="none" w:sz="0" w:space="0" w:color="auto"/>
        <w:right w:val="none" w:sz="0" w:space="0" w:color="auto"/>
      </w:divBdr>
    </w:div>
    <w:div w:id="1990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s.unesco.org/themes/ciencia-al-servicio-socie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9D32-25C4-4613-8C86-B1BE0326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7597</Words>
  <Characters>41784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37</cp:revision>
  <cp:lastPrinted>2022-10-03T12:28:00Z</cp:lastPrinted>
  <dcterms:created xsi:type="dcterms:W3CDTF">2022-09-19T17:18:00Z</dcterms:created>
  <dcterms:modified xsi:type="dcterms:W3CDTF">2022-10-03T12:48:00Z</dcterms:modified>
</cp:coreProperties>
</file>