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C456" w14:textId="77777777" w:rsidR="00EE58ED" w:rsidRPr="00507CF0" w:rsidRDefault="00EE58ED" w:rsidP="00EE58ED">
      <w:pPr>
        <w:tabs>
          <w:tab w:val="left" w:pos="0"/>
        </w:tabs>
        <w:jc w:val="both"/>
        <w:rPr>
          <w:rFonts w:ascii="AvantGarde Bk BT" w:hAnsi="AvantGarde Bk BT" w:cs="AvantGarde Bk BT"/>
          <w:b/>
          <w:bCs/>
          <w:spacing w:val="-3"/>
          <w:sz w:val="20"/>
          <w:szCs w:val="20"/>
        </w:rPr>
      </w:pPr>
      <w:r w:rsidRPr="00507CF0">
        <w:rPr>
          <w:rFonts w:ascii="AvantGarde Bk BT" w:hAnsi="AvantGarde Bk BT" w:cs="AvantGarde Bk BT"/>
          <w:b/>
          <w:bCs/>
          <w:spacing w:val="-3"/>
          <w:sz w:val="20"/>
          <w:szCs w:val="20"/>
        </w:rPr>
        <w:t>H. CONSEJO GENERAL UNIVERSITARIO</w:t>
      </w:r>
    </w:p>
    <w:p w14:paraId="470C0084" w14:textId="5E4B421E" w:rsidR="00EE58ED" w:rsidRPr="00507CF0" w:rsidRDefault="00345EB0" w:rsidP="00EE58ED">
      <w:pPr>
        <w:tabs>
          <w:tab w:val="left" w:pos="0"/>
        </w:tabs>
        <w:jc w:val="both"/>
        <w:rPr>
          <w:rFonts w:ascii="AvantGarde Bk BT" w:hAnsi="AvantGarde Bk BT" w:cs="AvantGarde Bk BT"/>
          <w:b/>
          <w:bCs/>
          <w:spacing w:val="-3"/>
          <w:sz w:val="20"/>
          <w:szCs w:val="20"/>
        </w:rPr>
      </w:pPr>
      <w:r w:rsidRPr="00507CF0">
        <w:rPr>
          <w:rFonts w:ascii="AvantGarde Bk BT" w:hAnsi="AvantGarde Bk BT" w:cs="AvantGarde Bk BT"/>
          <w:b/>
          <w:bCs/>
          <w:spacing w:val="-3"/>
          <w:sz w:val="20"/>
          <w:szCs w:val="20"/>
        </w:rPr>
        <w:t>PRESENTE</w:t>
      </w:r>
    </w:p>
    <w:p w14:paraId="3C191BEE" w14:textId="77777777" w:rsidR="00B7257A" w:rsidRPr="00507CF0" w:rsidRDefault="00B7257A" w:rsidP="00C91F81">
      <w:pPr>
        <w:jc w:val="both"/>
        <w:rPr>
          <w:rFonts w:ascii="AvantGarde Bk BT" w:hAnsi="AvantGarde Bk BT"/>
          <w:sz w:val="20"/>
          <w:szCs w:val="20"/>
        </w:rPr>
      </w:pPr>
    </w:p>
    <w:p w14:paraId="67F07410" w14:textId="28BD0B97" w:rsidR="00974895" w:rsidRPr="00507CF0" w:rsidRDefault="00C87FC2" w:rsidP="00974895">
      <w:pPr>
        <w:jc w:val="both"/>
        <w:rPr>
          <w:rFonts w:ascii="AvantGarde Bk BT" w:eastAsia="Questrial" w:hAnsi="AvantGarde Bk BT" w:cs="Questrial"/>
          <w:sz w:val="20"/>
          <w:szCs w:val="20"/>
        </w:rPr>
      </w:pPr>
      <w:r w:rsidRPr="00507CF0">
        <w:rPr>
          <w:rFonts w:ascii="AvantGarde Bk BT" w:hAnsi="AvantGarde Bk BT"/>
          <w:sz w:val="20"/>
          <w:szCs w:val="20"/>
        </w:rPr>
        <w:t>A esta</w:t>
      </w:r>
      <w:r w:rsidR="00F46220" w:rsidRPr="00507CF0">
        <w:rPr>
          <w:rFonts w:ascii="AvantGarde Bk BT" w:hAnsi="AvantGarde Bk BT"/>
          <w:sz w:val="20"/>
          <w:szCs w:val="20"/>
        </w:rPr>
        <w:t xml:space="preserve"> Comisión</w:t>
      </w:r>
      <w:r w:rsidRPr="00507CF0">
        <w:rPr>
          <w:rFonts w:ascii="AvantGarde Bk BT" w:hAnsi="AvantGarde Bk BT"/>
          <w:sz w:val="20"/>
          <w:szCs w:val="20"/>
        </w:rPr>
        <w:t xml:space="preserve"> </w:t>
      </w:r>
      <w:r w:rsidR="005707E1" w:rsidRPr="00507CF0">
        <w:rPr>
          <w:rFonts w:ascii="AvantGarde Bk BT" w:hAnsi="AvantGarde Bk BT"/>
          <w:sz w:val="20"/>
          <w:szCs w:val="20"/>
        </w:rPr>
        <w:t xml:space="preserve">Permanente </w:t>
      </w:r>
      <w:r w:rsidRPr="00507CF0">
        <w:rPr>
          <w:rFonts w:ascii="AvantGarde Bk BT" w:hAnsi="AvantGarde Bk BT"/>
          <w:sz w:val="20"/>
          <w:szCs w:val="20"/>
        </w:rPr>
        <w:t>de Educación</w:t>
      </w:r>
      <w:r w:rsidR="00974895" w:rsidRPr="00507CF0">
        <w:rPr>
          <w:rFonts w:ascii="AvantGarde Bk BT" w:eastAsia="Questrial" w:hAnsi="AvantGarde Bk BT" w:cs="Questrial"/>
          <w:sz w:val="20"/>
          <w:szCs w:val="20"/>
        </w:rPr>
        <w:t xml:space="preserve"> ha sido turnad</w:t>
      </w:r>
      <w:r w:rsidR="008C5B0B" w:rsidRPr="00507CF0">
        <w:rPr>
          <w:rFonts w:ascii="AvantGarde Bk BT" w:eastAsia="Questrial" w:hAnsi="AvantGarde Bk BT" w:cs="Questrial"/>
          <w:sz w:val="20"/>
          <w:szCs w:val="20"/>
        </w:rPr>
        <w:t xml:space="preserve">o el dictamen </w:t>
      </w:r>
      <w:r w:rsidR="00D86562" w:rsidRPr="00507CF0">
        <w:rPr>
          <w:rFonts w:ascii="AvantGarde Bk BT" w:eastAsia="Questrial" w:hAnsi="AvantGarde Bk BT" w:cs="Questrial"/>
          <w:sz w:val="20"/>
          <w:szCs w:val="20"/>
        </w:rPr>
        <w:t>I/2022/033</w:t>
      </w:r>
      <w:r w:rsidR="008C5B0B" w:rsidRPr="00507CF0">
        <w:rPr>
          <w:rFonts w:ascii="AvantGarde Bk BT" w:eastAsia="Questrial" w:hAnsi="AvantGarde Bk BT" w:cs="Questrial"/>
          <w:sz w:val="20"/>
          <w:szCs w:val="20"/>
        </w:rPr>
        <w:t xml:space="preserve">, con fecha del </w:t>
      </w:r>
      <w:r w:rsidR="00D86562" w:rsidRPr="00507CF0">
        <w:rPr>
          <w:rFonts w:ascii="AvantGarde Bk BT" w:eastAsia="Questrial" w:hAnsi="AvantGarde Bk BT" w:cs="Questrial"/>
          <w:sz w:val="20"/>
          <w:szCs w:val="20"/>
        </w:rPr>
        <w:t>22 de noviembre del 2022</w:t>
      </w:r>
      <w:r w:rsidR="008C5B0B" w:rsidRPr="00507CF0">
        <w:rPr>
          <w:rFonts w:ascii="AvantGarde Bk BT" w:eastAsia="Questrial" w:hAnsi="AvantGarde Bk BT" w:cs="Questrial"/>
          <w:sz w:val="20"/>
          <w:szCs w:val="20"/>
        </w:rPr>
        <w:t xml:space="preserve">, mediante el cual el Consejo del Centro </w:t>
      </w:r>
      <w:r w:rsidR="00F46220" w:rsidRPr="00507CF0">
        <w:rPr>
          <w:rFonts w:ascii="AvantGarde Bk BT" w:eastAsia="Questrial" w:hAnsi="AvantGarde Bk BT" w:cs="Questrial"/>
          <w:sz w:val="20"/>
          <w:szCs w:val="20"/>
        </w:rPr>
        <w:t xml:space="preserve">Universitario de </w:t>
      </w:r>
      <w:r w:rsidR="00345EB0" w:rsidRPr="00507CF0">
        <w:rPr>
          <w:rFonts w:ascii="AvantGarde Bk BT" w:eastAsia="Questrial" w:hAnsi="AvantGarde Bk BT" w:cs="Questrial"/>
          <w:sz w:val="20"/>
          <w:szCs w:val="20"/>
        </w:rPr>
        <w:t xml:space="preserve">La </w:t>
      </w:r>
      <w:r w:rsidR="00D86562" w:rsidRPr="00507CF0">
        <w:rPr>
          <w:rFonts w:ascii="AvantGarde Bk BT" w:eastAsia="Questrial" w:hAnsi="AvantGarde Bk BT" w:cs="Questrial"/>
          <w:sz w:val="20"/>
          <w:szCs w:val="20"/>
        </w:rPr>
        <w:t>Ciénega</w:t>
      </w:r>
      <w:r w:rsidR="00974895" w:rsidRPr="00507CF0">
        <w:rPr>
          <w:rFonts w:ascii="AvantGarde Bk BT" w:eastAsia="Questrial" w:hAnsi="AvantGarde Bk BT" w:cs="Questrial"/>
          <w:sz w:val="20"/>
          <w:szCs w:val="20"/>
        </w:rPr>
        <w:t>,</w:t>
      </w:r>
      <w:r w:rsidR="008C5B0B" w:rsidRPr="00507CF0">
        <w:rPr>
          <w:rFonts w:ascii="AvantGarde Bk BT" w:eastAsia="Questrial" w:hAnsi="AvantGarde Bk BT" w:cs="Questrial"/>
          <w:sz w:val="20"/>
          <w:szCs w:val="20"/>
        </w:rPr>
        <w:t xml:space="preserve"> </w:t>
      </w:r>
      <w:r w:rsidR="00C54DA3" w:rsidRPr="00507CF0">
        <w:rPr>
          <w:rFonts w:ascii="AvantGarde Bk BT" w:eastAsia="Questrial" w:hAnsi="AvantGarde Bk BT" w:cs="Questrial"/>
          <w:sz w:val="20"/>
          <w:szCs w:val="20"/>
        </w:rPr>
        <w:t xml:space="preserve">propone </w:t>
      </w:r>
      <w:r w:rsidR="00F46220" w:rsidRPr="00507CF0">
        <w:rPr>
          <w:rFonts w:ascii="AvantGarde Bk BT" w:eastAsia="Questrial" w:hAnsi="AvantGarde Bk BT" w:cs="Questrial"/>
          <w:b/>
          <w:sz w:val="20"/>
          <w:szCs w:val="20"/>
        </w:rPr>
        <w:t>la modificación a</w:t>
      </w:r>
      <w:r w:rsidR="00974895" w:rsidRPr="00507CF0">
        <w:rPr>
          <w:rFonts w:ascii="AvantGarde Bk BT" w:eastAsia="Questrial" w:hAnsi="AvantGarde Bk BT" w:cs="Questrial"/>
          <w:b/>
          <w:sz w:val="20"/>
          <w:szCs w:val="20"/>
        </w:rPr>
        <w:t>l</w:t>
      </w:r>
      <w:r w:rsidR="008C5B0B" w:rsidRPr="00507CF0">
        <w:rPr>
          <w:rFonts w:ascii="AvantGarde Bk BT" w:eastAsia="Questrial" w:hAnsi="AvantGarde Bk BT" w:cs="Questrial"/>
          <w:b/>
          <w:sz w:val="20"/>
          <w:szCs w:val="20"/>
        </w:rPr>
        <w:t xml:space="preserve"> resolutivo quinto del dictamen I/2017/208</w:t>
      </w:r>
      <w:r w:rsidR="00974895" w:rsidRPr="00507CF0">
        <w:rPr>
          <w:rFonts w:ascii="AvantGarde Bk BT" w:eastAsia="Questrial" w:hAnsi="AvantGarde Bk BT" w:cs="Questrial"/>
          <w:b/>
          <w:sz w:val="20"/>
          <w:szCs w:val="20"/>
        </w:rPr>
        <w:t xml:space="preserve"> </w:t>
      </w:r>
      <w:r w:rsidR="008C5B0B" w:rsidRPr="00507CF0">
        <w:rPr>
          <w:rFonts w:ascii="AvantGarde Bk BT" w:eastAsia="Questrial" w:hAnsi="AvantGarde Bk BT" w:cs="Questrial"/>
          <w:b/>
          <w:sz w:val="20"/>
          <w:szCs w:val="20"/>
        </w:rPr>
        <w:t xml:space="preserve">que aprobó la modificación </w:t>
      </w:r>
      <w:r w:rsidR="00345EB0" w:rsidRPr="00507CF0">
        <w:rPr>
          <w:rFonts w:ascii="AvantGarde Bk BT" w:eastAsia="Questrial" w:hAnsi="AvantGarde Bk BT" w:cs="Questrial"/>
          <w:b/>
          <w:sz w:val="20"/>
          <w:szCs w:val="20"/>
        </w:rPr>
        <w:t>de cuatro Unidades de A</w:t>
      </w:r>
      <w:r w:rsidR="00263A44" w:rsidRPr="00507CF0">
        <w:rPr>
          <w:rFonts w:ascii="AvantGarde Bk BT" w:eastAsia="Questrial" w:hAnsi="AvantGarde Bk BT" w:cs="Questrial"/>
          <w:b/>
          <w:sz w:val="20"/>
          <w:szCs w:val="20"/>
        </w:rPr>
        <w:t xml:space="preserve">prendizaje de la tabla de equivalencias adherida al dictamen </w:t>
      </w:r>
      <w:r w:rsidR="003314CF" w:rsidRPr="00507CF0">
        <w:rPr>
          <w:rFonts w:ascii="AvantGarde Bk BT" w:eastAsia="Questrial" w:hAnsi="AvantGarde Bk BT" w:cs="Questrial"/>
          <w:b/>
          <w:sz w:val="20"/>
          <w:szCs w:val="20"/>
        </w:rPr>
        <w:t>I/2016/320</w:t>
      </w:r>
      <w:r w:rsidR="00974895" w:rsidRPr="00507CF0">
        <w:rPr>
          <w:rFonts w:ascii="AvantGarde Bk BT" w:eastAsia="Questrial" w:hAnsi="AvantGarde Bk BT" w:cs="Questrial"/>
          <w:sz w:val="20"/>
          <w:szCs w:val="20"/>
        </w:rPr>
        <w:t>,</w:t>
      </w:r>
      <w:r w:rsidR="00C11B06" w:rsidRPr="00507CF0">
        <w:rPr>
          <w:rFonts w:ascii="AvantGarde Bk BT" w:eastAsia="Questrial" w:hAnsi="AvantGarde Bk BT" w:cs="Questrial"/>
          <w:sz w:val="20"/>
          <w:szCs w:val="20"/>
        </w:rPr>
        <w:t xml:space="preserve"> del Programa de </w:t>
      </w:r>
      <w:r w:rsidR="00C11B06" w:rsidRPr="00897AF5">
        <w:rPr>
          <w:rFonts w:ascii="AvantGarde Bk BT" w:eastAsia="Questrial" w:hAnsi="AvantGarde Bk BT" w:cs="Questrial"/>
          <w:b/>
          <w:sz w:val="20"/>
          <w:szCs w:val="20"/>
        </w:rPr>
        <w:t>Nivelación de la Licenciatura en Enfermería</w:t>
      </w:r>
      <w:r w:rsidR="00C11B06" w:rsidRPr="00507CF0">
        <w:rPr>
          <w:rFonts w:ascii="AvantGarde Bk BT" w:eastAsia="Questrial" w:hAnsi="AvantGarde Bk BT" w:cs="Questrial"/>
          <w:sz w:val="20"/>
          <w:szCs w:val="20"/>
        </w:rPr>
        <w:t>,</w:t>
      </w:r>
      <w:r w:rsidR="00974895" w:rsidRPr="00507CF0">
        <w:rPr>
          <w:rFonts w:ascii="AvantGarde Bk BT" w:eastAsia="Questrial" w:hAnsi="AvantGarde Bk BT" w:cs="Questrial"/>
          <w:sz w:val="20"/>
          <w:szCs w:val="20"/>
        </w:rPr>
        <w:t xml:space="preserve"> </w:t>
      </w:r>
      <w:r w:rsidR="003314CF" w:rsidRPr="00507CF0">
        <w:rPr>
          <w:rFonts w:ascii="AvantGarde Bk BT" w:eastAsia="Questrial" w:hAnsi="AvantGarde Bk BT" w:cs="Questrial"/>
          <w:sz w:val="20"/>
          <w:szCs w:val="20"/>
        </w:rPr>
        <w:t xml:space="preserve">que se imparte </w:t>
      </w:r>
      <w:r w:rsidR="00974895" w:rsidRPr="00507CF0">
        <w:rPr>
          <w:rFonts w:ascii="AvantGarde Bk BT" w:eastAsia="Questrial" w:hAnsi="AvantGarde Bk BT" w:cs="Questrial"/>
          <w:sz w:val="20"/>
          <w:szCs w:val="20"/>
        </w:rPr>
        <w:t xml:space="preserve">bajo el sistema de créditos, en la modalidad </w:t>
      </w:r>
      <w:r w:rsidR="008C5B0B" w:rsidRPr="00507CF0">
        <w:rPr>
          <w:rFonts w:ascii="AvantGarde Bk BT" w:eastAsia="Questrial" w:hAnsi="AvantGarde Bk BT" w:cs="Questrial"/>
          <w:sz w:val="20"/>
          <w:szCs w:val="20"/>
        </w:rPr>
        <w:t xml:space="preserve">no </w:t>
      </w:r>
      <w:r w:rsidR="00974895" w:rsidRPr="00507CF0">
        <w:rPr>
          <w:rFonts w:ascii="AvantGarde Bk BT" w:eastAsia="Questrial" w:hAnsi="AvantGarde Bk BT" w:cs="Questrial"/>
          <w:sz w:val="20"/>
          <w:szCs w:val="20"/>
        </w:rPr>
        <w:t>escolarizada,</w:t>
      </w:r>
      <w:r w:rsidR="008C5B0B" w:rsidRPr="00507CF0">
        <w:rPr>
          <w:rFonts w:ascii="AvantGarde Bk BT" w:eastAsia="Questrial" w:hAnsi="AvantGarde Bk BT" w:cs="Questrial"/>
          <w:sz w:val="20"/>
          <w:szCs w:val="20"/>
        </w:rPr>
        <w:t xml:space="preserve"> </w:t>
      </w:r>
      <w:r w:rsidR="00345EB0" w:rsidRPr="00507CF0">
        <w:rPr>
          <w:rFonts w:ascii="AvantGarde Bk BT" w:eastAsia="Questrial" w:hAnsi="AvantGarde Bk BT" w:cs="Questrial"/>
          <w:sz w:val="20"/>
          <w:szCs w:val="20"/>
        </w:rPr>
        <w:t xml:space="preserve">a partir </w:t>
      </w:r>
      <w:r w:rsidR="00CC681F">
        <w:rPr>
          <w:rFonts w:ascii="AvantGarde Bk BT" w:eastAsia="Questrial" w:hAnsi="AvantGarde Bk BT" w:cs="Questrial"/>
          <w:sz w:val="20"/>
          <w:szCs w:val="20"/>
        </w:rPr>
        <w:t>de la aprobación del presente dictamen</w:t>
      </w:r>
      <w:r w:rsidR="00345EB0" w:rsidRPr="00507CF0">
        <w:rPr>
          <w:rFonts w:ascii="AvantGarde Bk BT" w:eastAsia="Questrial" w:hAnsi="AvantGarde Bk BT" w:cs="Questrial"/>
          <w:sz w:val="20"/>
          <w:szCs w:val="20"/>
        </w:rPr>
        <w:t xml:space="preserve">, </w:t>
      </w:r>
      <w:r w:rsidR="00974895" w:rsidRPr="00507CF0">
        <w:rPr>
          <w:rFonts w:ascii="AvantGarde Bk BT" w:eastAsia="Questrial" w:hAnsi="AvantGarde Bk BT" w:cs="Questrial"/>
          <w:sz w:val="20"/>
          <w:szCs w:val="20"/>
        </w:rPr>
        <w:t>conforme</w:t>
      </w:r>
      <w:r w:rsidR="008C5B0B" w:rsidRPr="00507CF0">
        <w:rPr>
          <w:rFonts w:ascii="AvantGarde Bk BT" w:eastAsia="Questrial" w:hAnsi="AvantGarde Bk BT" w:cs="Questrial"/>
          <w:sz w:val="20"/>
          <w:szCs w:val="20"/>
        </w:rPr>
        <w:t xml:space="preserve"> a</w:t>
      </w:r>
      <w:r w:rsidR="00974895" w:rsidRPr="00507CF0">
        <w:rPr>
          <w:rFonts w:ascii="AvantGarde Bk BT" w:eastAsia="Questrial" w:hAnsi="AvantGarde Bk BT" w:cs="Questrial"/>
          <w:sz w:val="20"/>
          <w:szCs w:val="20"/>
        </w:rPr>
        <w:t xml:space="preserve"> los siguientes</w:t>
      </w:r>
      <w:r w:rsidR="0074174E" w:rsidRPr="00507CF0">
        <w:rPr>
          <w:rFonts w:ascii="AvantGarde Bk BT" w:eastAsia="Questrial" w:hAnsi="AvantGarde Bk BT" w:cs="Questrial"/>
          <w:sz w:val="20"/>
          <w:szCs w:val="20"/>
        </w:rPr>
        <w:t>:</w:t>
      </w:r>
      <w:bookmarkStart w:id="0" w:name="_GoBack"/>
      <w:bookmarkEnd w:id="0"/>
    </w:p>
    <w:p w14:paraId="53F705CD" w14:textId="2A535EDB" w:rsidR="00312443" w:rsidRPr="00507CF0" w:rsidRDefault="00312443" w:rsidP="00AD6103">
      <w:pPr>
        <w:rPr>
          <w:rFonts w:ascii="AvantGarde Bk BT" w:hAnsi="AvantGarde Bk BT"/>
          <w:b/>
          <w:sz w:val="20"/>
          <w:szCs w:val="20"/>
        </w:rPr>
      </w:pPr>
    </w:p>
    <w:p w14:paraId="0509D32E" w14:textId="682D5D8C" w:rsidR="0057007E" w:rsidRPr="00507CF0" w:rsidRDefault="005707E1" w:rsidP="00C91F81">
      <w:pPr>
        <w:jc w:val="center"/>
        <w:rPr>
          <w:rFonts w:ascii="AvantGarde Bk BT" w:hAnsi="AvantGarde Bk BT"/>
          <w:b/>
          <w:sz w:val="20"/>
          <w:szCs w:val="20"/>
          <w:vertAlign w:val="subscript"/>
        </w:rPr>
      </w:pPr>
      <w:r w:rsidRPr="00507CF0">
        <w:rPr>
          <w:rFonts w:ascii="AvantGarde Bk BT" w:hAnsi="AvantGarde Bk BT"/>
          <w:b/>
          <w:sz w:val="20"/>
          <w:szCs w:val="20"/>
        </w:rPr>
        <w:t>ANTECEDENTES</w:t>
      </w:r>
    </w:p>
    <w:p w14:paraId="5D296B3B" w14:textId="492AA358" w:rsidR="00927CBC" w:rsidRPr="00507CF0" w:rsidRDefault="00927CBC" w:rsidP="00C91F81">
      <w:pPr>
        <w:jc w:val="both"/>
        <w:rPr>
          <w:rFonts w:ascii="AvantGarde Bk BT" w:hAnsi="AvantGarde Bk BT"/>
          <w:sz w:val="20"/>
          <w:szCs w:val="20"/>
        </w:rPr>
      </w:pPr>
    </w:p>
    <w:p w14:paraId="29813506" w14:textId="77777777" w:rsidR="00B04A22" w:rsidRPr="00507CF0" w:rsidRDefault="00B04A22" w:rsidP="00B04A22">
      <w:pPr>
        <w:pStyle w:val="Prrafodelista"/>
        <w:numPr>
          <w:ilvl w:val="0"/>
          <w:numId w:val="5"/>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lang w:eastAsia="es-MX"/>
        </w:rPr>
        <w:t xml:space="preserve">Que la Universidad de Guadalajara es una institución pública con autonomía y patrimonio propios, cuya actuación se rige en el marco del artículo 3o. de la </w:t>
      </w:r>
      <w:r w:rsidRPr="00507CF0">
        <w:rPr>
          <w:rFonts w:ascii="AvantGarde Bk BT" w:eastAsia="Questrial" w:hAnsi="AvantGarde Bk BT" w:cs="Questrial"/>
          <w:sz w:val="20"/>
          <w:szCs w:val="20"/>
        </w:rPr>
        <w:t>Constitución Política de los Estados Unidos Mexicanos.</w:t>
      </w:r>
    </w:p>
    <w:p w14:paraId="61A348E8" w14:textId="77777777" w:rsidR="00B04A22" w:rsidRPr="00507CF0" w:rsidRDefault="00B04A22" w:rsidP="00B04A22">
      <w:pPr>
        <w:ind w:left="502"/>
        <w:jc w:val="both"/>
        <w:rPr>
          <w:rFonts w:ascii="AvantGarde Bk BT" w:hAnsi="AvantGarde Bk BT"/>
          <w:sz w:val="20"/>
          <w:szCs w:val="20"/>
        </w:rPr>
      </w:pPr>
    </w:p>
    <w:p w14:paraId="34EB57E2" w14:textId="1F0A855B" w:rsidR="00B04A22" w:rsidRPr="00507CF0" w:rsidRDefault="00B04A22" w:rsidP="00B04A22">
      <w:pPr>
        <w:numPr>
          <w:ilvl w:val="0"/>
          <w:numId w:val="5"/>
        </w:numPr>
        <w:jc w:val="both"/>
        <w:rPr>
          <w:rFonts w:ascii="AvantGarde Bk BT" w:hAnsi="AvantGarde Bk BT"/>
          <w:sz w:val="20"/>
          <w:szCs w:val="20"/>
        </w:rPr>
      </w:pPr>
      <w:r w:rsidRPr="00507CF0">
        <w:rPr>
          <w:rFonts w:ascii="AvantGarde Bk BT" w:hAnsi="AvantGarde Bk BT"/>
          <w:sz w:val="20"/>
          <w:szCs w:val="20"/>
        </w:rPr>
        <w:t>Que el 18 de octubre de 1993, el H. Consejo General Universitario (HCGU) aprobó el dictamen número 021/26743 concerniente al plan de estudios del programa de nivelación académica</w:t>
      </w:r>
      <w:r w:rsidR="00A51C3F" w:rsidRPr="00507CF0">
        <w:rPr>
          <w:rFonts w:ascii="AvantGarde Bk BT" w:hAnsi="AvantGarde Bk BT"/>
          <w:sz w:val="20"/>
          <w:szCs w:val="20"/>
        </w:rPr>
        <w:t xml:space="preserve"> en Enfermería</w:t>
      </w:r>
      <w:r w:rsidRPr="00507CF0">
        <w:rPr>
          <w:rFonts w:ascii="AvantGarde Bk BT" w:hAnsi="AvantGarde Bk BT"/>
          <w:sz w:val="20"/>
          <w:szCs w:val="20"/>
        </w:rPr>
        <w:t xml:space="preserve">, para que </w:t>
      </w:r>
      <w:r w:rsidR="00A51C3F" w:rsidRPr="00507CF0">
        <w:rPr>
          <w:rFonts w:ascii="AvantGarde Bk BT" w:hAnsi="AvantGarde Bk BT"/>
          <w:sz w:val="20"/>
          <w:szCs w:val="20"/>
        </w:rPr>
        <w:t xml:space="preserve">dichos </w:t>
      </w:r>
      <w:r w:rsidRPr="00507CF0">
        <w:rPr>
          <w:rFonts w:ascii="AvantGarde Bk BT" w:hAnsi="AvantGarde Bk BT"/>
          <w:sz w:val="20"/>
          <w:szCs w:val="20"/>
        </w:rPr>
        <w:t>profesionales con bachillerato o normal pudiera obtener el título de Licenciatura en Enfermería, en la modalidad semiescolarizada.</w:t>
      </w:r>
    </w:p>
    <w:p w14:paraId="43975543" w14:textId="77777777" w:rsidR="00B04A22" w:rsidRPr="00507CF0" w:rsidRDefault="00B04A22" w:rsidP="00B04A22">
      <w:pPr>
        <w:jc w:val="both"/>
        <w:rPr>
          <w:rFonts w:ascii="AvantGarde Bk BT" w:hAnsi="AvantGarde Bk BT"/>
          <w:sz w:val="20"/>
          <w:szCs w:val="20"/>
        </w:rPr>
      </w:pPr>
    </w:p>
    <w:p w14:paraId="1FAED537" w14:textId="4EA1F855" w:rsidR="00B04A22" w:rsidRPr="00507CF0" w:rsidRDefault="00B04A22" w:rsidP="00B04A22">
      <w:pPr>
        <w:numPr>
          <w:ilvl w:val="0"/>
          <w:numId w:val="5"/>
        </w:numPr>
        <w:jc w:val="both"/>
        <w:rPr>
          <w:rFonts w:ascii="AvantGarde Bk BT" w:hAnsi="AvantGarde Bk BT"/>
          <w:sz w:val="20"/>
          <w:szCs w:val="20"/>
        </w:rPr>
      </w:pPr>
      <w:r w:rsidRPr="00507CF0">
        <w:rPr>
          <w:rFonts w:ascii="AvantGarde Bk BT" w:hAnsi="AvantGarde Bk BT"/>
          <w:sz w:val="20"/>
          <w:szCs w:val="20"/>
        </w:rPr>
        <w:t xml:space="preserve">Que mediante dictamen 9646 de las Comisiones Conjuntas de Educación y </w:t>
      </w:r>
      <w:r w:rsidR="00F9189D" w:rsidRPr="00507CF0">
        <w:rPr>
          <w:rFonts w:ascii="AvantGarde Bk BT" w:hAnsi="AvantGarde Bk BT"/>
          <w:sz w:val="20"/>
          <w:szCs w:val="20"/>
        </w:rPr>
        <w:t xml:space="preserve">de </w:t>
      </w:r>
      <w:r w:rsidRPr="00507CF0">
        <w:rPr>
          <w:rFonts w:ascii="AvantGarde Bk BT" w:hAnsi="AvantGarde Bk BT"/>
          <w:sz w:val="20"/>
          <w:szCs w:val="20"/>
        </w:rPr>
        <w:t>Normatividad del HCGU, de fecha 6 de marzo de 1995, se facultó al Centro Universitario de Ciencias de la Salud (CUCS) para que ofreciera el programa de nivelación académica de la Licenciatura en Enfermería en la modalidad semiescolarizada y se modificó el Estatuto Orgánico de dicho Centro.</w:t>
      </w:r>
    </w:p>
    <w:p w14:paraId="11366BB6" w14:textId="77777777" w:rsidR="00B04A22" w:rsidRPr="00507CF0" w:rsidRDefault="00B04A22" w:rsidP="00B04A22">
      <w:pPr>
        <w:jc w:val="both"/>
        <w:rPr>
          <w:rFonts w:ascii="AvantGarde Bk BT" w:hAnsi="AvantGarde Bk BT"/>
          <w:sz w:val="20"/>
          <w:szCs w:val="20"/>
        </w:rPr>
      </w:pPr>
    </w:p>
    <w:p w14:paraId="6FCED897" w14:textId="3CB03002" w:rsidR="00B04A22" w:rsidRPr="00507CF0" w:rsidRDefault="00B04A22" w:rsidP="00B04A22">
      <w:pPr>
        <w:numPr>
          <w:ilvl w:val="0"/>
          <w:numId w:val="5"/>
        </w:numPr>
        <w:jc w:val="both"/>
        <w:rPr>
          <w:rFonts w:ascii="AvantGarde Bk BT" w:hAnsi="AvantGarde Bk BT"/>
          <w:sz w:val="20"/>
          <w:szCs w:val="20"/>
        </w:rPr>
      </w:pPr>
      <w:r w:rsidRPr="00507CF0">
        <w:rPr>
          <w:rFonts w:ascii="AvantGarde Bk BT" w:hAnsi="AvantGarde Bk BT"/>
          <w:sz w:val="20"/>
          <w:szCs w:val="20"/>
        </w:rPr>
        <w:t xml:space="preserve">Que con fechas 20 de abril de 1998, 31 de enero de 2008, 14 de junio de 2010, 25 de marzo de 2011 y 26 de octubre de 2012, el HCGU aprobó respectivamente los dictámenes 507, I/2008/049, I/2010/084, I/2011/095 y I/2012/313, concernientes a la apertura del programa de nivelación previamente citado en los Centros Universitarios del Sur, de </w:t>
      </w:r>
      <w:r w:rsidR="00F9189D" w:rsidRPr="00507CF0">
        <w:rPr>
          <w:rFonts w:ascii="AvantGarde Bk BT" w:hAnsi="AvantGarde Bk BT"/>
          <w:sz w:val="20"/>
          <w:szCs w:val="20"/>
        </w:rPr>
        <w:t xml:space="preserve">los </w:t>
      </w:r>
      <w:r w:rsidRPr="00507CF0">
        <w:rPr>
          <w:rFonts w:ascii="AvantGarde Bk BT" w:hAnsi="AvantGarde Bk BT"/>
          <w:sz w:val="20"/>
          <w:szCs w:val="20"/>
        </w:rPr>
        <w:t xml:space="preserve">Valles, de Los Altos, del Norte y de </w:t>
      </w:r>
      <w:r w:rsidR="00F9189D" w:rsidRPr="00507CF0">
        <w:rPr>
          <w:rFonts w:ascii="AvantGarde Bk BT" w:hAnsi="AvantGarde Bk BT"/>
          <w:sz w:val="20"/>
          <w:szCs w:val="20"/>
        </w:rPr>
        <w:t xml:space="preserve">La </w:t>
      </w:r>
      <w:r w:rsidRPr="00507CF0">
        <w:rPr>
          <w:rFonts w:ascii="AvantGarde Bk BT" w:hAnsi="AvantGarde Bk BT"/>
          <w:sz w:val="20"/>
          <w:szCs w:val="20"/>
        </w:rPr>
        <w:t>Ciénega.</w:t>
      </w:r>
    </w:p>
    <w:p w14:paraId="02D7B357" w14:textId="77777777" w:rsidR="00B04A22" w:rsidRPr="00507CF0" w:rsidRDefault="00B04A22" w:rsidP="00B04A22">
      <w:pPr>
        <w:pStyle w:val="Prrafodelista"/>
        <w:rPr>
          <w:rFonts w:ascii="AvantGarde Bk BT" w:hAnsi="AvantGarde Bk BT"/>
          <w:sz w:val="20"/>
          <w:szCs w:val="20"/>
        </w:rPr>
      </w:pPr>
    </w:p>
    <w:p w14:paraId="6B735FEC" w14:textId="429CF621" w:rsidR="00C54DA3" w:rsidRPr="00507CF0" w:rsidRDefault="00C54DA3" w:rsidP="00C54DA3">
      <w:pPr>
        <w:pStyle w:val="Prrafodelista"/>
        <w:numPr>
          <w:ilvl w:val="0"/>
          <w:numId w:val="5"/>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 xml:space="preserve">Que el H. Consejo General Universitario, en su sesión extraordinaria del día </w:t>
      </w:r>
      <w:r w:rsidR="001E460C" w:rsidRPr="00507CF0">
        <w:rPr>
          <w:rFonts w:ascii="AvantGarde Bk BT" w:eastAsia="Questrial" w:hAnsi="AvantGarde Bk BT" w:cs="Questrial"/>
          <w:sz w:val="20"/>
          <w:szCs w:val="20"/>
        </w:rPr>
        <w:t xml:space="preserve">25 </w:t>
      </w:r>
      <w:r w:rsidRPr="00507CF0">
        <w:rPr>
          <w:rFonts w:ascii="AvantGarde Bk BT" w:eastAsia="Questrial" w:hAnsi="AvantGarde Bk BT" w:cs="Questrial"/>
          <w:sz w:val="20"/>
          <w:szCs w:val="20"/>
        </w:rPr>
        <w:t xml:space="preserve">de </w:t>
      </w:r>
      <w:r w:rsidR="008C5B0B" w:rsidRPr="00507CF0">
        <w:rPr>
          <w:rFonts w:ascii="AvantGarde Bk BT" w:eastAsia="Questrial" w:hAnsi="AvantGarde Bk BT" w:cs="Questrial"/>
          <w:sz w:val="20"/>
          <w:szCs w:val="20"/>
        </w:rPr>
        <w:t>ju</w:t>
      </w:r>
      <w:r w:rsidR="00643F14" w:rsidRPr="00507CF0">
        <w:rPr>
          <w:rFonts w:ascii="AvantGarde Bk BT" w:eastAsia="Questrial" w:hAnsi="AvantGarde Bk BT" w:cs="Questrial"/>
          <w:sz w:val="20"/>
          <w:szCs w:val="20"/>
        </w:rPr>
        <w:t>l</w:t>
      </w:r>
      <w:r w:rsidR="008C5B0B" w:rsidRPr="00507CF0">
        <w:rPr>
          <w:rFonts w:ascii="AvantGarde Bk BT" w:eastAsia="Questrial" w:hAnsi="AvantGarde Bk BT" w:cs="Questrial"/>
          <w:sz w:val="20"/>
          <w:szCs w:val="20"/>
        </w:rPr>
        <w:t>io</w:t>
      </w:r>
      <w:r w:rsidRPr="00507CF0">
        <w:rPr>
          <w:rFonts w:ascii="AvantGarde Bk BT" w:eastAsia="Questrial" w:hAnsi="AvantGarde Bk BT" w:cs="Questrial"/>
          <w:sz w:val="20"/>
          <w:szCs w:val="20"/>
        </w:rPr>
        <w:t xml:space="preserve"> del 20</w:t>
      </w:r>
      <w:r w:rsidR="008C5B0B" w:rsidRPr="00507CF0">
        <w:rPr>
          <w:rFonts w:ascii="AvantGarde Bk BT" w:eastAsia="Questrial" w:hAnsi="AvantGarde Bk BT" w:cs="Questrial"/>
          <w:sz w:val="20"/>
          <w:szCs w:val="20"/>
        </w:rPr>
        <w:t>16</w:t>
      </w:r>
      <w:r w:rsidRPr="00507CF0">
        <w:rPr>
          <w:rFonts w:ascii="AvantGarde Bk BT" w:eastAsia="Questrial" w:hAnsi="AvantGarde Bk BT" w:cs="Questrial"/>
          <w:sz w:val="20"/>
          <w:szCs w:val="20"/>
        </w:rPr>
        <w:t>, aprobó bajo el dictamen número I/20</w:t>
      </w:r>
      <w:r w:rsidR="008C5B0B" w:rsidRPr="00507CF0">
        <w:rPr>
          <w:rFonts w:ascii="AvantGarde Bk BT" w:eastAsia="Questrial" w:hAnsi="AvantGarde Bk BT" w:cs="Questrial"/>
          <w:sz w:val="20"/>
          <w:szCs w:val="20"/>
        </w:rPr>
        <w:t>16</w:t>
      </w:r>
      <w:r w:rsidRPr="00507CF0">
        <w:rPr>
          <w:rFonts w:ascii="AvantGarde Bk BT" w:eastAsia="Questrial" w:hAnsi="AvantGarde Bk BT" w:cs="Questrial"/>
          <w:sz w:val="20"/>
          <w:szCs w:val="20"/>
        </w:rPr>
        <w:t>/</w:t>
      </w:r>
      <w:r w:rsidR="008C5B0B" w:rsidRPr="00507CF0">
        <w:rPr>
          <w:rFonts w:ascii="AvantGarde Bk BT" w:eastAsia="Questrial" w:hAnsi="AvantGarde Bk BT" w:cs="Questrial"/>
          <w:sz w:val="20"/>
          <w:szCs w:val="20"/>
        </w:rPr>
        <w:t>320</w:t>
      </w:r>
      <w:r w:rsidRPr="00507CF0">
        <w:rPr>
          <w:rFonts w:ascii="AvantGarde Bk BT" w:eastAsia="Questrial" w:hAnsi="AvantGarde Bk BT" w:cs="Questrial"/>
          <w:sz w:val="20"/>
          <w:szCs w:val="20"/>
        </w:rPr>
        <w:t>,</w:t>
      </w:r>
      <w:r w:rsidR="008C5B0B" w:rsidRPr="00507CF0">
        <w:rPr>
          <w:rFonts w:ascii="AvantGarde Bk BT" w:eastAsia="Questrial" w:hAnsi="AvantGarde Bk BT" w:cs="Questrial"/>
          <w:sz w:val="20"/>
          <w:szCs w:val="20"/>
        </w:rPr>
        <w:t xml:space="preserve"> la modificación al Programa de Nivelación de la Licenciatura en Enfermería bajo el sistema de créditos y para operar en la modalidad no escolarizada, en los Centros Universitario de Ciencias de la Salud, de </w:t>
      </w:r>
      <w:r w:rsidR="00C51697" w:rsidRPr="00507CF0">
        <w:rPr>
          <w:rFonts w:ascii="AvantGarde Bk BT" w:eastAsia="Questrial" w:hAnsi="AvantGarde Bk BT" w:cs="Questrial"/>
          <w:sz w:val="20"/>
          <w:szCs w:val="20"/>
        </w:rPr>
        <w:t xml:space="preserve">Los </w:t>
      </w:r>
      <w:r w:rsidR="008C5B0B" w:rsidRPr="00507CF0">
        <w:rPr>
          <w:rFonts w:ascii="AvantGarde Bk BT" w:eastAsia="Questrial" w:hAnsi="AvantGarde Bk BT" w:cs="Questrial"/>
          <w:sz w:val="20"/>
          <w:szCs w:val="20"/>
        </w:rPr>
        <w:t xml:space="preserve">Altos, de </w:t>
      </w:r>
      <w:r w:rsidR="00C51697" w:rsidRPr="00507CF0">
        <w:rPr>
          <w:rFonts w:ascii="AvantGarde Bk BT" w:eastAsia="Questrial" w:hAnsi="AvantGarde Bk BT" w:cs="Questrial"/>
          <w:sz w:val="20"/>
          <w:szCs w:val="20"/>
        </w:rPr>
        <w:t xml:space="preserve">La </w:t>
      </w:r>
      <w:r w:rsidR="008C5B0B" w:rsidRPr="00507CF0">
        <w:rPr>
          <w:rFonts w:ascii="AvantGarde Bk BT" w:eastAsia="Questrial" w:hAnsi="AvantGarde Bk BT" w:cs="Questrial"/>
          <w:sz w:val="20"/>
          <w:szCs w:val="20"/>
        </w:rPr>
        <w:t>Ciénega, del Norte, del Sur y de los Valles</w:t>
      </w:r>
      <w:r w:rsidRPr="00507CF0">
        <w:rPr>
          <w:rFonts w:ascii="AvantGarde Bk BT" w:eastAsia="Questrial" w:hAnsi="AvantGarde Bk BT" w:cs="Questrial"/>
          <w:sz w:val="20"/>
          <w:szCs w:val="20"/>
        </w:rPr>
        <w:t>.</w:t>
      </w:r>
    </w:p>
    <w:p w14:paraId="77153CFE" w14:textId="39C68B37" w:rsidR="00507CF0" w:rsidRDefault="00507CF0">
      <w:pPr>
        <w:spacing w:after="200" w:line="276" w:lineRule="auto"/>
        <w:rPr>
          <w:rFonts w:ascii="AvantGarde Bk BT" w:eastAsia="Questrial" w:hAnsi="AvantGarde Bk BT" w:cs="Questrial"/>
          <w:sz w:val="20"/>
          <w:szCs w:val="20"/>
          <w:lang w:eastAsia="en-US"/>
        </w:rPr>
      </w:pPr>
      <w:r>
        <w:rPr>
          <w:rFonts w:ascii="AvantGarde Bk BT" w:eastAsia="Questrial" w:hAnsi="AvantGarde Bk BT" w:cs="Questrial"/>
          <w:sz w:val="20"/>
          <w:szCs w:val="20"/>
        </w:rPr>
        <w:br w:type="page"/>
      </w:r>
    </w:p>
    <w:p w14:paraId="10D796E6" w14:textId="77777777" w:rsidR="00C54DA3" w:rsidRPr="00507CF0" w:rsidRDefault="00C54DA3" w:rsidP="00C54DA3">
      <w:pPr>
        <w:pStyle w:val="Prrafodelista"/>
        <w:spacing w:after="0" w:line="240" w:lineRule="auto"/>
        <w:ind w:left="502"/>
        <w:jc w:val="both"/>
        <w:rPr>
          <w:rFonts w:ascii="AvantGarde Bk BT" w:eastAsia="Questrial" w:hAnsi="AvantGarde Bk BT" w:cs="Questrial"/>
          <w:sz w:val="20"/>
          <w:szCs w:val="20"/>
        </w:rPr>
      </w:pPr>
    </w:p>
    <w:p w14:paraId="70BCE34D" w14:textId="327FC077" w:rsidR="005F52DB" w:rsidRPr="00507CF0" w:rsidRDefault="004A0AF8" w:rsidP="00174C31">
      <w:pPr>
        <w:pStyle w:val="Prrafodelista"/>
        <w:numPr>
          <w:ilvl w:val="0"/>
          <w:numId w:val="5"/>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Que el H. Consejo General Universitario, en su sesión extraordinaria del día 27 de octubre del 2017, aprobó bajo el dictamen número I/2017/208, la modificación al dictamen I/201</w:t>
      </w:r>
      <w:r w:rsidR="00643F14" w:rsidRPr="00507CF0">
        <w:rPr>
          <w:rFonts w:ascii="AvantGarde Bk BT" w:eastAsia="Questrial" w:hAnsi="AvantGarde Bk BT" w:cs="Questrial"/>
          <w:sz w:val="20"/>
          <w:szCs w:val="20"/>
        </w:rPr>
        <w:t>6</w:t>
      </w:r>
      <w:r w:rsidRPr="00507CF0">
        <w:rPr>
          <w:rFonts w:ascii="AvantGarde Bk BT" w:eastAsia="Questrial" w:hAnsi="AvantGarde Bk BT" w:cs="Questrial"/>
          <w:sz w:val="20"/>
          <w:szCs w:val="20"/>
        </w:rPr>
        <w:t xml:space="preserve">/320, del plan de estudios del programa de Nivelación de la Licenciatura en Enfermería, bajo el sistema de créditos y para operar en la modalidad no escolarizada, en los Centros Universitario de Ciencias de la Salud, de </w:t>
      </w:r>
      <w:r w:rsidR="001E460C" w:rsidRPr="00507CF0">
        <w:rPr>
          <w:rFonts w:ascii="AvantGarde Bk BT" w:eastAsia="Questrial" w:hAnsi="AvantGarde Bk BT" w:cs="Questrial"/>
          <w:sz w:val="20"/>
          <w:szCs w:val="20"/>
        </w:rPr>
        <w:t>Los</w:t>
      </w:r>
      <w:r w:rsidRPr="00507CF0">
        <w:rPr>
          <w:rFonts w:ascii="AvantGarde Bk BT" w:eastAsia="Questrial" w:hAnsi="AvantGarde Bk BT" w:cs="Questrial"/>
          <w:sz w:val="20"/>
          <w:szCs w:val="20"/>
        </w:rPr>
        <w:t xml:space="preserve"> Altos, de </w:t>
      </w:r>
      <w:r w:rsidR="001E460C" w:rsidRPr="00507CF0">
        <w:rPr>
          <w:rFonts w:ascii="AvantGarde Bk BT" w:eastAsia="Questrial" w:hAnsi="AvantGarde Bk BT" w:cs="Questrial"/>
          <w:sz w:val="20"/>
          <w:szCs w:val="20"/>
        </w:rPr>
        <w:t>La</w:t>
      </w:r>
      <w:r w:rsidRPr="00507CF0">
        <w:rPr>
          <w:rFonts w:ascii="AvantGarde Bk BT" w:eastAsia="Questrial" w:hAnsi="AvantGarde Bk BT" w:cs="Questrial"/>
          <w:sz w:val="20"/>
          <w:szCs w:val="20"/>
        </w:rPr>
        <w:t xml:space="preserve"> Ciénega, del Norte, del Sur y de los Valles.</w:t>
      </w:r>
      <w:r w:rsidR="005F52DB" w:rsidRPr="00507CF0">
        <w:rPr>
          <w:rFonts w:ascii="AvantGarde Bk BT" w:eastAsia="Questrial" w:hAnsi="AvantGarde Bk BT" w:cs="Questrial"/>
          <w:sz w:val="20"/>
          <w:szCs w:val="20"/>
        </w:rPr>
        <w:t xml:space="preserve"> </w:t>
      </w:r>
    </w:p>
    <w:p w14:paraId="6A0760AE" w14:textId="77777777" w:rsidR="00507CF0" w:rsidRPr="00507CF0" w:rsidRDefault="00507CF0" w:rsidP="00507CF0">
      <w:pPr>
        <w:ind w:left="142"/>
        <w:jc w:val="both"/>
        <w:rPr>
          <w:rFonts w:ascii="AvantGarde Bk BT" w:eastAsia="Questrial" w:hAnsi="AvantGarde Bk BT" w:cs="Questrial"/>
          <w:sz w:val="20"/>
          <w:szCs w:val="20"/>
        </w:rPr>
      </w:pPr>
    </w:p>
    <w:p w14:paraId="799B1311" w14:textId="314F4AA3" w:rsidR="00C14F50" w:rsidRPr="00507CF0" w:rsidRDefault="00C14F50" w:rsidP="006F5BA5">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507CF0">
        <w:rPr>
          <w:rFonts w:ascii="AvantGarde Bk BT" w:eastAsia="Questrial" w:hAnsi="AvantGarde Bk BT" w:cs="Questrial"/>
          <w:sz w:val="20"/>
          <w:szCs w:val="20"/>
          <w:lang w:eastAsia="es-MX"/>
        </w:rPr>
        <w:t xml:space="preserve">Que en el Plan Nacional de Desarrollo 2019-2024, el Plan de Desarrollo de la Subregión Centro 2015-2025 y el Plan Estatal de Gobernanza y Desarrollo </w:t>
      </w:r>
      <w:r w:rsidR="0073537F" w:rsidRPr="00507CF0">
        <w:rPr>
          <w:rFonts w:ascii="AvantGarde Bk BT" w:eastAsia="Questrial" w:hAnsi="AvantGarde Bk BT" w:cs="Questrial"/>
          <w:sz w:val="20"/>
          <w:szCs w:val="20"/>
          <w:lang w:eastAsia="es-MX"/>
        </w:rPr>
        <w:t xml:space="preserve">de Jalisco </w:t>
      </w:r>
      <w:r w:rsidRPr="00507CF0">
        <w:rPr>
          <w:rFonts w:ascii="AvantGarde Bk BT" w:eastAsia="Questrial" w:hAnsi="AvantGarde Bk BT" w:cs="Questrial"/>
          <w:sz w:val="20"/>
          <w:szCs w:val="20"/>
          <w:lang w:eastAsia="es-MX"/>
        </w:rPr>
        <w:t>2018-2024 Visión 2030, comparten como objetivo mejorar el acceso, la cobertura y la calidad de la educación, reducir el rezago educativo, promover la equidad en las oportunidades educativas y mejorar la vinculación entre los sectores académico y productivo.</w:t>
      </w:r>
    </w:p>
    <w:p w14:paraId="4D3770E8" w14:textId="77777777" w:rsidR="00C14F50" w:rsidRPr="00507CF0" w:rsidRDefault="00C14F50" w:rsidP="005D6AF4">
      <w:pPr>
        <w:rPr>
          <w:rFonts w:ascii="AvantGarde Bk BT" w:eastAsiaTheme="minorHAnsi" w:hAnsi="AvantGarde Bk BT" w:cstheme="minorBidi"/>
          <w:sz w:val="20"/>
          <w:szCs w:val="20"/>
          <w:lang w:eastAsia="ja-JP"/>
        </w:rPr>
      </w:pPr>
    </w:p>
    <w:p w14:paraId="0D7BFC21" w14:textId="35F10233" w:rsidR="00F6280C" w:rsidRPr="00507CF0" w:rsidRDefault="00C14F50" w:rsidP="00270871">
      <w:pPr>
        <w:pStyle w:val="Prrafodelista"/>
        <w:numPr>
          <w:ilvl w:val="0"/>
          <w:numId w:val="5"/>
        </w:numPr>
        <w:spacing w:after="0" w:line="240" w:lineRule="auto"/>
        <w:jc w:val="both"/>
        <w:rPr>
          <w:rFonts w:ascii="AvantGarde Bk BT" w:eastAsia="Questrial" w:hAnsi="AvantGarde Bk BT" w:cs="Questrial"/>
          <w:sz w:val="20"/>
          <w:szCs w:val="20"/>
        </w:rPr>
      </w:pPr>
      <w:r w:rsidRPr="00507CF0">
        <w:rPr>
          <w:rFonts w:ascii="AvantGarde Bk BT" w:eastAsiaTheme="minorHAnsi" w:hAnsi="AvantGarde Bk BT" w:cstheme="minorBidi"/>
          <w:sz w:val="20"/>
          <w:szCs w:val="20"/>
          <w:lang w:eastAsia="ja-JP"/>
        </w:rPr>
        <w:t>Que el Plan de Desarrollo Institucional 2019-2025</w:t>
      </w:r>
      <w:r w:rsidR="005D6AF4" w:rsidRPr="00507CF0">
        <w:rPr>
          <w:rFonts w:ascii="AvantGarde Bk BT" w:eastAsiaTheme="minorHAnsi" w:hAnsi="AvantGarde Bk BT" w:cstheme="minorBidi"/>
          <w:sz w:val="20"/>
          <w:szCs w:val="20"/>
          <w:lang w:eastAsia="ja-JP"/>
        </w:rPr>
        <w:t>, Visión 2030</w:t>
      </w:r>
      <w:r w:rsidRPr="00507CF0">
        <w:rPr>
          <w:rFonts w:ascii="AvantGarde Bk BT" w:eastAsiaTheme="minorHAnsi" w:hAnsi="AvantGarde Bk BT" w:cstheme="minorBidi"/>
          <w:sz w:val="20"/>
          <w:szCs w:val="20"/>
          <w:lang w:eastAsia="ja-JP"/>
        </w:rPr>
        <w:t xml:space="preserve"> de la Universidad de </w:t>
      </w:r>
      <w:r w:rsidRPr="00507CF0">
        <w:rPr>
          <w:rFonts w:ascii="AvantGarde Bk BT" w:eastAsia="Questrial" w:hAnsi="AvantGarde Bk BT" w:cs="Questrial"/>
          <w:sz w:val="20"/>
          <w:szCs w:val="20"/>
        </w:rPr>
        <w:t>Guadalajara planteó como uno de sus propósitos</w:t>
      </w:r>
      <w:r w:rsidR="0073537F" w:rsidRPr="00507CF0">
        <w:rPr>
          <w:rFonts w:ascii="AvantGarde Bk BT" w:eastAsia="Questrial" w:hAnsi="AvantGarde Bk BT" w:cs="Questrial"/>
          <w:sz w:val="20"/>
          <w:szCs w:val="20"/>
        </w:rPr>
        <w:t xml:space="preserve"> sustantivos,</w:t>
      </w:r>
      <w:r w:rsidRPr="00507CF0">
        <w:rPr>
          <w:rFonts w:ascii="AvantGarde Bk BT" w:eastAsia="Questrial" w:hAnsi="AvantGarde Bk BT" w:cs="Questrial"/>
          <w:sz w:val="20"/>
          <w:szCs w:val="20"/>
        </w:rPr>
        <w:t xml:space="preserve"> la docencia e innovación estratégica</w:t>
      </w:r>
      <w:r w:rsidR="0073537F" w:rsidRPr="00507CF0">
        <w:rPr>
          <w:rFonts w:ascii="AvantGarde Bk BT" w:eastAsia="Questrial" w:hAnsi="AvantGarde Bk BT" w:cs="Questrial"/>
          <w:sz w:val="20"/>
          <w:szCs w:val="20"/>
        </w:rPr>
        <w:t>,</w:t>
      </w:r>
      <w:r w:rsidRPr="00507CF0">
        <w:rPr>
          <w:rFonts w:ascii="AvantGarde Bk BT" w:eastAsia="Questrial" w:hAnsi="AvantGarde Bk BT" w:cs="Questrial"/>
          <w:sz w:val="20"/>
          <w:szCs w:val="20"/>
        </w:rPr>
        <w:t xml:space="preserve"> cuyo objetivo general es impulsar la formación integral de los estudiantes asegurando el desarrollo de habilidades y competencias para la vida profesional y la construcción de una ciudadanía ética y con perspectiva global. </w:t>
      </w:r>
    </w:p>
    <w:p w14:paraId="358DDB0A" w14:textId="77777777" w:rsidR="00B370C8" w:rsidRPr="00507CF0" w:rsidRDefault="00B370C8" w:rsidP="00B370C8">
      <w:pPr>
        <w:pStyle w:val="Prrafodelista"/>
        <w:rPr>
          <w:rFonts w:ascii="AvantGarde Bk BT" w:eastAsia="Questrial" w:hAnsi="AvantGarde Bk BT" w:cs="Questrial"/>
          <w:sz w:val="20"/>
          <w:szCs w:val="20"/>
        </w:rPr>
      </w:pPr>
    </w:p>
    <w:p w14:paraId="4C81145D" w14:textId="6A36FB28" w:rsidR="008A5470" w:rsidRPr="00507CF0" w:rsidRDefault="005504DE" w:rsidP="008A5470">
      <w:pPr>
        <w:pStyle w:val="Prrafodelista"/>
        <w:numPr>
          <w:ilvl w:val="0"/>
          <w:numId w:val="5"/>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 xml:space="preserve">Que </w:t>
      </w:r>
      <w:r w:rsidR="00FB4EA4" w:rsidRPr="00507CF0">
        <w:rPr>
          <w:rFonts w:ascii="AvantGarde Bk BT" w:eastAsia="Questrial" w:hAnsi="AvantGarde Bk BT" w:cs="Questrial"/>
          <w:sz w:val="20"/>
          <w:szCs w:val="20"/>
        </w:rPr>
        <w:t xml:space="preserve">con </w:t>
      </w:r>
      <w:r w:rsidR="00643F14" w:rsidRPr="00507CF0">
        <w:rPr>
          <w:rFonts w:ascii="AvantGarde Bk BT" w:eastAsia="Questrial" w:hAnsi="AvantGarde Bk BT" w:cs="Questrial"/>
          <w:sz w:val="20"/>
          <w:szCs w:val="20"/>
        </w:rPr>
        <w:t xml:space="preserve">la modificación aprobada </w:t>
      </w:r>
      <w:r w:rsidR="008A5470" w:rsidRPr="00507CF0">
        <w:rPr>
          <w:rFonts w:ascii="AvantGarde Bk BT" w:eastAsia="Questrial" w:hAnsi="AvantGarde Bk BT" w:cs="Questrial"/>
          <w:sz w:val="20"/>
          <w:szCs w:val="20"/>
        </w:rPr>
        <w:t xml:space="preserve">el 27 de octubre del </w:t>
      </w:r>
      <w:r w:rsidR="00643F14" w:rsidRPr="00507CF0">
        <w:rPr>
          <w:rFonts w:ascii="AvantGarde Bk BT" w:eastAsia="Questrial" w:hAnsi="AvantGarde Bk BT" w:cs="Questrial"/>
          <w:sz w:val="20"/>
          <w:szCs w:val="20"/>
        </w:rPr>
        <w:t>2017 bajo del dictamen I/2017/</w:t>
      </w:r>
      <w:r w:rsidR="00270871" w:rsidRPr="00507CF0">
        <w:rPr>
          <w:rFonts w:ascii="AvantGarde Bk BT" w:eastAsia="Questrial" w:hAnsi="AvantGarde Bk BT" w:cs="Questrial"/>
          <w:sz w:val="20"/>
          <w:szCs w:val="20"/>
        </w:rPr>
        <w:t xml:space="preserve">208, en su resolutivo quinto </w:t>
      </w:r>
      <w:r w:rsidR="00643F14" w:rsidRPr="00507CF0">
        <w:rPr>
          <w:rFonts w:ascii="AvantGarde Bk BT" w:eastAsia="Questrial" w:hAnsi="AvantGarde Bk BT" w:cs="Questrial"/>
          <w:sz w:val="20"/>
          <w:szCs w:val="20"/>
        </w:rPr>
        <w:t>se modifica</w:t>
      </w:r>
      <w:r w:rsidR="001E460C" w:rsidRPr="00507CF0">
        <w:rPr>
          <w:rFonts w:ascii="AvantGarde Bk BT" w:eastAsia="Questrial" w:hAnsi="AvantGarde Bk BT" w:cs="Questrial"/>
          <w:sz w:val="20"/>
          <w:szCs w:val="20"/>
        </w:rPr>
        <w:t>ron cuatro Unidades de A</w:t>
      </w:r>
      <w:r w:rsidR="008A5470" w:rsidRPr="00507CF0">
        <w:rPr>
          <w:rFonts w:ascii="AvantGarde Bk BT" w:eastAsia="Questrial" w:hAnsi="AvantGarde Bk BT" w:cs="Questrial"/>
          <w:sz w:val="20"/>
          <w:szCs w:val="20"/>
        </w:rPr>
        <w:t>prendizaje de la tabla d</w:t>
      </w:r>
      <w:r w:rsidR="00643F14" w:rsidRPr="00507CF0">
        <w:rPr>
          <w:rFonts w:ascii="AvantGarde Bk BT" w:eastAsia="Questrial" w:hAnsi="AvantGarde Bk BT" w:cs="Questrial"/>
          <w:sz w:val="20"/>
          <w:szCs w:val="20"/>
        </w:rPr>
        <w:t xml:space="preserve">e equivalencias, </w:t>
      </w:r>
      <w:r w:rsidR="00270871" w:rsidRPr="00507CF0">
        <w:rPr>
          <w:rFonts w:ascii="AvantGarde Bk BT" w:eastAsia="Questrial" w:hAnsi="AvantGarde Bk BT" w:cs="Questrial"/>
          <w:sz w:val="20"/>
          <w:szCs w:val="20"/>
        </w:rPr>
        <w:t>en la cual</w:t>
      </w:r>
      <w:r w:rsidR="001E460C" w:rsidRPr="00507CF0">
        <w:rPr>
          <w:rFonts w:ascii="AvantGarde Bk BT" w:eastAsia="Questrial" w:hAnsi="AvantGarde Bk BT" w:cs="Questrial"/>
          <w:sz w:val="20"/>
          <w:szCs w:val="20"/>
        </w:rPr>
        <w:t xml:space="preserve"> se insertó erróneamente la Unidad de A</w:t>
      </w:r>
      <w:r w:rsidR="008A5470" w:rsidRPr="00507CF0">
        <w:rPr>
          <w:rFonts w:ascii="AvantGarde Bk BT" w:eastAsia="Questrial" w:hAnsi="AvantGarde Bk BT" w:cs="Questrial"/>
          <w:sz w:val="20"/>
          <w:szCs w:val="20"/>
        </w:rPr>
        <w:t>prendizaje</w:t>
      </w:r>
      <w:r w:rsidR="001E460C" w:rsidRPr="00507CF0">
        <w:rPr>
          <w:rFonts w:ascii="AvantGarde Bk BT" w:eastAsia="Questrial" w:hAnsi="AvantGarde Bk BT" w:cs="Questrial"/>
          <w:sz w:val="20"/>
          <w:szCs w:val="20"/>
        </w:rPr>
        <w:t xml:space="preserve"> de</w:t>
      </w:r>
      <w:r w:rsidR="008A5470" w:rsidRPr="00507CF0">
        <w:rPr>
          <w:rFonts w:ascii="AvantGarde Bk BT" w:eastAsia="Questrial" w:hAnsi="AvantGarde Bk BT" w:cs="Questrial"/>
          <w:sz w:val="20"/>
          <w:szCs w:val="20"/>
        </w:rPr>
        <w:t xml:space="preserve"> Gestión y Administración de los Servicios, debiendo ser Gestión de la Calidad de Enfermería, con la corrección correspondiente de nombre Gestión de la Calidad en Enfermería. Lo ant</w:t>
      </w:r>
      <w:r w:rsidR="009C5F8A" w:rsidRPr="00507CF0">
        <w:rPr>
          <w:rFonts w:ascii="AvantGarde Bk BT" w:eastAsia="Questrial" w:hAnsi="AvantGarde Bk BT" w:cs="Questrial"/>
          <w:sz w:val="20"/>
          <w:szCs w:val="20"/>
        </w:rPr>
        <w:t>erior de acuerdo al resolutivo s</w:t>
      </w:r>
      <w:r w:rsidR="008A5470" w:rsidRPr="00507CF0">
        <w:rPr>
          <w:rFonts w:ascii="AvantGarde Bk BT" w:eastAsia="Questrial" w:hAnsi="AvantGarde Bk BT" w:cs="Questrial"/>
          <w:sz w:val="20"/>
          <w:szCs w:val="20"/>
        </w:rPr>
        <w:t>egundo del dictamen I/2017/208.</w:t>
      </w:r>
    </w:p>
    <w:p w14:paraId="54209A90" w14:textId="77777777" w:rsidR="00270871" w:rsidRPr="00507CF0" w:rsidRDefault="00270871" w:rsidP="008A5470">
      <w:pPr>
        <w:pStyle w:val="Prrafodelista"/>
        <w:spacing w:after="0" w:line="240" w:lineRule="auto"/>
        <w:ind w:left="502"/>
        <w:jc w:val="both"/>
        <w:rPr>
          <w:rFonts w:ascii="AvantGarde Bk BT" w:eastAsia="Questrial" w:hAnsi="AvantGarde Bk BT" w:cs="Questrial"/>
          <w:sz w:val="20"/>
          <w:szCs w:val="20"/>
        </w:rPr>
      </w:pPr>
    </w:p>
    <w:p w14:paraId="6277341A" w14:textId="056A049A" w:rsidR="00643F14" w:rsidRPr="00507CF0" w:rsidRDefault="00643F14" w:rsidP="00270871">
      <w:pPr>
        <w:pStyle w:val="Prrafodelista"/>
        <w:numPr>
          <w:ilvl w:val="0"/>
          <w:numId w:val="5"/>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 xml:space="preserve">Que </w:t>
      </w:r>
      <w:r w:rsidR="00270871" w:rsidRPr="00507CF0">
        <w:rPr>
          <w:rFonts w:ascii="AvantGarde Bk BT" w:eastAsia="Questrial" w:hAnsi="AvantGarde Bk BT" w:cs="Questrial"/>
          <w:sz w:val="20"/>
          <w:szCs w:val="20"/>
        </w:rPr>
        <w:t xml:space="preserve">la corrección </w:t>
      </w:r>
      <w:r w:rsidR="00AF14E8" w:rsidRPr="00507CF0">
        <w:rPr>
          <w:rFonts w:ascii="AvantGarde Bk BT" w:eastAsia="Questrial" w:hAnsi="AvantGarde Bk BT" w:cs="Questrial"/>
          <w:sz w:val="20"/>
          <w:szCs w:val="20"/>
        </w:rPr>
        <w:t xml:space="preserve">en el nombre de la </w:t>
      </w:r>
      <w:r w:rsidR="001E460C" w:rsidRPr="00507CF0">
        <w:rPr>
          <w:rFonts w:ascii="AvantGarde Bk BT" w:eastAsia="Questrial" w:hAnsi="AvantGarde Bk BT" w:cs="Questrial"/>
          <w:sz w:val="20"/>
          <w:szCs w:val="20"/>
        </w:rPr>
        <w:t>Unidad de Aprendizaje</w:t>
      </w:r>
      <w:r w:rsidR="00AF14E8" w:rsidRPr="00507CF0">
        <w:rPr>
          <w:rFonts w:ascii="AvantGarde Bk BT" w:eastAsia="Questrial" w:hAnsi="AvantGarde Bk BT" w:cs="Questrial"/>
          <w:sz w:val="20"/>
          <w:szCs w:val="20"/>
        </w:rPr>
        <w:t xml:space="preserve"> en la tabla de equivalencias</w:t>
      </w:r>
      <w:r w:rsidR="00270871" w:rsidRPr="00507CF0">
        <w:rPr>
          <w:rFonts w:ascii="AvantGarde Bk BT" w:eastAsia="Questrial" w:hAnsi="AvantGarde Bk BT" w:cs="Questrial"/>
          <w:sz w:val="20"/>
          <w:szCs w:val="20"/>
        </w:rPr>
        <w:t xml:space="preserve">, </w:t>
      </w:r>
      <w:r w:rsidRPr="00507CF0">
        <w:rPr>
          <w:rFonts w:ascii="AvantGarde Bk BT" w:eastAsia="Questrial" w:hAnsi="AvantGarde Bk BT" w:cs="Questrial"/>
          <w:sz w:val="20"/>
          <w:szCs w:val="20"/>
        </w:rPr>
        <w:t>permitirá resolver los problemas administrativos que conlleva dichos errores de transcripción.</w:t>
      </w:r>
    </w:p>
    <w:p w14:paraId="4B710AAB" w14:textId="77777777" w:rsidR="00C356DC" w:rsidRPr="00507CF0" w:rsidRDefault="00C356DC" w:rsidP="00C356DC">
      <w:pPr>
        <w:pStyle w:val="Prrafodelista"/>
        <w:rPr>
          <w:rFonts w:ascii="AvantGarde Bk BT" w:eastAsia="Questrial" w:hAnsi="AvantGarde Bk BT" w:cs="Questrial"/>
          <w:sz w:val="20"/>
          <w:szCs w:val="20"/>
        </w:rPr>
      </w:pPr>
    </w:p>
    <w:p w14:paraId="2E93DF18" w14:textId="36F096A4" w:rsidR="00C356DC" w:rsidRPr="00507CF0" w:rsidRDefault="00C356DC" w:rsidP="00C356DC">
      <w:pPr>
        <w:pStyle w:val="Prrafodelista"/>
        <w:numPr>
          <w:ilvl w:val="0"/>
          <w:numId w:val="5"/>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 xml:space="preserve">Que el Colegio Departamental del Departamento de </w:t>
      </w:r>
      <w:r w:rsidR="00DD78D4" w:rsidRPr="00507CF0">
        <w:rPr>
          <w:rFonts w:ascii="AvantGarde Bk BT" w:eastAsia="Questrial" w:hAnsi="AvantGarde Bk BT" w:cs="Questrial"/>
          <w:sz w:val="20"/>
          <w:szCs w:val="20"/>
        </w:rPr>
        <w:t>Ciencias Médicas y de la Vida</w:t>
      </w:r>
      <w:r w:rsidRPr="00507CF0">
        <w:rPr>
          <w:rFonts w:ascii="AvantGarde Bk BT" w:eastAsia="Questrial" w:hAnsi="AvantGarde Bk BT" w:cs="Questrial"/>
          <w:sz w:val="20"/>
          <w:szCs w:val="20"/>
        </w:rPr>
        <w:t xml:space="preserve"> y el Consejo Divisional de la División </w:t>
      </w:r>
      <w:r w:rsidR="00DD78D4" w:rsidRPr="00507CF0">
        <w:rPr>
          <w:rFonts w:ascii="AvantGarde Bk BT" w:eastAsia="Questrial" w:hAnsi="AvantGarde Bk BT" w:cs="Questrial"/>
          <w:sz w:val="20"/>
          <w:szCs w:val="20"/>
        </w:rPr>
        <w:t>de Desarrollo Biotecnológico</w:t>
      </w:r>
      <w:r w:rsidRPr="00507CF0">
        <w:rPr>
          <w:rFonts w:ascii="AvantGarde Bk BT" w:eastAsia="Questrial" w:hAnsi="AvantGarde Bk BT" w:cs="Questrial"/>
          <w:sz w:val="20"/>
          <w:szCs w:val="20"/>
        </w:rPr>
        <w:t xml:space="preserve">, </w:t>
      </w:r>
      <w:r w:rsidR="00DD78D4" w:rsidRPr="00507CF0">
        <w:rPr>
          <w:rFonts w:ascii="AvantGarde Bk BT" w:eastAsia="Questrial" w:hAnsi="AvantGarde Bk BT" w:cs="Questrial"/>
          <w:sz w:val="20"/>
          <w:szCs w:val="20"/>
        </w:rPr>
        <w:t xml:space="preserve">del Centro Universitario de la Ciénega, </w:t>
      </w:r>
      <w:r w:rsidRPr="00507CF0">
        <w:rPr>
          <w:rFonts w:ascii="AvantGarde Bk BT" w:eastAsia="Questrial" w:hAnsi="AvantGarde Bk BT" w:cs="Questrial"/>
          <w:sz w:val="20"/>
          <w:szCs w:val="20"/>
        </w:rPr>
        <w:t xml:space="preserve">en sesiones efectuadas con fechas del </w:t>
      </w:r>
      <w:r w:rsidR="00DD78D4" w:rsidRPr="00507CF0">
        <w:rPr>
          <w:rFonts w:ascii="AvantGarde Bk BT" w:eastAsia="Questrial" w:hAnsi="AvantGarde Bk BT" w:cs="Questrial"/>
          <w:sz w:val="20"/>
          <w:szCs w:val="20"/>
        </w:rPr>
        <w:t>10</w:t>
      </w:r>
      <w:r w:rsidRPr="00507CF0">
        <w:rPr>
          <w:rFonts w:ascii="AvantGarde Bk BT" w:eastAsia="Questrial" w:hAnsi="AvantGarde Bk BT" w:cs="Questrial"/>
          <w:sz w:val="20"/>
          <w:szCs w:val="20"/>
        </w:rPr>
        <w:t xml:space="preserve"> </w:t>
      </w:r>
      <w:r w:rsidR="001E460C" w:rsidRPr="00507CF0">
        <w:rPr>
          <w:rFonts w:ascii="AvantGarde Bk BT" w:eastAsia="Questrial" w:hAnsi="AvantGarde Bk BT" w:cs="Questrial"/>
          <w:sz w:val="20"/>
          <w:szCs w:val="20"/>
        </w:rPr>
        <w:t xml:space="preserve">al </w:t>
      </w:r>
      <w:r w:rsidR="00DD78D4" w:rsidRPr="00507CF0">
        <w:rPr>
          <w:rFonts w:ascii="AvantGarde Bk BT" w:eastAsia="Questrial" w:hAnsi="AvantGarde Bk BT" w:cs="Questrial"/>
          <w:sz w:val="20"/>
          <w:szCs w:val="20"/>
        </w:rPr>
        <w:t>16</w:t>
      </w:r>
      <w:r w:rsidRPr="00507CF0">
        <w:rPr>
          <w:rFonts w:ascii="AvantGarde Bk BT" w:eastAsia="Questrial" w:hAnsi="AvantGarde Bk BT" w:cs="Questrial"/>
          <w:sz w:val="20"/>
          <w:szCs w:val="20"/>
        </w:rPr>
        <w:t xml:space="preserve"> de </w:t>
      </w:r>
      <w:r w:rsidR="00DD78D4" w:rsidRPr="00507CF0">
        <w:rPr>
          <w:rFonts w:ascii="AvantGarde Bk BT" w:eastAsia="Questrial" w:hAnsi="AvantGarde Bk BT" w:cs="Questrial"/>
          <w:sz w:val="20"/>
          <w:szCs w:val="20"/>
        </w:rPr>
        <w:t xml:space="preserve">noviembre del </w:t>
      </w:r>
      <w:r w:rsidRPr="00507CF0">
        <w:rPr>
          <w:rFonts w:ascii="AvantGarde Bk BT" w:eastAsia="Questrial" w:hAnsi="AvantGarde Bk BT" w:cs="Questrial"/>
          <w:sz w:val="20"/>
          <w:szCs w:val="20"/>
        </w:rPr>
        <w:t>2022</w:t>
      </w:r>
      <w:r w:rsidR="00141D77" w:rsidRPr="00507CF0">
        <w:rPr>
          <w:rFonts w:ascii="AvantGarde Bk BT" w:eastAsia="Questrial" w:hAnsi="AvantGarde Bk BT" w:cs="Questrial"/>
          <w:sz w:val="20"/>
          <w:szCs w:val="20"/>
        </w:rPr>
        <w:t xml:space="preserve"> respectivamente</w:t>
      </w:r>
      <w:r w:rsidRPr="00507CF0">
        <w:rPr>
          <w:rFonts w:ascii="AvantGarde Bk BT" w:eastAsia="Questrial" w:hAnsi="AvantGarde Bk BT" w:cs="Questrial"/>
          <w:sz w:val="20"/>
          <w:szCs w:val="20"/>
        </w:rPr>
        <w:t>, concluyeron con el proceso de integración</w:t>
      </w:r>
      <w:r w:rsidR="00141D77" w:rsidRPr="00507CF0">
        <w:rPr>
          <w:rFonts w:ascii="AvantGarde Bk BT" w:eastAsia="Questrial" w:hAnsi="AvantGarde Bk BT" w:cs="Questrial"/>
          <w:sz w:val="20"/>
          <w:szCs w:val="20"/>
        </w:rPr>
        <w:t xml:space="preserve"> del expediente y su aprobación; y por el Consejo del Centro Universitario de </w:t>
      </w:r>
      <w:r w:rsidR="001E460C" w:rsidRPr="00507CF0">
        <w:rPr>
          <w:rFonts w:ascii="AvantGarde Bk BT" w:eastAsia="Questrial" w:hAnsi="AvantGarde Bk BT" w:cs="Questrial"/>
          <w:sz w:val="20"/>
          <w:szCs w:val="20"/>
        </w:rPr>
        <w:t>La</w:t>
      </w:r>
      <w:r w:rsidR="00141D77" w:rsidRPr="00507CF0">
        <w:rPr>
          <w:rFonts w:ascii="AvantGarde Bk BT" w:eastAsia="Questrial" w:hAnsi="AvantGarde Bk BT" w:cs="Questrial"/>
          <w:sz w:val="20"/>
          <w:szCs w:val="20"/>
        </w:rPr>
        <w:t xml:space="preserve"> Ciénega,</w:t>
      </w:r>
      <w:r w:rsidRPr="00507CF0">
        <w:rPr>
          <w:rFonts w:ascii="AvantGarde Bk BT" w:eastAsia="Questrial" w:hAnsi="AvantGarde Bk BT" w:cs="Questrial"/>
          <w:sz w:val="20"/>
          <w:szCs w:val="20"/>
        </w:rPr>
        <w:t xml:space="preserve"> bajo el acta </w:t>
      </w:r>
      <w:r w:rsidR="00274340" w:rsidRPr="00507CF0">
        <w:rPr>
          <w:rFonts w:ascii="AvantGarde Bk BT" w:eastAsia="Questrial" w:hAnsi="AvantGarde Bk BT" w:cs="Questrial"/>
          <w:sz w:val="20"/>
          <w:szCs w:val="20"/>
        </w:rPr>
        <w:t>número 01</w:t>
      </w:r>
      <w:r w:rsidR="00F75A7F" w:rsidRPr="00507CF0">
        <w:rPr>
          <w:rFonts w:ascii="AvantGarde Bk BT" w:eastAsia="Questrial" w:hAnsi="AvantGarde Bk BT" w:cs="Questrial"/>
          <w:sz w:val="20"/>
          <w:szCs w:val="20"/>
        </w:rPr>
        <w:t>1</w:t>
      </w:r>
      <w:r w:rsidR="00274340" w:rsidRPr="00507CF0">
        <w:rPr>
          <w:rFonts w:ascii="AvantGarde Bk BT" w:eastAsia="Questrial" w:hAnsi="AvantGarde Bk BT" w:cs="Questrial"/>
          <w:sz w:val="20"/>
          <w:szCs w:val="20"/>
        </w:rPr>
        <w:t xml:space="preserve">/28112022/HCCU de la sesión extraordinaria del </w:t>
      </w:r>
      <w:r w:rsidR="00F75A7F" w:rsidRPr="00507CF0">
        <w:rPr>
          <w:rFonts w:ascii="AvantGarde Bk BT" w:eastAsia="Questrial" w:hAnsi="AvantGarde Bk BT" w:cs="Questrial"/>
          <w:sz w:val="20"/>
          <w:szCs w:val="20"/>
        </w:rPr>
        <w:t xml:space="preserve">28 </w:t>
      </w:r>
      <w:r w:rsidR="00274340" w:rsidRPr="00507CF0">
        <w:rPr>
          <w:rFonts w:ascii="AvantGarde Bk BT" w:eastAsia="Questrial" w:hAnsi="AvantGarde Bk BT" w:cs="Questrial"/>
          <w:sz w:val="20"/>
          <w:szCs w:val="20"/>
        </w:rPr>
        <w:t>de noviembre del año 2022</w:t>
      </w:r>
      <w:r w:rsidRPr="00507CF0">
        <w:rPr>
          <w:rFonts w:ascii="AvantGarde Bk BT" w:eastAsia="Questrial" w:hAnsi="AvantGarde Bk BT" w:cs="Questrial"/>
          <w:sz w:val="20"/>
          <w:szCs w:val="20"/>
        </w:rPr>
        <w:t xml:space="preserve">, </w:t>
      </w:r>
      <w:r w:rsidR="00141D77" w:rsidRPr="00507CF0">
        <w:rPr>
          <w:rFonts w:ascii="AvantGarde Bk BT" w:eastAsia="Questrial" w:hAnsi="AvantGarde Bk BT" w:cs="Questrial"/>
          <w:sz w:val="20"/>
          <w:szCs w:val="20"/>
        </w:rPr>
        <w:t xml:space="preserve">que aprobó </w:t>
      </w:r>
      <w:r w:rsidRPr="00507CF0">
        <w:rPr>
          <w:rFonts w:ascii="AvantGarde Bk BT" w:eastAsia="Questrial" w:hAnsi="AvantGarde Bk BT" w:cs="Questrial"/>
          <w:sz w:val="20"/>
          <w:szCs w:val="20"/>
        </w:rPr>
        <w:t xml:space="preserve">la modificación al resolutivo quinto del dictamen I/2017/208 que </w:t>
      </w:r>
      <w:r w:rsidR="00D04FC7" w:rsidRPr="00507CF0">
        <w:rPr>
          <w:rFonts w:ascii="AvantGarde Bk BT" w:eastAsia="Questrial" w:hAnsi="AvantGarde Bk BT" w:cs="Questrial"/>
          <w:sz w:val="20"/>
          <w:szCs w:val="20"/>
        </w:rPr>
        <w:t xml:space="preserve">modifica cuatro </w:t>
      </w:r>
      <w:r w:rsidR="001E460C" w:rsidRPr="00507CF0">
        <w:rPr>
          <w:rFonts w:ascii="AvantGarde Bk BT" w:eastAsia="Questrial" w:hAnsi="AvantGarde Bk BT" w:cs="Questrial"/>
          <w:sz w:val="20"/>
          <w:szCs w:val="20"/>
        </w:rPr>
        <w:t>Unidad</w:t>
      </w:r>
      <w:r w:rsidR="000E048D" w:rsidRPr="00507CF0">
        <w:rPr>
          <w:rFonts w:ascii="AvantGarde Bk BT" w:eastAsia="Questrial" w:hAnsi="AvantGarde Bk BT" w:cs="Questrial"/>
          <w:sz w:val="20"/>
          <w:szCs w:val="20"/>
        </w:rPr>
        <w:t>es</w:t>
      </w:r>
      <w:r w:rsidR="001E460C" w:rsidRPr="00507CF0">
        <w:rPr>
          <w:rFonts w:ascii="AvantGarde Bk BT" w:eastAsia="Questrial" w:hAnsi="AvantGarde Bk BT" w:cs="Questrial"/>
          <w:sz w:val="20"/>
          <w:szCs w:val="20"/>
        </w:rPr>
        <w:t xml:space="preserve"> de Aprendizaje </w:t>
      </w:r>
      <w:r w:rsidR="00D04FC7" w:rsidRPr="00507CF0">
        <w:rPr>
          <w:rFonts w:ascii="AvantGarde Bk BT" w:eastAsia="Questrial" w:hAnsi="AvantGarde Bk BT" w:cs="Questrial"/>
          <w:sz w:val="20"/>
          <w:szCs w:val="20"/>
        </w:rPr>
        <w:t xml:space="preserve">de la tabla de equivalencias adherida al dictamen </w:t>
      </w:r>
      <w:r w:rsidRPr="00507CF0">
        <w:rPr>
          <w:rFonts w:ascii="AvantGarde Bk BT" w:eastAsia="Questrial" w:hAnsi="AvantGarde Bk BT" w:cs="Questrial"/>
          <w:sz w:val="20"/>
          <w:szCs w:val="20"/>
        </w:rPr>
        <w:t>I/2016/320.</w:t>
      </w:r>
    </w:p>
    <w:p w14:paraId="79E26B84" w14:textId="48676BA6" w:rsidR="00507CF0" w:rsidRDefault="00507CF0">
      <w:pPr>
        <w:spacing w:after="200" w:line="276" w:lineRule="auto"/>
        <w:rPr>
          <w:rFonts w:ascii="AvantGarde Bk BT" w:eastAsia="Questrial" w:hAnsi="AvantGarde Bk BT" w:cs="Questrial"/>
          <w:sz w:val="20"/>
          <w:szCs w:val="20"/>
          <w:lang w:eastAsia="en-US"/>
        </w:rPr>
      </w:pPr>
      <w:r>
        <w:rPr>
          <w:rFonts w:ascii="AvantGarde Bk BT" w:eastAsia="Questrial" w:hAnsi="AvantGarde Bk BT" w:cs="Questrial"/>
          <w:sz w:val="20"/>
          <w:szCs w:val="20"/>
        </w:rPr>
        <w:br w:type="page"/>
      </w:r>
    </w:p>
    <w:p w14:paraId="42998DE8" w14:textId="77777777" w:rsidR="00C356DC" w:rsidRPr="00507CF0" w:rsidRDefault="00C356DC" w:rsidP="00C356DC">
      <w:pPr>
        <w:pStyle w:val="Prrafodelista"/>
        <w:rPr>
          <w:rFonts w:ascii="AvantGarde Bk BT" w:eastAsia="Questrial" w:hAnsi="AvantGarde Bk BT" w:cs="Questrial"/>
          <w:sz w:val="20"/>
          <w:szCs w:val="20"/>
        </w:rPr>
      </w:pPr>
    </w:p>
    <w:p w14:paraId="37E93517" w14:textId="46CFD3F7" w:rsidR="000B0630" w:rsidRPr="00507CF0" w:rsidRDefault="00C356DC" w:rsidP="00127B9A">
      <w:pPr>
        <w:pStyle w:val="Prrafodelista"/>
        <w:numPr>
          <w:ilvl w:val="0"/>
          <w:numId w:val="5"/>
        </w:numPr>
        <w:pBdr>
          <w:top w:val="nil"/>
          <w:left w:val="nil"/>
          <w:bottom w:val="nil"/>
          <w:right w:val="nil"/>
          <w:between w:val="nil"/>
        </w:pBdr>
        <w:spacing w:after="0" w:line="240" w:lineRule="auto"/>
        <w:jc w:val="both"/>
        <w:rPr>
          <w:rFonts w:ascii="AvantGarde Bk BT" w:hAnsi="AvantGarde Bk BT"/>
          <w:sz w:val="20"/>
          <w:szCs w:val="20"/>
        </w:rPr>
      </w:pPr>
      <w:r w:rsidRPr="00507CF0">
        <w:rPr>
          <w:rFonts w:ascii="AvantGarde Bk BT" w:eastAsia="Questrial" w:hAnsi="AvantGarde Bk BT" w:cs="Questrial"/>
          <w:sz w:val="20"/>
          <w:szCs w:val="20"/>
          <w:lang w:val="es-ES" w:eastAsia="es-MX"/>
        </w:rPr>
        <w:t xml:space="preserve">Que el Centro Universitario </w:t>
      </w:r>
      <w:r w:rsidR="00671378" w:rsidRPr="00507CF0">
        <w:rPr>
          <w:rFonts w:ascii="AvantGarde Bk BT" w:eastAsia="Questrial" w:hAnsi="AvantGarde Bk BT" w:cs="Questrial"/>
          <w:sz w:val="20"/>
          <w:szCs w:val="20"/>
          <w:lang w:val="es-ES" w:eastAsia="es-MX"/>
        </w:rPr>
        <w:t xml:space="preserve">de Ciencias de la Salud </w:t>
      </w:r>
      <w:r w:rsidRPr="00507CF0">
        <w:rPr>
          <w:rFonts w:ascii="AvantGarde Bk BT" w:eastAsia="Questrial" w:hAnsi="AvantGarde Bk BT" w:cs="Questrial"/>
          <w:sz w:val="20"/>
          <w:szCs w:val="20"/>
          <w:lang w:val="es-ES" w:eastAsia="es-MX"/>
        </w:rPr>
        <w:t xml:space="preserve">mediante oficio número </w:t>
      </w:r>
      <w:r w:rsidR="00671378" w:rsidRPr="00507CF0">
        <w:rPr>
          <w:rFonts w:ascii="AvantGarde Bk BT" w:eastAsia="Questrial" w:hAnsi="AvantGarde Bk BT" w:cs="Questrial"/>
          <w:sz w:val="20"/>
          <w:szCs w:val="20"/>
          <w:lang w:val="es-ES" w:eastAsia="es-MX"/>
        </w:rPr>
        <w:t>REC/1275/2022</w:t>
      </w:r>
      <w:r w:rsidRPr="00507CF0">
        <w:rPr>
          <w:rFonts w:ascii="AvantGarde Bk BT" w:eastAsia="Questrial" w:hAnsi="AvantGarde Bk BT" w:cs="Questrial"/>
          <w:sz w:val="20"/>
          <w:szCs w:val="20"/>
          <w:lang w:val="es-ES" w:eastAsia="es-MX"/>
        </w:rPr>
        <w:t xml:space="preserve">, con fecha del </w:t>
      </w:r>
      <w:r w:rsidR="00671378" w:rsidRPr="00507CF0">
        <w:rPr>
          <w:rFonts w:ascii="AvantGarde Bk BT" w:eastAsia="Questrial" w:hAnsi="AvantGarde Bk BT" w:cs="Questrial"/>
          <w:sz w:val="20"/>
          <w:szCs w:val="20"/>
          <w:lang w:val="es-ES" w:eastAsia="es-MX"/>
        </w:rPr>
        <w:t>13 de diciembre del 2022</w:t>
      </w:r>
      <w:r w:rsidRPr="00507CF0">
        <w:rPr>
          <w:rFonts w:ascii="AvantGarde Bk BT" w:eastAsia="Questrial" w:hAnsi="AvantGarde Bk BT" w:cs="Questrial"/>
          <w:sz w:val="20"/>
          <w:szCs w:val="20"/>
          <w:lang w:val="es-ES" w:eastAsia="es-MX"/>
        </w:rPr>
        <w:t xml:space="preserve">, notifica que se adhiere al proyecto académico que sustenta los trabajos de modificación </w:t>
      </w:r>
      <w:r w:rsidRPr="00507CF0">
        <w:rPr>
          <w:rFonts w:ascii="AvantGarde Bk BT" w:eastAsia="Questrial" w:hAnsi="AvantGarde Bk BT" w:cs="Questrial"/>
          <w:sz w:val="20"/>
          <w:szCs w:val="20"/>
        </w:rPr>
        <w:t xml:space="preserve">al resolutivo quinto del dictamen I/2017/208 que aprobó la modificación </w:t>
      </w:r>
      <w:r w:rsidR="005B1D47" w:rsidRPr="00507CF0">
        <w:rPr>
          <w:rFonts w:ascii="AvantGarde Bk BT" w:eastAsia="Questrial" w:hAnsi="AvantGarde Bk BT" w:cs="Questrial"/>
          <w:sz w:val="20"/>
          <w:szCs w:val="20"/>
        </w:rPr>
        <w:t xml:space="preserve">de cuatro </w:t>
      </w:r>
      <w:r w:rsidR="000E048D" w:rsidRPr="00507CF0">
        <w:rPr>
          <w:rFonts w:ascii="AvantGarde Bk BT" w:eastAsia="Questrial" w:hAnsi="AvantGarde Bk BT" w:cs="Questrial"/>
          <w:sz w:val="20"/>
          <w:szCs w:val="20"/>
        </w:rPr>
        <w:t xml:space="preserve">Unidades </w:t>
      </w:r>
      <w:r w:rsidR="001E460C" w:rsidRPr="00507CF0">
        <w:rPr>
          <w:rFonts w:ascii="AvantGarde Bk BT" w:eastAsia="Questrial" w:hAnsi="AvantGarde Bk BT" w:cs="Questrial"/>
          <w:sz w:val="20"/>
          <w:szCs w:val="20"/>
        </w:rPr>
        <w:t xml:space="preserve">de Aprendizaje </w:t>
      </w:r>
      <w:r w:rsidR="005B1D47" w:rsidRPr="00507CF0">
        <w:rPr>
          <w:rFonts w:ascii="AvantGarde Bk BT" w:eastAsia="Questrial" w:hAnsi="AvantGarde Bk BT" w:cs="Questrial"/>
          <w:sz w:val="20"/>
          <w:szCs w:val="20"/>
        </w:rPr>
        <w:t xml:space="preserve">de la tabla de equivalencias adherida al dictamen </w:t>
      </w:r>
      <w:r w:rsidRPr="00507CF0">
        <w:rPr>
          <w:rFonts w:ascii="AvantGarde Bk BT" w:eastAsia="Questrial" w:hAnsi="AvantGarde Bk BT" w:cs="Questrial"/>
          <w:sz w:val="20"/>
          <w:szCs w:val="20"/>
        </w:rPr>
        <w:t>I/2016/320</w:t>
      </w:r>
      <w:r w:rsidR="00671378" w:rsidRPr="00507CF0">
        <w:rPr>
          <w:rFonts w:ascii="AvantGarde Bk BT" w:eastAsia="Questrial" w:hAnsi="AvantGarde Bk BT" w:cs="Questrial"/>
          <w:sz w:val="20"/>
          <w:szCs w:val="20"/>
        </w:rPr>
        <w:t>.</w:t>
      </w:r>
    </w:p>
    <w:p w14:paraId="2DCCE327" w14:textId="77777777" w:rsidR="008F5ACA" w:rsidRPr="00507CF0" w:rsidRDefault="008F5ACA" w:rsidP="008F5ACA">
      <w:pPr>
        <w:pStyle w:val="Prrafodelista"/>
        <w:rPr>
          <w:rFonts w:ascii="AvantGarde Bk BT" w:hAnsi="AvantGarde Bk BT"/>
          <w:sz w:val="20"/>
          <w:szCs w:val="20"/>
        </w:rPr>
      </w:pPr>
    </w:p>
    <w:p w14:paraId="31C72E2A" w14:textId="2E038206" w:rsidR="00124236" w:rsidRPr="00507CF0" w:rsidRDefault="00124236" w:rsidP="00124236">
      <w:pPr>
        <w:pStyle w:val="Prrafodelista"/>
        <w:numPr>
          <w:ilvl w:val="0"/>
          <w:numId w:val="5"/>
        </w:numPr>
        <w:pBdr>
          <w:top w:val="nil"/>
          <w:left w:val="nil"/>
          <w:bottom w:val="nil"/>
          <w:right w:val="nil"/>
          <w:between w:val="nil"/>
        </w:pBdr>
        <w:spacing w:after="0" w:line="240" w:lineRule="auto"/>
        <w:jc w:val="both"/>
        <w:rPr>
          <w:rFonts w:ascii="AvantGarde Bk BT" w:hAnsi="AvantGarde Bk BT"/>
          <w:sz w:val="20"/>
          <w:szCs w:val="20"/>
        </w:rPr>
      </w:pPr>
      <w:r w:rsidRPr="00507CF0">
        <w:rPr>
          <w:rFonts w:ascii="AvantGarde Bk BT" w:eastAsia="Questrial" w:hAnsi="AvantGarde Bk BT" w:cs="Questrial"/>
          <w:sz w:val="20"/>
          <w:szCs w:val="20"/>
          <w:lang w:val="es-ES" w:eastAsia="es-MX"/>
        </w:rPr>
        <w:t xml:space="preserve">Que el Centro Universitario de Los Altos mediante oficio número CUA/HCC/002/2023, con fecha del 17 de enero del 2023, notifica que se adhiere al proyecto académico que sustenta los trabajos de modificación </w:t>
      </w:r>
      <w:r w:rsidRPr="00507CF0">
        <w:rPr>
          <w:rFonts w:ascii="AvantGarde Bk BT" w:eastAsia="Questrial" w:hAnsi="AvantGarde Bk BT" w:cs="Questrial"/>
          <w:sz w:val="20"/>
          <w:szCs w:val="20"/>
        </w:rPr>
        <w:t xml:space="preserve">al resolutivo quinto del dictamen I/2017/208 que aprobó la modificación de cuatro </w:t>
      </w:r>
      <w:r w:rsidR="000E048D" w:rsidRPr="00507CF0">
        <w:rPr>
          <w:rFonts w:ascii="AvantGarde Bk BT" w:eastAsia="Questrial" w:hAnsi="AvantGarde Bk BT" w:cs="Questrial"/>
          <w:sz w:val="20"/>
          <w:szCs w:val="20"/>
        </w:rPr>
        <w:t xml:space="preserve">Unidades de Aprendizaje </w:t>
      </w:r>
      <w:r w:rsidRPr="00507CF0">
        <w:rPr>
          <w:rFonts w:ascii="AvantGarde Bk BT" w:eastAsia="Questrial" w:hAnsi="AvantGarde Bk BT" w:cs="Questrial"/>
          <w:sz w:val="20"/>
          <w:szCs w:val="20"/>
        </w:rPr>
        <w:t>de la tabla de equivalencias adherida al dictamen I/2016/320.</w:t>
      </w:r>
    </w:p>
    <w:p w14:paraId="556CCB8C" w14:textId="77777777" w:rsidR="00124236" w:rsidRPr="00507CF0" w:rsidRDefault="00124236" w:rsidP="00124236">
      <w:pPr>
        <w:pStyle w:val="Prrafodelista"/>
        <w:rPr>
          <w:rFonts w:ascii="AvantGarde Bk BT" w:eastAsia="Questrial" w:hAnsi="AvantGarde Bk BT" w:cs="Questrial"/>
          <w:sz w:val="20"/>
          <w:szCs w:val="20"/>
          <w:lang w:val="es-ES" w:eastAsia="es-MX"/>
        </w:rPr>
      </w:pPr>
    </w:p>
    <w:p w14:paraId="2BF23051" w14:textId="579FEB1B" w:rsidR="005C1BA7" w:rsidRPr="00507CF0" w:rsidRDefault="005C1BA7" w:rsidP="005C1BA7">
      <w:pPr>
        <w:pStyle w:val="Prrafodelista"/>
        <w:numPr>
          <w:ilvl w:val="0"/>
          <w:numId w:val="5"/>
        </w:numPr>
        <w:pBdr>
          <w:top w:val="nil"/>
          <w:left w:val="nil"/>
          <w:bottom w:val="nil"/>
          <w:right w:val="nil"/>
          <w:between w:val="nil"/>
        </w:pBdr>
        <w:spacing w:after="0" w:line="240" w:lineRule="auto"/>
        <w:jc w:val="both"/>
        <w:rPr>
          <w:rFonts w:ascii="AvantGarde Bk BT" w:hAnsi="AvantGarde Bk BT"/>
          <w:sz w:val="20"/>
          <w:szCs w:val="20"/>
        </w:rPr>
      </w:pPr>
      <w:r w:rsidRPr="00507CF0">
        <w:rPr>
          <w:rFonts w:ascii="AvantGarde Bk BT" w:eastAsia="Questrial" w:hAnsi="AvantGarde Bk BT" w:cs="Questrial"/>
          <w:sz w:val="20"/>
          <w:szCs w:val="20"/>
          <w:lang w:val="es-ES" w:eastAsia="es-MX"/>
        </w:rPr>
        <w:t xml:space="preserve">Que el Centro Universitario del Norte mediante oficio número CUN/REC/0015/2023, con fecha del 11 de enero del 2023, notifica que se adhiere al proyecto académico que sustenta los trabajos de modificación </w:t>
      </w:r>
      <w:r w:rsidRPr="00507CF0">
        <w:rPr>
          <w:rFonts w:ascii="AvantGarde Bk BT" w:eastAsia="Questrial" w:hAnsi="AvantGarde Bk BT" w:cs="Questrial"/>
          <w:sz w:val="20"/>
          <w:szCs w:val="20"/>
        </w:rPr>
        <w:t xml:space="preserve">al resolutivo quinto del dictamen I/2017/208 que aprobó la modificación de cuatro </w:t>
      </w:r>
      <w:r w:rsidR="002230BF" w:rsidRPr="00507CF0">
        <w:rPr>
          <w:rFonts w:ascii="AvantGarde Bk BT" w:eastAsia="Questrial" w:hAnsi="AvantGarde Bk BT" w:cs="Questrial"/>
          <w:sz w:val="20"/>
          <w:szCs w:val="20"/>
        </w:rPr>
        <w:t xml:space="preserve">Unidades de Aprendizaje </w:t>
      </w:r>
      <w:r w:rsidRPr="00507CF0">
        <w:rPr>
          <w:rFonts w:ascii="AvantGarde Bk BT" w:eastAsia="Questrial" w:hAnsi="AvantGarde Bk BT" w:cs="Questrial"/>
          <w:sz w:val="20"/>
          <w:szCs w:val="20"/>
        </w:rPr>
        <w:t>de la tabla de equivalencias adherida al dictamen I/2016/320.</w:t>
      </w:r>
    </w:p>
    <w:p w14:paraId="0E9B07E2" w14:textId="77777777" w:rsidR="005C1BA7" w:rsidRPr="00507CF0" w:rsidRDefault="005C1BA7" w:rsidP="005C1BA7">
      <w:pPr>
        <w:pStyle w:val="Prrafodelista"/>
        <w:rPr>
          <w:rFonts w:ascii="AvantGarde Bk BT" w:eastAsia="Questrial" w:hAnsi="AvantGarde Bk BT" w:cs="Questrial"/>
          <w:sz w:val="20"/>
          <w:szCs w:val="20"/>
          <w:lang w:val="es-ES" w:eastAsia="es-MX"/>
        </w:rPr>
      </w:pPr>
    </w:p>
    <w:p w14:paraId="355CC0A2" w14:textId="2D0B5D3A" w:rsidR="008F5ACA" w:rsidRPr="00507CF0" w:rsidRDefault="008F5ACA" w:rsidP="008F5ACA">
      <w:pPr>
        <w:pStyle w:val="Prrafodelista"/>
        <w:numPr>
          <w:ilvl w:val="0"/>
          <w:numId w:val="5"/>
        </w:numPr>
        <w:pBdr>
          <w:top w:val="nil"/>
          <w:left w:val="nil"/>
          <w:bottom w:val="nil"/>
          <w:right w:val="nil"/>
          <w:between w:val="nil"/>
        </w:pBdr>
        <w:spacing w:after="0" w:line="240" w:lineRule="auto"/>
        <w:jc w:val="both"/>
        <w:rPr>
          <w:rFonts w:ascii="AvantGarde Bk BT" w:hAnsi="AvantGarde Bk BT"/>
          <w:sz w:val="20"/>
          <w:szCs w:val="20"/>
        </w:rPr>
      </w:pPr>
      <w:r w:rsidRPr="00507CF0">
        <w:rPr>
          <w:rFonts w:ascii="AvantGarde Bk BT" w:eastAsia="Questrial" w:hAnsi="AvantGarde Bk BT" w:cs="Questrial"/>
          <w:sz w:val="20"/>
          <w:szCs w:val="20"/>
          <w:lang w:val="es-ES" w:eastAsia="es-MX"/>
        </w:rPr>
        <w:t xml:space="preserve">Que el Centro Universitario del Sur mediante oficio número RCUSUR/007/2023, con fecha del 5 de enero del 2023, notifica que se adhiere al proyecto académico que sustenta los trabajos de modificación </w:t>
      </w:r>
      <w:r w:rsidRPr="00507CF0">
        <w:rPr>
          <w:rFonts w:ascii="AvantGarde Bk BT" w:eastAsia="Questrial" w:hAnsi="AvantGarde Bk BT" w:cs="Questrial"/>
          <w:sz w:val="20"/>
          <w:szCs w:val="20"/>
        </w:rPr>
        <w:t xml:space="preserve">al resolutivo quinto del dictamen I/2017/208 que aprobó la modificación de cuatro </w:t>
      </w:r>
      <w:r w:rsidR="00935369" w:rsidRPr="00507CF0">
        <w:rPr>
          <w:rFonts w:ascii="AvantGarde Bk BT" w:eastAsia="Questrial" w:hAnsi="AvantGarde Bk BT" w:cs="Questrial"/>
          <w:sz w:val="20"/>
          <w:szCs w:val="20"/>
        </w:rPr>
        <w:t xml:space="preserve">Unidades de Aprendizaje </w:t>
      </w:r>
      <w:r w:rsidRPr="00507CF0">
        <w:rPr>
          <w:rFonts w:ascii="AvantGarde Bk BT" w:eastAsia="Questrial" w:hAnsi="AvantGarde Bk BT" w:cs="Questrial"/>
          <w:sz w:val="20"/>
          <w:szCs w:val="20"/>
        </w:rPr>
        <w:t>de la tabla de equivalencias adherida al dictamen I/2016/320.</w:t>
      </w:r>
    </w:p>
    <w:p w14:paraId="18CBE2FD" w14:textId="77777777" w:rsidR="008F5ACA" w:rsidRPr="00507CF0" w:rsidRDefault="008F5ACA" w:rsidP="008F5ACA">
      <w:pPr>
        <w:pStyle w:val="Prrafodelista"/>
        <w:rPr>
          <w:rFonts w:ascii="AvantGarde Bk BT" w:eastAsia="Questrial" w:hAnsi="AvantGarde Bk BT" w:cs="Questrial"/>
          <w:sz w:val="20"/>
          <w:szCs w:val="20"/>
          <w:lang w:val="es-ES" w:eastAsia="es-MX"/>
        </w:rPr>
      </w:pPr>
    </w:p>
    <w:p w14:paraId="6DF3C573" w14:textId="28043B8F" w:rsidR="008F5ACA" w:rsidRPr="00507CF0" w:rsidRDefault="008F5ACA" w:rsidP="008F5ACA">
      <w:pPr>
        <w:pStyle w:val="Prrafodelista"/>
        <w:numPr>
          <w:ilvl w:val="0"/>
          <w:numId w:val="5"/>
        </w:numPr>
        <w:pBdr>
          <w:top w:val="nil"/>
          <w:left w:val="nil"/>
          <w:bottom w:val="nil"/>
          <w:right w:val="nil"/>
          <w:between w:val="nil"/>
        </w:pBdr>
        <w:spacing w:after="0" w:line="240" w:lineRule="auto"/>
        <w:jc w:val="both"/>
        <w:rPr>
          <w:rFonts w:ascii="AvantGarde Bk BT" w:hAnsi="AvantGarde Bk BT"/>
          <w:sz w:val="20"/>
          <w:szCs w:val="20"/>
        </w:rPr>
      </w:pPr>
      <w:r w:rsidRPr="00507CF0">
        <w:rPr>
          <w:rFonts w:ascii="AvantGarde Bk BT" w:eastAsia="Questrial" w:hAnsi="AvantGarde Bk BT" w:cs="Questrial"/>
          <w:sz w:val="20"/>
          <w:szCs w:val="20"/>
          <w:lang w:val="es-ES" w:eastAsia="es-MX"/>
        </w:rPr>
        <w:t xml:space="preserve">Que el Centro Universitario de los Valles mediante oficio número CV/II/01/2023, con fecha del 6 de enero del 2023, notifica que se adhiere al proyecto académico que sustenta los trabajos de modificación </w:t>
      </w:r>
      <w:r w:rsidRPr="00507CF0">
        <w:rPr>
          <w:rFonts w:ascii="AvantGarde Bk BT" w:eastAsia="Questrial" w:hAnsi="AvantGarde Bk BT" w:cs="Questrial"/>
          <w:sz w:val="20"/>
          <w:szCs w:val="20"/>
        </w:rPr>
        <w:t xml:space="preserve">al resolutivo quinto del dictamen I/2017/208 que aprobó la modificación de cuatro </w:t>
      </w:r>
      <w:r w:rsidR="00935369" w:rsidRPr="00507CF0">
        <w:rPr>
          <w:rFonts w:ascii="AvantGarde Bk BT" w:eastAsia="Questrial" w:hAnsi="AvantGarde Bk BT" w:cs="Questrial"/>
          <w:sz w:val="20"/>
          <w:szCs w:val="20"/>
        </w:rPr>
        <w:t xml:space="preserve">Unidades de Aprendizaje </w:t>
      </w:r>
      <w:r w:rsidRPr="00507CF0">
        <w:rPr>
          <w:rFonts w:ascii="AvantGarde Bk BT" w:eastAsia="Questrial" w:hAnsi="AvantGarde Bk BT" w:cs="Questrial"/>
          <w:sz w:val="20"/>
          <w:szCs w:val="20"/>
        </w:rPr>
        <w:t>de la tabla de equivalencias adherida al dictamen I/2016/320.</w:t>
      </w:r>
    </w:p>
    <w:p w14:paraId="442B03BE" w14:textId="77777777" w:rsidR="008F5ACA" w:rsidRPr="00507CF0" w:rsidRDefault="008F5ACA" w:rsidP="0082095B">
      <w:pPr>
        <w:jc w:val="both"/>
        <w:rPr>
          <w:rFonts w:ascii="AvantGarde Bk BT" w:hAnsi="AvantGarde Bk BT"/>
          <w:sz w:val="20"/>
          <w:szCs w:val="20"/>
        </w:rPr>
      </w:pPr>
    </w:p>
    <w:p w14:paraId="5CCE9474" w14:textId="5C124697" w:rsidR="00AB36FC" w:rsidRPr="00507CF0" w:rsidRDefault="00B41E41" w:rsidP="0082095B">
      <w:pPr>
        <w:jc w:val="both"/>
        <w:rPr>
          <w:rFonts w:ascii="AvantGarde Bk BT" w:hAnsi="AvantGarde Bk BT"/>
          <w:sz w:val="20"/>
          <w:szCs w:val="20"/>
        </w:rPr>
      </w:pPr>
      <w:r w:rsidRPr="00507CF0">
        <w:rPr>
          <w:rFonts w:ascii="AvantGarde Bk BT" w:hAnsi="AvantGarde Bk BT"/>
          <w:sz w:val="20"/>
          <w:szCs w:val="20"/>
        </w:rPr>
        <w:t>En virtud de los antecedentes expuestos y tomando en consideración los siguientes:</w:t>
      </w:r>
    </w:p>
    <w:p w14:paraId="23E9A701" w14:textId="77777777" w:rsidR="003E7E18" w:rsidRPr="00507CF0" w:rsidRDefault="003E7E18" w:rsidP="0082095B">
      <w:pPr>
        <w:jc w:val="center"/>
        <w:rPr>
          <w:rFonts w:ascii="AvantGarde Bk BT" w:hAnsi="AvantGarde Bk BT"/>
          <w:b/>
          <w:bCs/>
          <w:sz w:val="20"/>
          <w:szCs w:val="20"/>
        </w:rPr>
      </w:pPr>
    </w:p>
    <w:p w14:paraId="5ABAE0D2" w14:textId="28A9E424" w:rsidR="0057007E" w:rsidRPr="00507CF0" w:rsidRDefault="00B41E41" w:rsidP="0082095B">
      <w:pPr>
        <w:jc w:val="center"/>
        <w:rPr>
          <w:rFonts w:ascii="AvantGarde Bk BT" w:hAnsi="AvantGarde Bk BT"/>
          <w:b/>
          <w:bCs/>
          <w:sz w:val="20"/>
          <w:szCs w:val="20"/>
        </w:rPr>
      </w:pPr>
      <w:r w:rsidRPr="00507CF0">
        <w:rPr>
          <w:rFonts w:ascii="AvantGarde Bk BT" w:hAnsi="AvantGarde Bk BT"/>
          <w:b/>
          <w:bCs/>
          <w:sz w:val="20"/>
          <w:szCs w:val="20"/>
        </w:rPr>
        <w:t>FUNDAMENTOS JURÍDICOS</w:t>
      </w:r>
    </w:p>
    <w:p w14:paraId="1D16189A" w14:textId="77777777" w:rsidR="00CA7840" w:rsidRPr="00507CF0" w:rsidRDefault="00CA7840" w:rsidP="0082095B">
      <w:pPr>
        <w:jc w:val="center"/>
        <w:rPr>
          <w:rFonts w:ascii="AvantGarde Bk BT" w:hAnsi="AvantGarde Bk BT"/>
          <w:b/>
          <w:sz w:val="20"/>
          <w:szCs w:val="20"/>
        </w:rPr>
      </w:pPr>
    </w:p>
    <w:p w14:paraId="04802BC2" w14:textId="2BCFC6F1" w:rsidR="000B0630" w:rsidRPr="00507CF0"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Que la Universidad de Guadalajara es un organismo público descentralizado del gobierno del estado de Jalisco con autonomía, personalidad jurídica y patrimonio propio</w:t>
      </w:r>
      <w:r w:rsidR="00C11B06" w:rsidRPr="00507CF0">
        <w:rPr>
          <w:rFonts w:ascii="AvantGarde Bk BT" w:eastAsia="Questrial" w:hAnsi="AvantGarde Bk BT" w:cs="Questrial"/>
          <w:sz w:val="20"/>
          <w:szCs w:val="20"/>
        </w:rPr>
        <w:t>s</w:t>
      </w:r>
      <w:r w:rsidRPr="00507CF0">
        <w:rPr>
          <w:rFonts w:ascii="AvantGarde Bk BT" w:eastAsia="Questrial" w:hAnsi="AvantGarde Bk BT" w:cs="Questrial"/>
          <w:sz w:val="20"/>
          <w:szCs w:val="20"/>
        </w:rPr>
        <w:t>,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29068D60" w14:textId="64D71053" w:rsidR="00507CF0" w:rsidRDefault="00507CF0">
      <w:pPr>
        <w:spacing w:after="200" w:line="276" w:lineRule="auto"/>
        <w:rPr>
          <w:rFonts w:ascii="AvantGarde Bk BT" w:eastAsia="Questrial" w:hAnsi="AvantGarde Bk BT" w:cs="Questrial"/>
          <w:sz w:val="20"/>
          <w:szCs w:val="20"/>
          <w:lang w:eastAsia="en-US"/>
        </w:rPr>
      </w:pPr>
      <w:r>
        <w:rPr>
          <w:rFonts w:ascii="AvantGarde Bk BT" w:eastAsia="Questrial" w:hAnsi="AvantGarde Bk BT" w:cs="Questrial"/>
          <w:sz w:val="20"/>
          <w:szCs w:val="20"/>
        </w:rPr>
        <w:br w:type="page"/>
      </w:r>
    </w:p>
    <w:p w14:paraId="299A22E9" w14:textId="77777777" w:rsidR="000B0630" w:rsidRPr="00507CF0" w:rsidRDefault="000B0630" w:rsidP="000B0630">
      <w:pPr>
        <w:pStyle w:val="Prrafodelista"/>
        <w:spacing w:after="0" w:line="240" w:lineRule="auto"/>
        <w:jc w:val="both"/>
        <w:rPr>
          <w:rFonts w:ascii="AvantGarde Bk BT" w:eastAsia="Questrial" w:hAnsi="AvantGarde Bk BT" w:cs="Questrial"/>
          <w:sz w:val="20"/>
          <w:szCs w:val="20"/>
        </w:rPr>
      </w:pPr>
    </w:p>
    <w:p w14:paraId="6194E503" w14:textId="6EB13D3F" w:rsidR="00CA7840" w:rsidRPr="00507CF0"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Que como lo señalan las fracciones I, II y IV de artículo 5 de la Ley Orgánica de la Universidad, son fines de esta Casa de Estudio</w:t>
      </w:r>
      <w:r w:rsidR="00D9620B" w:rsidRPr="00507CF0">
        <w:rPr>
          <w:rFonts w:ascii="AvantGarde Bk BT" w:eastAsia="Questrial" w:hAnsi="AvantGarde Bk BT" w:cs="Questrial"/>
          <w:sz w:val="20"/>
          <w:szCs w:val="20"/>
        </w:rPr>
        <w:t>,</w:t>
      </w:r>
      <w:r w:rsidRPr="00507CF0">
        <w:rPr>
          <w:rFonts w:ascii="AvantGarde Bk BT" w:eastAsia="Questrial" w:hAnsi="AvantGarde Bk BT" w:cs="Questrial"/>
          <w:sz w:val="20"/>
          <w:szCs w:val="20"/>
        </w:rPr>
        <w:t xml:space="preserve">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7ADBF2D8" w14:textId="77777777" w:rsidR="000B0630" w:rsidRPr="00507CF0" w:rsidRDefault="000B0630" w:rsidP="000B0630">
      <w:pPr>
        <w:pStyle w:val="Prrafodelista"/>
        <w:spacing w:after="0" w:line="240" w:lineRule="auto"/>
        <w:rPr>
          <w:rFonts w:ascii="AvantGarde Bk BT" w:eastAsia="Questrial" w:hAnsi="AvantGarde Bk BT" w:cs="Questrial"/>
          <w:sz w:val="20"/>
          <w:szCs w:val="20"/>
        </w:rPr>
      </w:pPr>
    </w:p>
    <w:p w14:paraId="282299A7" w14:textId="50D5E6C4" w:rsidR="00CA7840" w:rsidRPr="00507CF0"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Que es atribución de la Universidad, según lo dispuesto por la fracción III del artículo 6 de la Ley Orgánica, realizar programas de docencia, investigación y difusión de la cultura, de acuerdo con los principios y orientaciones previstos en el artículo 3</w:t>
      </w:r>
      <w:r w:rsidR="000B0630" w:rsidRPr="00507CF0">
        <w:rPr>
          <w:rFonts w:ascii="AvantGarde Bk BT" w:eastAsia="Questrial" w:hAnsi="AvantGarde Bk BT" w:cs="Questrial"/>
          <w:sz w:val="20"/>
          <w:szCs w:val="20"/>
        </w:rPr>
        <w:t>o.</w:t>
      </w:r>
      <w:r w:rsidRPr="00507CF0">
        <w:rPr>
          <w:rFonts w:ascii="AvantGarde Bk BT" w:eastAsia="Questrial" w:hAnsi="AvantGarde Bk BT" w:cs="Questrial"/>
          <w:sz w:val="20"/>
          <w:szCs w:val="20"/>
        </w:rPr>
        <w:t xml:space="preserve"> de la Constitución Federal.</w:t>
      </w:r>
    </w:p>
    <w:p w14:paraId="5502C62A" w14:textId="77777777" w:rsidR="000B0630" w:rsidRPr="00507CF0" w:rsidRDefault="000B0630" w:rsidP="000B0630">
      <w:pPr>
        <w:pStyle w:val="Prrafodelista"/>
        <w:spacing w:after="0" w:line="240" w:lineRule="auto"/>
        <w:rPr>
          <w:rFonts w:ascii="AvantGarde Bk BT" w:eastAsia="Questrial" w:hAnsi="AvantGarde Bk BT" w:cs="Questrial"/>
          <w:sz w:val="20"/>
          <w:szCs w:val="20"/>
        </w:rPr>
      </w:pPr>
    </w:p>
    <w:p w14:paraId="48B18C46" w14:textId="4142166A" w:rsidR="00CA7840" w:rsidRPr="00507CF0"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Que de acuerdo con el artículo 22 de su Ley Orgánica, la Universidad de Guadalajara adopta el modelo de Red para organizar sus actividades académicas y administrativas.</w:t>
      </w:r>
    </w:p>
    <w:p w14:paraId="1D6D461D" w14:textId="77777777" w:rsidR="000B0630" w:rsidRPr="00507CF0" w:rsidRDefault="000B0630" w:rsidP="000B0630">
      <w:pPr>
        <w:pStyle w:val="Prrafodelista"/>
        <w:spacing w:after="0" w:line="240" w:lineRule="auto"/>
        <w:rPr>
          <w:rFonts w:ascii="AvantGarde Bk BT" w:eastAsia="Questrial" w:hAnsi="AvantGarde Bk BT" w:cs="Questrial"/>
          <w:sz w:val="20"/>
          <w:szCs w:val="20"/>
        </w:rPr>
      </w:pPr>
    </w:p>
    <w:p w14:paraId="5E5F2688" w14:textId="2901C61A" w:rsidR="00CA7840" w:rsidRPr="00507CF0"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 xml:space="preserve">Que el </w:t>
      </w:r>
      <w:r w:rsidR="00A16901" w:rsidRPr="00507CF0">
        <w:rPr>
          <w:rFonts w:ascii="AvantGarde Bk BT" w:eastAsia="Questrial" w:hAnsi="AvantGarde Bk BT" w:cs="Questrial"/>
          <w:sz w:val="20"/>
          <w:szCs w:val="20"/>
        </w:rPr>
        <w:t>H. Consejo General Universitario</w:t>
      </w:r>
      <w:r w:rsidRPr="00507CF0">
        <w:rPr>
          <w:rFonts w:ascii="AvantGarde Bk BT" w:eastAsia="Questrial" w:hAnsi="AvantGarde Bk BT" w:cs="Questrial"/>
          <w:sz w:val="20"/>
          <w:szCs w:val="20"/>
        </w:rPr>
        <w:t xml:space="preserve"> funciona en pleno o por comisiones, las que pueden se</w:t>
      </w:r>
      <w:r w:rsidR="00B81136" w:rsidRPr="00507CF0">
        <w:rPr>
          <w:rFonts w:ascii="AvantGarde Bk BT" w:eastAsia="Questrial" w:hAnsi="AvantGarde Bk BT" w:cs="Questrial"/>
          <w:sz w:val="20"/>
          <w:szCs w:val="20"/>
        </w:rPr>
        <w:t>r permanentes o especiales, tal</w:t>
      </w:r>
      <w:r w:rsidRPr="00507CF0">
        <w:rPr>
          <w:rFonts w:ascii="AvantGarde Bk BT" w:eastAsia="Questrial" w:hAnsi="AvantGarde Bk BT" w:cs="Questrial"/>
          <w:sz w:val="20"/>
          <w:szCs w:val="20"/>
        </w:rPr>
        <w:t xml:space="preserve"> como lo señala el artículo 27 de la Ley Orgánica.</w:t>
      </w:r>
    </w:p>
    <w:p w14:paraId="108BC714" w14:textId="77777777" w:rsidR="000B0630" w:rsidRPr="00507CF0" w:rsidRDefault="000B0630" w:rsidP="000B0630">
      <w:pPr>
        <w:pStyle w:val="Prrafodelista"/>
        <w:spacing w:after="0" w:line="240" w:lineRule="auto"/>
        <w:rPr>
          <w:rFonts w:ascii="AvantGarde Bk BT" w:eastAsia="Questrial" w:hAnsi="AvantGarde Bk BT" w:cs="Questrial"/>
          <w:sz w:val="20"/>
          <w:szCs w:val="20"/>
        </w:rPr>
      </w:pPr>
    </w:p>
    <w:p w14:paraId="16266DA4" w14:textId="7C752502" w:rsidR="00CA7840" w:rsidRPr="00507CF0"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 xml:space="preserve">Que es atribución del </w:t>
      </w:r>
      <w:r w:rsidR="00A16901" w:rsidRPr="00507CF0">
        <w:rPr>
          <w:rFonts w:ascii="AvantGarde Bk BT" w:eastAsia="Questrial" w:hAnsi="AvantGarde Bk BT" w:cs="Questrial"/>
          <w:sz w:val="20"/>
          <w:szCs w:val="20"/>
        </w:rPr>
        <w:t xml:space="preserve">H. </w:t>
      </w:r>
      <w:r w:rsidRPr="00507CF0">
        <w:rPr>
          <w:rFonts w:ascii="AvantGarde Bk BT" w:eastAsia="Questrial" w:hAnsi="AvantGarde Bk BT" w:cs="Questrial"/>
          <w:sz w:val="20"/>
          <w:szCs w:val="20"/>
        </w:rPr>
        <w:t>C</w:t>
      </w:r>
      <w:r w:rsidR="0031004F" w:rsidRPr="00507CF0">
        <w:rPr>
          <w:rFonts w:ascii="AvantGarde Bk BT" w:eastAsia="Questrial" w:hAnsi="AvantGarde Bk BT" w:cs="Questrial"/>
          <w:sz w:val="20"/>
          <w:szCs w:val="20"/>
        </w:rPr>
        <w:t xml:space="preserve">onsejo </w:t>
      </w:r>
      <w:r w:rsidRPr="00507CF0">
        <w:rPr>
          <w:rFonts w:ascii="AvantGarde Bk BT" w:eastAsia="Questrial" w:hAnsi="AvantGarde Bk BT" w:cs="Questrial"/>
          <w:sz w:val="20"/>
          <w:szCs w:val="20"/>
        </w:rPr>
        <w:t>G</w:t>
      </w:r>
      <w:r w:rsidR="0031004F" w:rsidRPr="00507CF0">
        <w:rPr>
          <w:rFonts w:ascii="AvantGarde Bk BT" w:eastAsia="Questrial" w:hAnsi="AvantGarde Bk BT" w:cs="Questrial"/>
          <w:sz w:val="20"/>
          <w:szCs w:val="20"/>
        </w:rPr>
        <w:t xml:space="preserve">eneral </w:t>
      </w:r>
      <w:r w:rsidRPr="00507CF0">
        <w:rPr>
          <w:rFonts w:ascii="AvantGarde Bk BT" w:eastAsia="Questrial" w:hAnsi="AvantGarde Bk BT" w:cs="Questrial"/>
          <w:sz w:val="20"/>
          <w:szCs w:val="20"/>
        </w:rPr>
        <w:t>U</w:t>
      </w:r>
      <w:r w:rsidR="0031004F" w:rsidRPr="00507CF0">
        <w:rPr>
          <w:rFonts w:ascii="AvantGarde Bk BT" w:eastAsia="Questrial" w:hAnsi="AvantGarde Bk BT" w:cs="Questrial"/>
          <w:sz w:val="20"/>
          <w:szCs w:val="20"/>
        </w:rPr>
        <w:t>niversitario</w:t>
      </w:r>
      <w:r w:rsidRPr="00507CF0">
        <w:rPr>
          <w:rFonts w:ascii="AvantGarde Bk BT" w:eastAsia="Questrial" w:hAnsi="AvantGarde Bk BT" w:cs="Questrial"/>
          <w:sz w:val="20"/>
          <w:szCs w:val="20"/>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74BC68ED" w14:textId="77777777" w:rsidR="00270871" w:rsidRPr="00507CF0" w:rsidRDefault="00270871" w:rsidP="00270871">
      <w:pPr>
        <w:pStyle w:val="Prrafodelista"/>
        <w:rPr>
          <w:rFonts w:ascii="AvantGarde Bk BT" w:eastAsia="Questrial" w:hAnsi="AvantGarde Bk BT" w:cs="Questrial"/>
          <w:sz w:val="20"/>
          <w:szCs w:val="20"/>
        </w:rPr>
      </w:pPr>
    </w:p>
    <w:p w14:paraId="02871B7E" w14:textId="78E92474" w:rsidR="000B0630" w:rsidRPr="00507CF0"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 xml:space="preserve">Que es atribución de la Comisión </w:t>
      </w:r>
      <w:r w:rsidR="00A16901" w:rsidRPr="00507CF0">
        <w:rPr>
          <w:rFonts w:ascii="AvantGarde Bk BT" w:eastAsia="Questrial" w:hAnsi="AvantGarde Bk BT" w:cs="Questrial"/>
          <w:sz w:val="20"/>
          <w:szCs w:val="20"/>
        </w:rPr>
        <w:t xml:space="preserve">Permanente </w:t>
      </w:r>
      <w:r w:rsidRPr="00507CF0">
        <w:rPr>
          <w:rFonts w:ascii="AvantGarde Bk BT" w:eastAsia="Questrial" w:hAnsi="AvantGarde Bk BT" w:cs="Questrial"/>
          <w:sz w:val="20"/>
          <w:szCs w:val="20"/>
        </w:rPr>
        <w:t xml:space="preserve">de Educación del </w:t>
      </w:r>
      <w:r w:rsidR="00A16901" w:rsidRPr="00507CF0">
        <w:rPr>
          <w:rFonts w:ascii="AvantGarde Bk BT" w:eastAsia="Questrial" w:hAnsi="AvantGarde Bk BT" w:cs="Questrial"/>
          <w:sz w:val="20"/>
          <w:szCs w:val="20"/>
        </w:rPr>
        <w:t xml:space="preserve">H. Consejo General Universitario, </w:t>
      </w:r>
      <w:r w:rsidRPr="00507CF0">
        <w:rPr>
          <w:rFonts w:ascii="AvantGarde Bk BT" w:eastAsia="Questrial" w:hAnsi="AvantGarde Bk BT" w:cs="Questrial"/>
          <w:sz w:val="20"/>
          <w:szCs w:val="20"/>
        </w:rPr>
        <w:t xml:space="preserve">conocer y dictaminar acerca de las propuestas de los consejeros, </w:t>
      </w:r>
      <w:r w:rsidR="00A16901" w:rsidRPr="00507CF0">
        <w:rPr>
          <w:rFonts w:ascii="AvantGarde Bk BT" w:eastAsia="Questrial" w:hAnsi="AvantGarde Bk BT" w:cs="Questrial"/>
          <w:sz w:val="20"/>
          <w:szCs w:val="20"/>
        </w:rPr>
        <w:t>d</w:t>
      </w:r>
      <w:r w:rsidRPr="00507CF0">
        <w:rPr>
          <w:rFonts w:ascii="AvantGarde Bk BT" w:eastAsia="Questrial" w:hAnsi="AvantGarde Bk BT" w:cs="Questrial"/>
          <w:sz w:val="20"/>
          <w:szCs w:val="20"/>
        </w:rPr>
        <w:t>el Rector General o de los titulares de los Centros, Divisiones y Escuelas, así como proponer las medidas necesarias para el mejoramiento de los sist</w:t>
      </w:r>
      <w:r w:rsidR="00257C92" w:rsidRPr="00507CF0">
        <w:rPr>
          <w:rFonts w:ascii="AvantGarde Bk BT" w:eastAsia="Questrial" w:hAnsi="AvantGarde Bk BT" w:cs="Questrial"/>
          <w:sz w:val="20"/>
          <w:szCs w:val="20"/>
        </w:rPr>
        <w:t xml:space="preserve">emas educativos, los criterios </w:t>
      </w:r>
      <w:r w:rsidRPr="00507CF0">
        <w:rPr>
          <w:rFonts w:ascii="AvantGarde Bk BT" w:eastAsia="Questrial" w:hAnsi="AvantGarde Bk BT" w:cs="Questrial"/>
          <w:sz w:val="20"/>
          <w:szCs w:val="20"/>
        </w:rPr>
        <w:t>e innovaciones pedagógicas, la administración académica y las reformas de las que estén en vigor, conforme lo establece el artículo 85, fracciones I y IV, del Estatuto General.</w:t>
      </w:r>
    </w:p>
    <w:p w14:paraId="235D5547" w14:textId="77777777" w:rsidR="000B0630" w:rsidRPr="00507CF0" w:rsidRDefault="000B0630" w:rsidP="000B0630">
      <w:pPr>
        <w:pStyle w:val="Prrafodelista"/>
        <w:spacing w:after="0" w:line="240" w:lineRule="auto"/>
        <w:rPr>
          <w:rFonts w:ascii="AvantGarde Bk BT" w:eastAsia="Questrial" w:hAnsi="AvantGarde Bk BT" w:cs="Questrial"/>
          <w:sz w:val="20"/>
          <w:szCs w:val="20"/>
        </w:rPr>
      </w:pPr>
    </w:p>
    <w:p w14:paraId="03F0DD15" w14:textId="758022E5" w:rsidR="000B0630" w:rsidRPr="00507CF0" w:rsidRDefault="00D9620B" w:rsidP="000B0630">
      <w:pPr>
        <w:pStyle w:val="Prrafodelista"/>
        <w:numPr>
          <w:ilvl w:val="0"/>
          <w:numId w:val="22"/>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Que l</w:t>
      </w:r>
      <w:r w:rsidR="00CA7840" w:rsidRPr="00507CF0">
        <w:rPr>
          <w:rFonts w:ascii="AvantGarde Bk BT" w:eastAsia="Questrial" w:hAnsi="AvantGarde Bk BT" w:cs="Questrial"/>
          <w:sz w:val="20"/>
          <w:szCs w:val="20"/>
        </w:rPr>
        <w:t xml:space="preserve">a Comisión </w:t>
      </w:r>
      <w:r w:rsidR="00A16901" w:rsidRPr="00507CF0">
        <w:rPr>
          <w:rFonts w:ascii="AvantGarde Bk BT" w:eastAsia="Questrial" w:hAnsi="AvantGarde Bk BT" w:cs="Questrial"/>
          <w:sz w:val="20"/>
          <w:szCs w:val="20"/>
        </w:rPr>
        <w:t xml:space="preserve">Permanente </w:t>
      </w:r>
      <w:r w:rsidR="00CA7840" w:rsidRPr="00507CF0">
        <w:rPr>
          <w:rFonts w:ascii="AvantGarde Bk BT" w:eastAsia="Questrial" w:hAnsi="AvantGarde Bk BT" w:cs="Questrial"/>
          <w:sz w:val="20"/>
          <w:szCs w:val="20"/>
        </w:rPr>
        <w:t xml:space="preserve">de Educación antes citada, tomando en cuenta las opiniones recibidas, estudiará los planes y programas presentados y emitirá el dictamen correspondiente –que deberá estar fundado y motivado–, y se pondrá a consideración del </w:t>
      </w:r>
      <w:r w:rsidR="00A16901" w:rsidRPr="00507CF0">
        <w:rPr>
          <w:rFonts w:ascii="AvantGarde Bk BT" w:eastAsia="Questrial" w:hAnsi="AvantGarde Bk BT" w:cs="Questrial"/>
          <w:sz w:val="20"/>
          <w:szCs w:val="20"/>
        </w:rPr>
        <w:t xml:space="preserve">H. </w:t>
      </w:r>
      <w:r w:rsidR="0031004F" w:rsidRPr="00507CF0">
        <w:rPr>
          <w:rFonts w:ascii="AvantGarde Bk BT" w:eastAsia="Questrial" w:hAnsi="AvantGarde Bk BT" w:cs="Questrial"/>
          <w:sz w:val="20"/>
          <w:szCs w:val="20"/>
        </w:rPr>
        <w:t xml:space="preserve">Consejo </w:t>
      </w:r>
      <w:r w:rsidR="00CA7840" w:rsidRPr="00507CF0">
        <w:rPr>
          <w:rFonts w:ascii="AvantGarde Bk BT" w:eastAsia="Questrial" w:hAnsi="AvantGarde Bk BT" w:cs="Questrial"/>
          <w:sz w:val="20"/>
          <w:szCs w:val="20"/>
        </w:rPr>
        <w:t>G</w:t>
      </w:r>
      <w:r w:rsidR="0031004F" w:rsidRPr="00507CF0">
        <w:rPr>
          <w:rFonts w:ascii="AvantGarde Bk BT" w:eastAsia="Questrial" w:hAnsi="AvantGarde Bk BT" w:cs="Questrial"/>
          <w:sz w:val="20"/>
          <w:szCs w:val="20"/>
        </w:rPr>
        <w:t xml:space="preserve">eneral </w:t>
      </w:r>
      <w:r w:rsidR="00CA7840" w:rsidRPr="00507CF0">
        <w:rPr>
          <w:rFonts w:ascii="AvantGarde Bk BT" w:eastAsia="Questrial" w:hAnsi="AvantGarde Bk BT" w:cs="Questrial"/>
          <w:sz w:val="20"/>
          <w:szCs w:val="20"/>
        </w:rPr>
        <w:t>U</w:t>
      </w:r>
      <w:r w:rsidR="0031004F" w:rsidRPr="00507CF0">
        <w:rPr>
          <w:rFonts w:ascii="AvantGarde Bk BT" w:eastAsia="Questrial" w:hAnsi="AvantGarde Bk BT" w:cs="Questrial"/>
          <w:sz w:val="20"/>
          <w:szCs w:val="20"/>
        </w:rPr>
        <w:t>niversitario</w:t>
      </w:r>
      <w:r w:rsidR="00CA7840" w:rsidRPr="00507CF0">
        <w:rPr>
          <w:rFonts w:ascii="AvantGarde Bk BT" w:eastAsia="Questrial" w:hAnsi="AvantGarde Bk BT" w:cs="Questrial"/>
          <w:sz w:val="20"/>
          <w:szCs w:val="20"/>
        </w:rPr>
        <w:t>, según lo establece el artículo 17 del Reglamento General de Planes de Estudio de esta Universidad.</w:t>
      </w:r>
    </w:p>
    <w:p w14:paraId="6C12F670" w14:textId="77777777" w:rsidR="00CA7840" w:rsidRPr="00507CF0" w:rsidRDefault="00CA7840" w:rsidP="000B0630">
      <w:pPr>
        <w:pStyle w:val="Prrafodelista"/>
        <w:spacing w:after="0" w:line="240" w:lineRule="auto"/>
        <w:jc w:val="both"/>
        <w:rPr>
          <w:rFonts w:ascii="AvantGarde Bk BT" w:eastAsia="Questrial" w:hAnsi="AvantGarde Bk BT" w:cs="Questrial"/>
          <w:sz w:val="20"/>
          <w:szCs w:val="20"/>
        </w:rPr>
      </w:pPr>
    </w:p>
    <w:p w14:paraId="2E85064C" w14:textId="1BF5C05E" w:rsidR="00CA7840" w:rsidRPr="00507CF0"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 xml:space="preserve">Que con fundamento en el artículo 52, fracciones III y IV, de la Ley Orgánica, son atribuciones de los Consejos de los Centros Universitarios, aprobar los planes de estudio y someterlos a la aprobación del </w:t>
      </w:r>
      <w:r w:rsidR="00A16901" w:rsidRPr="00507CF0">
        <w:rPr>
          <w:rFonts w:ascii="AvantGarde Bk BT" w:eastAsia="Questrial" w:hAnsi="AvantGarde Bk BT" w:cs="Questrial"/>
          <w:sz w:val="20"/>
          <w:szCs w:val="20"/>
        </w:rPr>
        <w:t xml:space="preserve">H. </w:t>
      </w:r>
      <w:r w:rsidRPr="00507CF0">
        <w:rPr>
          <w:rFonts w:ascii="AvantGarde Bk BT" w:eastAsia="Questrial" w:hAnsi="AvantGarde Bk BT" w:cs="Questrial"/>
          <w:sz w:val="20"/>
          <w:szCs w:val="20"/>
        </w:rPr>
        <w:t>C</w:t>
      </w:r>
      <w:r w:rsidR="0031004F" w:rsidRPr="00507CF0">
        <w:rPr>
          <w:rFonts w:ascii="AvantGarde Bk BT" w:eastAsia="Questrial" w:hAnsi="AvantGarde Bk BT" w:cs="Questrial"/>
          <w:sz w:val="20"/>
          <w:szCs w:val="20"/>
        </w:rPr>
        <w:t xml:space="preserve">onsejo </w:t>
      </w:r>
      <w:r w:rsidRPr="00507CF0">
        <w:rPr>
          <w:rFonts w:ascii="AvantGarde Bk BT" w:eastAsia="Questrial" w:hAnsi="AvantGarde Bk BT" w:cs="Questrial"/>
          <w:sz w:val="20"/>
          <w:szCs w:val="20"/>
        </w:rPr>
        <w:t>G</w:t>
      </w:r>
      <w:r w:rsidR="0031004F" w:rsidRPr="00507CF0">
        <w:rPr>
          <w:rFonts w:ascii="AvantGarde Bk BT" w:eastAsia="Questrial" w:hAnsi="AvantGarde Bk BT" w:cs="Questrial"/>
          <w:sz w:val="20"/>
          <w:szCs w:val="20"/>
        </w:rPr>
        <w:t xml:space="preserve">eneral </w:t>
      </w:r>
      <w:r w:rsidRPr="00507CF0">
        <w:rPr>
          <w:rFonts w:ascii="AvantGarde Bk BT" w:eastAsia="Questrial" w:hAnsi="AvantGarde Bk BT" w:cs="Questrial"/>
          <w:sz w:val="20"/>
          <w:szCs w:val="20"/>
        </w:rPr>
        <w:t>U</w:t>
      </w:r>
      <w:r w:rsidR="0031004F" w:rsidRPr="00507CF0">
        <w:rPr>
          <w:rFonts w:ascii="AvantGarde Bk BT" w:eastAsia="Questrial" w:hAnsi="AvantGarde Bk BT" w:cs="Questrial"/>
          <w:sz w:val="20"/>
          <w:szCs w:val="20"/>
        </w:rPr>
        <w:t>niversitario</w:t>
      </w:r>
      <w:r w:rsidRPr="00507CF0">
        <w:rPr>
          <w:rFonts w:ascii="AvantGarde Bk BT" w:eastAsia="Questrial" w:hAnsi="AvantGarde Bk BT" w:cs="Questrial"/>
          <w:sz w:val="20"/>
          <w:szCs w:val="20"/>
        </w:rPr>
        <w:t xml:space="preserve">. </w:t>
      </w:r>
    </w:p>
    <w:p w14:paraId="404F62C2" w14:textId="6240B44A" w:rsidR="00507CF0" w:rsidRDefault="00507CF0">
      <w:pPr>
        <w:spacing w:after="200" w:line="276" w:lineRule="auto"/>
        <w:rPr>
          <w:rFonts w:ascii="AvantGarde Bk BT" w:eastAsia="Questrial" w:hAnsi="AvantGarde Bk BT" w:cs="Questrial"/>
          <w:sz w:val="20"/>
          <w:szCs w:val="20"/>
          <w:lang w:eastAsia="en-US"/>
        </w:rPr>
      </w:pPr>
      <w:r>
        <w:rPr>
          <w:rFonts w:ascii="AvantGarde Bk BT" w:eastAsia="Questrial" w:hAnsi="AvantGarde Bk BT" w:cs="Questrial"/>
          <w:sz w:val="20"/>
          <w:szCs w:val="20"/>
        </w:rPr>
        <w:br w:type="page"/>
      </w:r>
    </w:p>
    <w:p w14:paraId="675175B0" w14:textId="77777777" w:rsidR="00CA7840" w:rsidRPr="00507CF0" w:rsidRDefault="00CA7840" w:rsidP="000B0630">
      <w:pPr>
        <w:pStyle w:val="Prrafodelista"/>
        <w:spacing w:after="0" w:line="240" w:lineRule="auto"/>
        <w:jc w:val="both"/>
        <w:rPr>
          <w:rFonts w:ascii="AvantGarde Bk BT" w:eastAsia="Questrial" w:hAnsi="AvantGarde Bk BT" w:cs="Questrial"/>
          <w:sz w:val="20"/>
          <w:szCs w:val="20"/>
        </w:rPr>
      </w:pPr>
    </w:p>
    <w:p w14:paraId="408C7B74" w14:textId="37DFB21C" w:rsidR="00CA7840" w:rsidRPr="00507CF0" w:rsidRDefault="00CA7840" w:rsidP="000B0630">
      <w:pPr>
        <w:pStyle w:val="Prrafodelista"/>
        <w:numPr>
          <w:ilvl w:val="0"/>
          <w:numId w:val="22"/>
        </w:numPr>
        <w:spacing w:after="0" w:line="240" w:lineRule="auto"/>
        <w:jc w:val="both"/>
        <w:rPr>
          <w:rFonts w:ascii="AvantGarde Bk BT" w:eastAsia="Questrial" w:hAnsi="AvantGarde Bk BT" w:cs="Questrial"/>
          <w:sz w:val="20"/>
          <w:szCs w:val="20"/>
        </w:rPr>
      </w:pPr>
      <w:r w:rsidRPr="00507CF0">
        <w:rPr>
          <w:rFonts w:ascii="AvantGarde Bk BT" w:eastAsia="Questrial" w:hAnsi="AvantGarde Bk BT" w:cs="Questrial"/>
          <w:sz w:val="20"/>
          <w:szCs w:val="20"/>
        </w:rPr>
        <w:t xml:space="preserve">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 </w:t>
      </w:r>
    </w:p>
    <w:p w14:paraId="7C8E7395" w14:textId="77777777" w:rsidR="00CA7840" w:rsidRPr="00507CF0" w:rsidRDefault="00CA7840" w:rsidP="00CA7840">
      <w:pPr>
        <w:jc w:val="both"/>
        <w:rPr>
          <w:rFonts w:ascii="AvantGarde Bk BT" w:eastAsia="Questrial" w:hAnsi="AvantGarde Bk BT" w:cs="Questrial"/>
          <w:sz w:val="20"/>
          <w:szCs w:val="20"/>
        </w:rPr>
      </w:pPr>
    </w:p>
    <w:p w14:paraId="18E0D554" w14:textId="0805DA6D" w:rsidR="00CA7840" w:rsidRPr="00507CF0" w:rsidRDefault="00CA7840" w:rsidP="00CA7840">
      <w:pPr>
        <w:jc w:val="both"/>
        <w:outlineLvl w:val="0"/>
        <w:rPr>
          <w:rFonts w:ascii="AvantGarde Bk BT" w:eastAsia="Questrial" w:hAnsi="AvantGarde Bk BT" w:cs="Questrial"/>
          <w:sz w:val="20"/>
          <w:szCs w:val="20"/>
        </w:rPr>
      </w:pPr>
      <w:r w:rsidRPr="00507CF0">
        <w:rPr>
          <w:rFonts w:ascii="AvantGarde Bk BT" w:eastAsia="Questrial" w:hAnsi="AvantGarde Bk BT" w:cs="Questrial"/>
          <w:sz w:val="20"/>
          <w:szCs w:val="20"/>
        </w:rPr>
        <w:t>Por lo antes expuesto y fundado, esta</w:t>
      </w:r>
      <w:r w:rsidR="000B4B03" w:rsidRPr="00507CF0">
        <w:rPr>
          <w:rFonts w:ascii="AvantGarde Bk BT" w:eastAsia="Questrial" w:hAnsi="AvantGarde Bk BT" w:cs="Questrial"/>
          <w:sz w:val="20"/>
          <w:szCs w:val="20"/>
        </w:rPr>
        <w:t xml:space="preserve"> Comisión</w:t>
      </w:r>
      <w:r w:rsidRPr="00507CF0">
        <w:rPr>
          <w:rFonts w:ascii="AvantGarde Bk BT" w:eastAsia="Questrial" w:hAnsi="AvantGarde Bk BT" w:cs="Questrial"/>
          <w:sz w:val="20"/>
          <w:szCs w:val="20"/>
        </w:rPr>
        <w:t xml:space="preserve"> Permanente de Educación</w:t>
      </w:r>
      <w:r w:rsidR="000B4B03" w:rsidRPr="00507CF0">
        <w:rPr>
          <w:rFonts w:ascii="AvantGarde Bk BT" w:eastAsia="Questrial" w:hAnsi="AvantGarde Bk BT" w:cs="Questrial"/>
          <w:sz w:val="20"/>
          <w:szCs w:val="20"/>
        </w:rPr>
        <w:t xml:space="preserve"> </w:t>
      </w:r>
      <w:r w:rsidRPr="00507CF0">
        <w:rPr>
          <w:rFonts w:ascii="AvantGarde Bk BT" w:eastAsia="Questrial" w:hAnsi="AvantGarde Bk BT" w:cs="Questrial"/>
          <w:sz w:val="20"/>
          <w:szCs w:val="20"/>
        </w:rPr>
        <w:t xml:space="preserve">tienen a bien proponer al pleno del </w:t>
      </w:r>
      <w:r w:rsidR="00DD3B1F" w:rsidRPr="00507CF0">
        <w:rPr>
          <w:rFonts w:ascii="AvantGarde Bk BT" w:eastAsia="Questrial" w:hAnsi="AvantGarde Bk BT" w:cs="Questrial"/>
          <w:sz w:val="20"/>
          <w:szCs w:val="20"/>
        </w:rPr>
        <w:t xml:space="preserve">H. </w:t>
      </w:r>
      <w:r w:rsidRPr="00507CF0">
        <w:rPr>
          <w:rFonts w:ascii="AvantGarde Bk BT" w:eastAsia="Questrial" w:hAnsi="AvantGarde Bk BT" w:cs="Questrial"/>
          <w:sz w:val="20"/>
          <w:szCs w:val="20"/>
        </w:rPr>
        <w:t>C</w:t>
      </w:r>
      <w:r w:rsidR="0031004F" w:rsidRPr="00507CF0">
        <w:rPr>
          <w:rFonts w:ascii="AvantGarde Bk BT" w:eastAsia="Questrial" w:hAnsi="AvantGarde Bk BT" w:cs="Questrial"/>
          <w:sz w:val="20"/>
          <w:szCs w:val="20"/>
        </w:rPr>
        <w:t xml:space="preserve">onsejo </w:t>
      </w:r>
      <w:r w:rsidRPr="00507CF0">
        <w:rPr>
          <w:rFonts w:ascii="AvantGarde Bk BT" w:eastAsia="Questrial" w:hAnsi="AvantGarde Bk BT" w:cs="Questrial"/>
          <w:sz w:val="20"/>
          <w:szCs w:val="20"/>
        </w:rPr>
        <w:t>G</w:t>
      </w:r>
      <w:r w:rsidR="0031004F" w:rsidRPr="00507CF0">
        <w:rPr>
          <w:rFonts w:ascii="AvantGarde Bk BT" w:eastAsia="Questrial" w:hAnsi="AvantGarde Bk BT" w:cs="Questrial"/>
          <w:sz w:val="20"/>
          <w:szCs w:val="20"/>
        </w:rPr>
        <w:t xml:space="preserve">eneral </w:t>
      </w:r>
      <w:r w:rsidRPr="00507CF0">
        <w:rPr>
          <w:rFonts w:ascii="AvantGarde Bk BT" w:eastAsia="Questrial" w:hAnsi="AvantGarde Bk BT" w:cs="Questrial"/>
          <w:sz w:val="20"/>
          <w:szCs w:val="20"/>
        </w:rPr>
        <w:t>U</w:t>
      </w:r>
      <w:r w:rsidR="0031004F" w:rsidRPr="00507CF0">
        <w:rPr>
          <w:rFonts w:ascii="AvantGarde Bk BT" w:eastAsia="Questrial" w:hAnsi="AvantGarde Bk BT" w:cs="Questrial"/>
          <w:sz w:val="20"/>
          <w:szCs w:val="20"/>
        </w:rPr>
        <w:t>niversitario</w:t>
      </w:r>
      <w:r w:rsidRPr="00507CF0">
        <w:rPr>
          <w:rFonts w:ascii="AvantGarde Bk BT" w:eastAsia="Questrial" w:hAnsi="AvantGarde Bk BT" w:cs="Questrial"/>
          <w:sz w:val="20"/>
          <w:szCs w:val="20"/>
        </w:rPr>
        <w:t xml:space="preserve"> los siguientes:</w:t>
      </w:r>
    </w:p>
    <w:p w14:paraId="7E3C5317" w14:textId="77777777" w:rsidR="00E62862" w:rsidRPr="00507CF0" w:rsidRDefault="00E62862" w:rsidP="00CA7840">
      <w:pPr>
        <w:jc w:val="both"/>
        <w:outlineLvl w:val="0"/>
        <w:rPr>
          <w:rFonts w:ascii="AvantGarde Bk BT" w:eastAsia="Questrial" w:hAnsi="AvantGarde Bk BT" w:cs="Questrial"/>
          <w:sz w:val="20"/>
          <w:szCs w:val="20"/>
        </w:rPr>
      </w:pPr>
    </w:p>
    <w:p w14:paraId="269E9153" w14:textId="40F2BDF6" w:rsidR="00CA7840" w:rsidRPr="00507CF0" w:rsidRDefault="00CA7840" w:rsidP="00CA7840">
      <w:pPr>
        <w:jc w:val="center"/>
        <w:outlineLvl w:val="0"/>
        <w:rPr>
          <w:rFonts w:ascii="AvantGarde Bk BT" w:eastAsia="Questrial" w:hAnsi="AvantGarde Bk BT" w:cs="Questrial"/>
          <w:b/>
          <w:sz w:val="20"/>
          <w:szCs w:val="20"/>
        </w:rPr>
      </w:pPr>
      <w:r w:rsidRPr="00507CF0">
        <w:rPr>
          <w:rFonts w:ascii="AvantGarde Bk BT" w:eastAsia="Questrial" w:hAnsi="AvantGarde Bk BT" w:cs="Questrial"/>
          <w:b/>
          <w:sz w:val="20"/>
          <w:szCs w:val="20"/>
        </w:rPr>
        <w:t>RESOLUTIVOS</w:t>
      </w:r>
    </w:p>
    <w:p w14:paraId="41D3EDBF" w14:textId="77777777" w:rsidR="00E62862" w:rsidRPr="00507CF0" w:rsidRDefault="00E62862" w:rsidP="00CA7840">
      <w:pPr>
        <w:jc w:val="both"/>
        <w:rPr>
          <w:rFonts w:ascii="AvantGarde Bk BT" w:eastAsia="Questrial" w:hAnsi="AvantGarde Bk BT" w:cs="Questrial"/>
          <w:sz w:val="20"/>
          <w:szCs w:val="20"/>
        </w:rPr>
      </w:pPr>
    </w:p>
    <w:p w14:paraId="44021FC2" w14:textId="5D89B047" w:rsidR="00CA7840" w:rsidRPr="00507CF0" w:rsidRDefault="00CA7840" w:rsidP="00427546">
      <w:pPr>
        <w:jc w:val="both"/>
        <w:rPr>
          <w:rFonts w:ascii="AvantGarde Bk BT" w:eastAsia="Questrial" w:hAnsi="AvantGarde Bk BT" w:cs="Questrial"/>
          <w:sz w:val="20"/>
          <w:szCs w:val="20"/>
        </w:rPr>
      </w:pPr>
      <w:r w:rsidRPr="00507CF0">
        <w:rPr>
          <w:rFonts w:ascii="AvantGarde Bk BT" w:eastAsia="Questrial" w:hAnsi="AvantGarde Bk BT" w:cs="Questrial"/>
          <w:b/>
          <w:sz w:val="20"/>
          <w:szCs w:val="20"/>
        </w:rPr>
        <w:t>PRIMERO</w:t>
      </w:r>
      <w:r w:rsidRPr="00507CF0">
        <w:rPr>
          <w:rFonts w:ascii="AvantGarde Bk BT" w:eastAsia="Questrial" w:hAnsi="AvantGarde Bk BT" w:cs="Questrial"/>
          <w:sz w:val="20"/>
          <w:szCs w:val="20"/>
        </w:rPr>
        <w:t xml:space="preserve">. </w:t>
      </w:r>
      <w:r w:rsidR="005F4A14" w:rsidRPr="00507CF0">
        <w:rPr>
          <w:rFonts w:ascii="AvantGarde Bk BT" w:eastAsia="Questrial" w:hAnsi="AvantGarde Bk BT" w:cs="Questrial"/>
          <w:sz w:val="20"/>
          <w:szCs w:val="20"/>
        </w:rPr>
        <w:t>Se</w:t>
      </w:r>
      <w:r w:rsidR="005F4A14" w:rsidRPr="00507CF0">
        <w:rPr>
          <w:rFonts w:ascii="AvantGarde Bk BT" w:eastAsia="Questrial" w:hAnsi="AvantGarde Bk BT" w:cs="Questrial"/>
          <w:b/>
          <w:sz w:val="20"/>
          <w:szCs w:val="20"/>
        </w:rPr>
        <w:t xml:space="preserve"> modifica el</w:t>
      </w:r>
      <w:r w:rsidR="00427546" w:rsidRPr="00507CF0">
        <w:rPr>
          <w:rFonts w:ascii="AvantGarde Bk BT" w:eastAsia="Questrial" w:hAnsi="AvantGarde Bk BT" w:cs="Questrial"/>
          <w:b/>
          <w:sz w:val="20"/>
          <w:szCs w:val="20"/>
        </w:rPr>
        <w:t xml:space="preserve"> resolutivo quinto del dictamen I/2017/208</w:t>
      </w:r>
      <w:r w:rsidR="005F4A14" w:rsidRPr="00507CF0">
        <w:rPr>
          <w:rFonts w:ascii="AvantGarde Bk BT" w:eastAsia="Questrial" w:hAnsi="AvantGarde Bk BT" w:cs="Questrial"/>
          <w:b/>
          <w:sz w:val="20"/>
          <w:szCs w:val="20"/>
        </w:rPr>
        <w:t xml:space="preserve">, </w:t>
      </w:r>
      <w:r w:rsidR="000B4B03" w:rsidRPr="00507CF0">
        <w:rPr>
          <w:rFonts w:ascii="AvantGarde Bk BT" w:eastAsia="Questrial" w:hAnsi="AvantGarde Bk BT" w:cs="Questrial"/>
          <w:sz w:val="20"/>
          <w:szCs w:val="20"/>
        </w:rPr>
        <w:t>que aprobó la</w:t>
      </w:r>
      <w:r w:rsidR="000B4B03" w:rsidRPr="00507CF0">
        <w:rPr>
          <w:rFonts w:ascii="AvantGarde Bk BT" w:eastAsia="Questrial" w:hAnsi="AvantGarde Bk BT" w:cs="Questrial"/>
          <w:b/>
          <w:sz w:val="20"/>
          <w:szCs w:val="20"/>
        </w:rPr>
        <w:t xml:space="preserve"> </w:t>
      </w:r>
      <w:r w:rsidR="000B4B03" w:rsidRPr="00507CF0">
        <w:rPr>
          <w:rFonts w:ascii="AvantGarde Bk BT" w:eastAsia="Questrial" w:hAnsi="AvantGarde Bk BT" w:cs="Questrial"/>
          <w:sz w:val="20"/>
          <w:szCs w:val="20"/>
        </w:rPr>
        <w:t>modificación</w:t>
      </w:r>
      <w:r w:rsidR="000B4B03" w:rsidRPr="00507CF0">
        <w:rPr>
          <w:rFonts w:ascii="AvantGarde Bk BT" w:eastAsia="Questrial" w:hAnsi="AvantGarde Bk BT" w:cs="Questrial"/>
          <w:b/>
          <w:sz w:val="20"/>
          <w:szCs w:val="20"/>
        </w:rPr>
        <w:t xml:space="preserve"> </w:t>
      </w:r>
      <w:r w:rsidR="005F4A14" w:rsidRPr="00507CF0">
        <w:rPr>
          <w:rFonts w:ascii="AvantGarde Bk BT" w:eastAsia="Questrial" w:hAnsi="AvantGarde Bk BT" w:cs="Questrial"/>
          <w:sz w:val="20"/>
          <w:szCs w:val="20"/>
        </w:rPr>
        <w:t xml:space="preserve">de </w:t>
      </w:r>
      <w:r w:rsidR="005F4A14" w:rsidRPr="00507CF0">
        <w:rPr>
          <w:rFonts w:ascii="AvantGarde Bk BT" w:eastAsia="Questrial" w:hAnsi="AvantGarde Bk BT" w:cs="Questrial"/>
          <w:b/>
          <w:sz w:val="20"/>
          <w:szCs w:val="20"/>
        </w:rPr>
        <w:t>cuatro Unidades de A</w:t>
      </w:r>
      <w:r w:rsidR="000B4B03" w:rsidRPr="00507CF0">
        <w:rPr>
          <w:rFonts w:ascii="AvantGarde Bk BT" w:eastAsia="Questrial" w:hAnsi="AvantGarde Bk BT" w:cs="Questrial"/>
          <w:b/>
          <w:sz w:val="20"/>
          <w:szCs w:val="20"/>
        </w:rPr>
        <w:t xml:space="preserve">prendizaje de la tabla de equivalencias adherida al dictamen </w:t>
      </w:r>
      <w:r w:rsidR="002A199F" w:rsidRPr="00507CF0">
        <w:rPr>
          <w:rFonts w:ascii="AvantGarde Bk BT" w:eastAsia="Questrial" w:hAnsi="AvantGarde Bk BT" w:cs="Questrial"/>
          <w:b/>
          <w:sz w:val="20"/>
          <w:szCs w:val="20"/>
        </w:rPr>
        <w:t>I/2016/320</w:t>
      </w:r>
      <w:r w:rsidR="00427546" w:rsidRPr="00507CF0">
        <w:rPr>
          <w:rFonts w:ascii="AvantGarde Bk BT" w:eastAsia="Questrial" w:hAnsi="AvantGarde Bk BT" w:cs="Questrial"/>
          <w:sz w:val="20"/>
          <w:szCs w:val="20"/>
        </w:rPr>
        <w:t>,</w:t>
      </w:r>
      <w:r w:rsidR="00C11B06" w:rsidRPr="00507CF0">
        <w:rPr>
          <w:rFonts w:ascii="AvantGarde Bk BT" w:eastAsia="Questrial" w:hAnsi="AvantGarde Bk BT" w:cs="Questrial"/>
          <w:sz w:val="20"/>
          <w:szCs w:val="20"/>
        </w:rPr>
        <w:t xml:space="preserve"> del Programa de </w:t>
      </w:r>
      <w:r w:rsidR="00C11B06" w:rsidRPr="00507CF0">
        <w:rPr>
          <w:rFonts w:ascii="AvantGarde Bk BT" w:eastAsia="Questrial" w:hAnsi="AvantGarde Bk BT" w:cs="Questrial"/>
          <w:b/>
          <w:sz w:val="20"/>
          <w:szCs w:val="20"/>
        </w:rPr>
        <w:t>Nivelación de la Licenciatura en Enfermería</w:t>
      </w:r>
      <w:r w:rsidR="00C11B06" w:rsidRPr="00507CF0">
        <w:rPr>
          <w:rFonts w:ascii="AvantGarde Bk BT" w:eastAsia="Questrial" w:hAnsi="AvantGarde Bk BT" w:cs="Questrial"/>
          <w:sz w:val="20"/>
          <w:szCs w:val="20"/>
        </w:rPr>
        <w:t>,</w:t>
      </w:r>
      <w:r w:rsidR="00427546" w:rsidRPr="00507CF0">
        <w:rPr>
          <w:rFonts w:ascii="AvantGarde Bk BT" w:eastAsia="Questrial" w:hAnsi="AvantGarde Bk BT" w:cs="Questrial"/>
          <w:sz w:val="20"/>
          <w:szCs w:val="20"/>
        </w:rPr>
        <w:t xml:space="preserve"> que se imparte bajo el sistema de créditos, en la modalidad no escolarizada, en los Centros Universitarios de Ciencias de la Salud, de </w:t>
      </w:r>
      <w:r w:rsidR="005F4A14" w:rsidRPr="00507CF0">
        <w:rPr>
          <w:rFonts w:ascii="AvantGarde Bk BT" w:eastAsia="Questrial" w:hAnsi="AvantGarde Bk BT" w:cs="Questrial"/>
          <w:sz w:val="20"/>
          <w:szCs w:val="20"/>
        </w:rPr>
        <w:t xml:space="preserve">Los </w:t>
      </w:r>
      <w:r w:rsidR="00427546" w:rsidRPr="00507CF0">
        <w:rPr>
          <w:rFonts w:ascii="AvantGarde Bk BT" w:eastAsia="Questrial" w:hAnsi="AvantGarde Bk BT" w:cs="Questrial"/>
          <w:sz w:val="20"/>
          <w:szCs w:val="20"/>
        </w:rPr>
        <w:t xml:space="preserve">Altos, de </w:t>
      </w:r>
      <w:r w:rsidR="005F4A14" w:rsidRPr="00507CF0">
        <w:rPr>
          <w:rFonts w:ascii="AvantGarde Bk BT" w:eastAsia="Questrial" w:hAnsi="AvantGarde Bk BT" w:cs="Questrial"/>
          <w:sz w:val="20"/>
          <w:szCs w:val="20"/>
        </w:rPr>
        <w:t xml:space="preserve">La </w:t>
      </w:r>
      <w:r w:rsidR="00427546" w:rsidRPr="00507CF0">
        <w:rPr>
          <w:rFonts w:ascii="AvantGarde Bk BT" w:eastAsia="Questrial" w:hAnsi="AvantGarde Bk BT" w:cs="Questrial"/>
          <w:sz w:val="20"/>
          <w:szCs w:val="20"/>
        </w:rPr>
        <w:t>Ciénega, del Norte, del Sur y de Los Valles</w:t>
      </w:r>
      <w:r w:rsidR="005F4A14" w:rsidRPr="00507CF0">
        <w:rPr>
          <w:rFonts w:ascii="AvantGarde Bk BT" w:eastAsia="Questrial" w:hAnsi="AvantGarde Bk BT" w:cs="Questrial"/>
          <w:sz w:val="20"/>
          <w:szCs w:val="20"/>
        </w:rPr>
        <w:t xml:space="preserve">, </w:t>
      </w:r>
      <w:r w:rsidR="00D67B04" w:rsidRPr="00507CF0">
        <w:rPr>
          <w:rFonts w:ascii="AvantGarde Bk BT" w:eastAsia="Questrial" w:hAnsi="AvantGarde Bk BT" w:cs="Questrial"/>
          <w:sz w:val="20"/>
          <w:szCs w:val="20"/>
        </w:rPr>
        <w:t xml:space="preserve">a partir de </w:t>
      </w:r>
      <w:r w:rsidR="00CC681F">
        <w:rPr>
          <w:rFonts w:ascii="AvantGarde Bk BT" w:eastAsia="Questrial" w:hAnsi="AvantGarde Bk BT" w:cs="Questrial"/>
          <w:sz w:val="20"/>
          <w:szCs w:val="20"/>
        </w:rPr>
        <w:t>la aprobación del presente dictamen</w:t>
      </w:r>
      <w:r w:rsidR="00D67B04" w:rsidRPr="00507CF0">
        <w:rPr>
          <w:rFonts w:ascii="AvantGarde Bk BT" w:eastAsia="Questrial" w:hAnsi="AvantGarde Bk BT" w:cs="Questrial"/>
          <w:sz w:val="20"/>
          <w:szCs w:val="20"/>
        </w:rPr>
        <w:t xml:space="preserve">, </w:t>
      </w:r>
      <w:r w:rsidR="005F4A14" w:rsidRPr="00507CF0">
        <w:rPr>
          <w:rFonts w:ascii="AvantGarde Bk BT" w:eastAsia="Questrial" w:hAnsi="AvantGarde Bk BT" w:cs="Questrial"/>
          <w:sz w:val="20"/>
          <w:szCs w:val="20"/>
        </w:rPr>
        <w:t>para quedar como sigue:</w:t>
      </w:r>
    </w:p>
    <w:p w14:paraId="20893F34" w14:textId="77777777" w:rsidR="00CA7840" w:rsidRPr="00507CF0" w:rsidRDefault="00CA7840" w:rsidP="00CA7840">
      <w:pPr>
        <w:jc w:val="both"/>
        <w:rPr>
          <w:rFonts w:ascii="AvantGarde Bk BT" w:eastAsia="Questrial" w:hAnsi="AvantGarde Bk BT" w:cs="Questrial"/>
          <w:b/>
          <w:sz w:val="20"/>
          <w:szCs w:val="20"/>
        </w:rPr>
      </w:pPr>
    </w:p>
    <w:p w14:paraId="70BD4EA6" w14:textId="2EC60F17" w:rsidR="009120C1" w:rsidRPr="00507CF0" w:rsidRDefault="009120C1" w:rsidP="006177A9">
      <w:pPr>
        <w:autoSpaceDE w:val="0"/>
        <w:autoSpaceDN w:val="0"/>
        <w:adjustRightInd w:val="0"/>
        <w:ind w:left="426"/>
        <w:jc w:val="both"/>
        <w:rPr>
          <w:rFonts w:ascii="AvantGarde Bk BT" w:hAnsi="AvantGarde Bk BT"/>
          <w:sz w:val="20"/>
          <w:szCs w:val="20"/>
        </w:rPr>
      </w:pPr>
      <w:r w:rsidRPr="00507CF0">
        <w:rPr>
          <w:rFonts w:ascii="AvantGarde Bk BT" w:hAnsi="AvantGarde Bk BT"/>
          <w:b/>
          <w:sz w:val="20"/>
          <w:szCs w:val="20"/>
        </w:rPr>
        <w:t>QUINTO</w:t>
      </w:r>
      <w:r w:rsidRPr="00507CF0">
        <w:rPr>
          <w:rFonts w:ascii="AvantGarde Bk BT" w:hAnsi="AvantGarde Bk BT"/>
          <w:b/>
          <w:i/>
          <w:sz w:val="20"/>
          <w:szCs w:val="20"/>
        </w:rPr>
        <w:t xml:space="preserve">. </w:t>
      </w:r>
      <w:r w:rsidRPr="00507CF0">
        <w:rPr>
          <w:rFonts w:ascii="AvantGarde Bk BT" w:hAnsi="AvantGarde Bk BT"/>
          <w:sz w:val="20"/>
          <w:szCs w:val="20"/>
        </w:rPr>
        <w:t>Se modifican cuatro</w:t>
      </w:r>
      <w:r w:rsidR="005F4A14" w:rsidRPr="00507CF0">
        <w:rPr>
          <w:rFonts w:ascii="AvantGarde Bk BT" w:hAnsi="AvantGarde Bk BT"/>
          <w:sz w:val="20"/>
          <w:szCs w:val="20"/>
        </w:rPr>
        <w:t xml:space="preserve"> Unidades de Aprendizaje</w:t>
      </w:r>
      <w:r w:rsidRPr="00507CF0">
        <w:rPr>
          <w:rFonts w:ascii="AvantGarde Bk BT" w:hAnsi="AvantGarde Bk BT"/>
          <w:sz w:val="20"/>
          <w:szCs w:val="20"/>
        </w:rPr>
        <w:t xml:space="preserve"> de la tabla de equivalencias adherida al dictamen I/2016/320, para quedar de la siguiente manera:</w:t>
      </w:r>
    </w:p>
    <w:p w14:paraId="77D32CE2" w14:textId="77777777" w:rsidR="006177A9" w:rsidRPr="00507CF0" w:rsidRDefault="006177A9" w:rsidP="006F29C6">
      <w:pPr>
        <w:autoSpaceDE w:val="0"/>
        <w:autoSpaceDN w:val="0"/>
        <w:adjustRightInd w:val="0"/>
        <w:jc w:val="both"/>
        <w:rPr>
          <w:rFonts w:ascii="AvantGarde Bk BT" w:hAnsi="AvantGarde Bk BT"/>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0"/>
        <w:gridCol w:w="1081"/>
        <w:gridCol w:w="3180"/>
        <w:gridCol w:w="984"/>
      </w:tblGrid>
      <w:tr w:rsidR="00507CF0" w:rsidRPr="00507CF0" w14:paraId="38CC9399" w14:textId="77777777" w:rsidTr="006177A9">
        <w:trPr>
          <w:trHeight w:val="639"/>
          <w:jc w:val="center"/>
        </w:trPr>
        <w:tc>
          <w:tcPr>
            <w:tcW w:w="4341" w:type="dxa"/>
            <w:gridSpan w:val="2"/>
            <w:shd w:val="clear" w:color="auto" w:fill="auto"/>
            <w:vAlign w:val="center"/>
            <w:hideMark/>
          </w:tcPr>
          <w:p w14:paraId="3661A237" w14:textId="77777777" w:rsidR="001C2D5B" w:rsidRPr="00507CF0" w:rsidRDefault="001C2D5B" w:rsidP="000E4FFE">
            <w:pPr>
              <w:jc w:val="center"/>
              <w:rPr>
                <w:rFonts w:ascii="AvantGarde Bk BT" w:hAnsi="AvantGarde Bk BT"/>
                <w:b/>
                <w:sz w:val="20"/>
                <w:szCs w:val="20"/>
              </w:rPr>
            </w:pPr>
            <w:r w:rsidRPr="00507CF0">
              <w:rPr>
                <w:rFonts w:ascii="AvantGarde Bk BT" w:hAnsi="AvantGarde Bk BT"/>
                <w:b/>
                <w:sz w:val="20"/>
                <w:szCs w:val="20"/>
              </w:rPr>
              <w:t>NIVELACIÓN DE LICENCIATURA EN ENFERMERÍA NO ESCOLARIZADA, EN LÍNEA, 2016</w:t>
            </w:r>
          </w:p>
        </w:tc>
        <w:tc>
          <w:tcPr>
            <w:tcW w:w="4164" w:type="dxa"/>
            <w:gridSpan w:val="2"/>
            <w:shd w:val="clear" w:color="auto" w:fill="auto"/>
            <w:vAlign w:val="center"/>
            <w:hideMark/>
          </w:tcPr>
          <w:p w14:paraId="5A98F3C4" w14:textId="77777777" w:rsidR="001C2D5B" w:rsidRPr="00507CF0" w:rsidRDefault="001C2D5B" w:rsidP="000E4FFE">
            <w:pPr>
              <w:jc w:val="center"/>
              <w:rPr>
                <w:rFonts w:ascii="AvantGarde Bk BT" w:hAnsi="AvantGarde Bk BT"/>
                <w:b/>
                <w:sz w:val="20"/>
                <w:szCs w:val="20"/>
              </w:rPr>
            </w:pPr>
            <w:r w:rsidRPr="00507CF0">
              <w:rPr>
                <w:rFonts w:ascii="AvantGarde Bk BT" w:hAnsi="AvantGarde Bk BT"/>
                <w:b/>
                <w:sz w:val="20"/>
                <w:szCs w:val="20"/>
              </w:rPr>
              <w:t>NIVELACIÓN DE LICENCIATURA EN ENFERMERÍA NO ESCOLARIZADA, 2017</w:t>
            </w:r>
          </w:p>
        </w:tc>
      </w:tr>
      <w:tr w:rsidR="00507CF0" w:rsidRPr="00507CF0" w14:paraId="4372C9C5" w14:textId="77777777" w:rsidTr="006177A9">
        <w:trPr>
          <w:trHeight w:val="517"/>
          <w:jc w:val="center"/>
        </w:trPr>
        <w:tc>
          <w:tcPr>
            <w:tcW w:w="3260" w:type="dxa"/>
            <w:vMerge w:val="restart"/>
            <w:shd w:val="clear" w:color="auto" w:fill="auto"/>
            <w:vAlign w:val="center"/>
            <w:hideMark/>
          </w:tcPr>
          <w:p w14:paraId="1B4735EB" w14:textId="77777777" w:rsidR="001C2D5B" w:rsidRPr="00507CF0" w:rsidRDefault="001C2D5B" w:rsidP="000E4FFE">
            <w:pPr>
              <w:jc w:val="center"/>
              <w:rPr>
                <w:rFonts w:ascii="AvantGarde Bk BT" w:hAnsi="AvantGarde Bk BT"/>
                <w:sz w:val="20"/>
                <w:szCs w:val="20"/>
              </w:rPr>
            </w:pPr>
            <w:r w:rsidRPr="00507CF0">
              <w:rPr>
                <w:rFonts w:ascii="AvantGarde Bk BT" w:hAnsi="AvantGarde Bk BT"/>
                <w:sz w:val="20"/>
                <w:szCs w:val="20"/>
              </w:rPr>
              <w:t>UNIDADES DE APRENDIZAJE</w:t>
            </w:r>
          </w:p>
        </w:tc>
        <w:tc>
          <w:tcPr>
            <w:tcW w:w="1081" w:type="dxa"/>
            <w:vMerge w:val="restart"/>
            <w:shd w:val="clear" w:color="auto" w:fill="auto"/>
            <w:vAlign w:val="center"/>
            <w:hideMark/>
          </w:tcPr>
          <w:p w14:paraId="15EC29FA" w14:textId="77777777" w:rsidR="001C2D5B" w:rsidRPr="00507CF0" w:rsidRDefault="001C2D5B" w:rsidP="000E4FFE">
            <w:pPr>
              <w:jc w:val="center"/>
              <w:rPr>
                <w:rFonts w:ascii="AvantGarde Bk BT" w:hAnsi="AvantGarde Bk BT"/>
                <w:bCs/>
                <w:sz w:val="20"/>
                <w:szCs w:val="20"/>
              </w:rPr>
            </w:pPr>
            <w:r w:rsidRPr="00507CF0">
              <w:rPr>
                <w:rFonts w:ascii="AvantGarde Bk BT" w:hAnsi="AvantGarde Bk BT"/>
                <w:bCs/>
                <w:sz w:val="20"/>
                <w:szCs w:val="20"/>
              </w:rPr>
              <w:t>CR</w:t>
            </w:r>
          </w:p>
        </w:tc>
        <w:tc>
          <w:tcPr>
            <w:tcW w:w="3180" w:type="dxa"/>
            <w:vMerge w:val="restart"/>
            <w:shd w:val="clear" w:color="auto" w:fill="auto"/>
            <w:vAlign w:val="center"/>
            <w:hideMark/>
          </w:tcPr>
          <w:p w14:paraId="201318BD" w14:textId="77777777" w:rsidR="001C2D5B" w:rsidRPr="00507CF0" w:rsidRDefault="001C2D5B" w:rsidP="000E4FFE">
            <w:pPr>
              <w:jc w:val="center"/>
              <w:rPr>
                <w:rFonts w:ascii="AvantGarde Bk BT" w:hAnsi="AvantGarde Bk BT"/>
                <w:sz w:val="20"/>
                <w:szCs w:val="20"/>
              </w:rPr>
            </w:pPr>
            <w:r w:rsidRPr="00507CF0">
              <w:rPr>
                <w:rFonts w:ascii="AvantGarde Bk BT" w:hAnsi="AvantGarde Bk BT"/>
                <w:sz w:val="20"/>
                <w:szCs w:val="20"/>
              </w:rPr>
              <w:t>UNIDADES DE APRENDIZAJE</w:t>
            </w:r>
          </w:p>
        </w:tc>
        <w:tc>
          <w:tcPr>
            <w:tcW w:w="984" w:type="dxa"/>
            <w:vMerge w:val="restart"/>
            <w:shd w:val="clear" w:color="auto" w:fill="auto"/>
            <w:vAlign w:val="center"/>
            <w:hideMark/>
          </w:tcPr>
          <w:p w14:paraId="17A8D7FD" w14:textId="77777777" w:rsidR="001C2D5B" w:rsidRPr="00507CF0" w:rsidRDefault="001C2D5B" w:rsidP="000E4FFE">
            <w:pPr>
              <w:jc w:val="center"/>
              <w:rPr>
                <w:rFonts w:ascii="AvantGarde Bk BT" w:hAnsi="AvantGarde Bk BT"/>
                <w:bCs/>
                <w:sz w:val="20"/>
                <w:szCs w:val="20"/>
              </w:rPr>
            </w:pPr>
            <w:r w:rsidRPr="00507CF0">
              <w:rPr>
                <w:rFonts w:ascii="AvantGarde Bk BT" w:hAnsi="AvantGarde Bk BT"/>
                <w:bCs/>
                <w:sz w:val="20"/>
                <w:szCs w:val="20"/>
              </w:rPr>
              <w:t>CR</w:t>
            </w:r>
          </w:p>
        </w:tc>
      </w:tr>
      <w:tr w:rsidR="00507CF0" w:rsidRPr="00507CF0" w14:paraId="20EFFEF4" w14:textId="77777777" w:rsidTr="006177A9">
        <w:trPr>
          <w:trHeight w:val="517"/>
          <w:jc w:val="center"/>
        </w:trPr>
        <w:tc>
          <w:tcPr>
            <w:tcW w:w="3260" w:type="dxa"/>
            <w:vMerge/>
            <w:vAlign w:val="center"/>
            <w:hideMark/>
          </w:tcPr>
          <w:p w14:paraId="25B361A3" w14:textId="77777777" w:rsidR="001C2D5B" w:rsidRPr="00507CF0" w:rsidRDefault="001C2D5B" w:rsidP="000E4FFE">
            <w:pPr>
              <w:rPr>
                <w:rFonts w:ascii="AvantGarde Bk BT" w:hAnsi="AvantGarde Bk BT"/>
                <w:sz w:val="20"/>
                <w:szCs w:val="20"/>
              </w:rPr>
            </w:pPr>
          </w:p>
        </w:tc>
        <w:tc>
          <w:tcPr>
            <w:tcW w:w="1081" w:type="dxa"/>
            <w:vMerge/>
            <w:vAlign w:val="center"/>
            <w:hideMark/>
          </w:tcPr>
          <w:p w14:paraId="6DB5603C" w14:textId="77777777" w:rsidR="001C2D5B" w:rsidRPr="00507CF0" w:rsidRDefault="001C2D5B" w:rsidP="000E4FFE">
            <w:pPr>
              <w:rPr>
                <w:rFonts w:ascii="AvantGarde Bk BT" w:hAnsi="AvantGarde Bk BT"/>
                <w:bCs/>
                <w:sz w:val="20"/>
                <w:szCs w:val="20"/>
              </w:rPr>
            </w:pPr>
          </w:p>
        </w:tc>
        <w:tc>
          <w:tcPr>
            <w:tcW w:w="3180" w:type="dxa"/>
            <w:vMerge/>
            <w:vAlign w:val="center"/>
            <w:hideMark/>
          </w:tcPr>
          <w:p w14:paraId="6239DC93" w14:textId="77777777" w:rsidR="001C2D5B" w:rsidRPr="00507CF0" w:rsidRDefault="001C2D5B" w:rsidP="000E4FFE">
            <w:pPr>
              <w:rPr>
                <w:rFonts w:ascii="AvantGarde Bk BT" w:hAnsi="AvantGarde Bk BT"/>
                <w:sz w:val="20"/>
                <w:szCs w:val="20"/>
              </w:rPr>
            </w:pPr>
          </w:p>
        </w:tc>
        <w:tc>
          <w:tcPr>
            <w:tcW w:w="984" w:type="dxa"/>
            <w:vMerge/>
            <w:vAlign w:val="center"/>
            <w:hideMark/>
          </w:tcPr>
          <w:p w14:paraId="60CFDA21" w14:textId="77777777" w:rsidR="001C2D5B" w:rsidRPr="00507CF0" w:rsidRDefault="001C2D5B" w:rsidP="000E4FFE">
            <w:pPr>
              <w:rPr>
                <w:rFonts w:ascii="AvantGarde Bk BT" w:hAnsi="AvantGarde Bk BT"/>
                <w:bCs/>
                <w:sz w:val="20"/>
                <w:szCs w:val="20"/>
              </w:rPr>
            </w:pPr>
          </w:p>
        </w:tc>
      </w:tr>
      <w:tr w:rsidR="00507CF0" w:rsidRPr="00507CF0" w14:paraId="32078DDE" w14:textId="77777777" w:rsidTr="006177A9">
        <w:trPr>
          <w:trHeight w:val="456"/>
          <w:jc w:val="center"/>
        </w:trPr>
        <w:tc>
          <w:tcPr>
            <w:tcW w:w="3260" w:type="dxa"/>
            <w:shd w:val="clear" w:color="auto" w:fill="auto"/>
            <w:vAlign w:val="center"/>
            <w:hideMark/>
          </w:tcPr>
          <w:p w14:paraId="32149DC0" w14:textId="77777777" w:rsidR="001C2D5B" w:rsidRPr="00507CF0" w:rsidRDefault="001C2D5B" w:rsidP="000E4FFE">
            <w:pPr>
              <w:jc w:val="center"/>
              <w:rPr>
                <w:rFonts w:ascii="AvantGarde Bk BT" w:hAnsi="AvantGarde Bk BT"/>
                <w:sz w:val="20"/>
                <w:szCs w:val="20"/>
              </w:rPr>
            </w:pPr>
            <w:r w:rsidRPr="00507CF0">
              <w:rPr>
                <w:rFonts w:ascii="AvantGarde Bk BT" w:hAnsi="AvantGarde Bk BT"/>
                <w:sz w:val="20"/>
                <w:szCs w:val="20"/>
              </w:rPr>
              <w:t>Comunicación y tecnología de la información</w:t>
            </w:r>
          </w:p>
        </w:tc>
        <w:tc>
          <w:tcPr>
            <w:tcW w:w="1081" w:type="dxa"/>
            <w:shd w:val="clear" w:color="auto" w:fill="auto"/>
            <w:vAlign w:val="center"/>
            <w:hideMark/>
          </w:tcPr>
          <w:p w14:paraId="5BF490AF" w14:textId="77777777" w:rsidR="001C2D5B" w:rsidRPr="00507CF0" w:rsidRDefault="001C2D5B" w:rsidP="000E4FFE">
            <w:pPr>
              <w:jc w:val="center"/>
              <w:rPr>
                <w:rFonts w:ascii="AvantGarde Bk BT" w:hAnsi="AvantGarde Bk BT"/>
                <w:bCs/>
                <w:sz w:val="20"/>
                <w:szCs w:val="20"/>
              </w:rPr>
            </w:pPr>
            <w:r w:rsidRPr="00507CF0">
              <w:rPr>
                <w:rFonts w:ascii="AvantGarde Bk BT" w:hAnsi="AvantGarde Bk BT"/>
                <w:bCs/>
                <w:sz w:val="20"/>
                <w:szCs w:val="20"/>
              </w:rPr>
              <w:t>3</w:t>
            </w:r>
          </w:p>
        </w:tc>
        <w:tc>
          <w:tcPr>
            <w:tcW w:w="3180" w:type="dxa"/>
            <w:shd w:val="clear" w:color="auto" w:fill="auto"/>
            <w:vAlign w:val="center"/>
            <w:hideMark/>
          </w:tcPr>
          <w:p w14:paraId="505F83C8" w14:textId="77777777" w:rsidR="001C2D5B" w:rsidRPr="00507CF0" w:rsidRDefault="001C2D5B" w:rsidP="000E4FFE">
            <w:pPr>
              <w:jc w:val="center"/>
              <w:rPr>
                <w:rFonts w:ascii="AvantGarde Bk BT" w:hAnsi="AvantGarde Bk BT"/>
                <w:sz w:val="20"/>
                <w:szCs w:val="20"/>
              </w:rPr>
            </w:pPr>
            <w:r w:rsidRPr="00507CF0">
              <w:rPr>
                <w:rFonts w:ascii="AvantGarde Bk BT" w:hAnsi="AvantGarde Bk BT"/>
                <w:sz w:val="20"/>
                <w:szCs w:val="20"/>
              </w:rPr>
              <w:t>Comunicación y tecnologías de la información</w:t>
            </w:r>
          </w:p>
        </w:tc>
        <w:tc>
          <w:tcPr>
            <w:tcW w:w="984" w:type="dxa"/>
            <w:shd w:val="clear" w:color="auto" w:fill="auto"/>
            <w:vAlign w:val="center"/>
            <w:hideMark/>
          </w:tcPr>
          <w:p w14:paraId="7B4F734F" w14:textId="77777777" w:rsidR="001C2D5B" w:rsidRPr="00507CF0" w:rsidRDefault="001C2D5B" w:rsidP="000E4FFE">
            <w:pPr>
              <w:jc w:val="center"/>
              <w:rPr>
                <w:rFonts w:ascii="AvantGarde Bk BT" w:hAnsi="AvantGarde Bk BT"/>
                <w:bCs/>
                <w:sz w:val="20"/>
                <w:szCs w:val="20"/>
              </w:rPr>
            </w:pPr>
            <w:r w:rsidRPr="00507CF0">
              <w:rPr>
                <w:rFonts w:ascii="AvantGarde Bk BT" w:hAnsi="AvantGarde Bk BT"/>
                <w:bCs/>
                <w:sz w:val="20"/>
                <w:szCs w:val="20"/>
              </w:rPr>
              <w:t>3</w:t>
            </w:r>
          </w:p>
        </w:tc>
      </w:tr>
      <w:tr w:rsidR="00507CF0" w:rsidRPr="00507CF0" w14:paraId="4185B140" w14:textId="77777777" w:rsidTr="006177A9">
        <w:trPr>
          <w:trHeight w:val="318"/>
          <w:jc w:val="center"/>
        </w:trPr>
        <w:tc>
          <w:tcPr>
            <w:tcW w:w="3260" w:type="dxa"/>
            <w:shd w:val="clear" w:color="auto" w:fill="auto"/>
            <w:vAlign w:val="center"/>
            <w:hideMark/>
          </w:tcPr>
          <w:p w14:paraId="66DA5457" w14:textId="6E841FDA" w:rsidR="001C2D5B" w:rsidRPr="00507CF0" w:rsidRDefault="003D7159" w:rsidP="000E4FFE">
            <w:pPr>
              <w:jc w:val="center"/>
              <w:rPr>
                <w:rFonts w:ascii="AvantGarde Bk BT" w:hAnsi="AvantGarde Bk BT"/>
                <w:sz w:val="20"/>
                <w:szCs w:val="20"/>
              </w:rPr>
            </w:pPr>
            <w:r w:rsidRPr="00507CF0">
              <w:rPr>
                <w:rFonts w:ascii="AvantGarde Bk BT" w:hAnsi="AvantGarde Bk BT"/>
                <w:sz w:val="20"/>
                <w:szCs w:val="20"/>
              </w:rPr>
              <w:t>Teorías y p</w:t>
            </w:r>
            <w:r w:rsidR="001C2D5B" w:rsidRPr="00507CF0">
              <w:rPr>
                <w:rFonts w:ascii="AvantGarde Bk BT" w:hAnsi="AvantGarde Bk BT"/>
                <w:sz w:val="20"/>
                <w:szCs w:val="20"/>
              </w:rPr>
              <w:t>rocesos de enfermería</w:t>
            </w:r>
          </w:p>
        </w:tc>
        <w:tc>
          <w:tcPr>
            <w:tcW w:w="1081" w:type="dxa"/>
            <w:shd w:val="clear" w:color="auto" w:fill="auto"/>
            <w:vAlign w:val="center"/>
            <w:hideMark/>
          </w:tcPr>
          <w:p w14:paraId="60E26D83" w14:textId="77777777" w:rsidR="001C2D5B" w:rsidRPr="00507CF0" w:rsidRDefault="001C2D5B" w:rsidP="000E4FFE">
            <w:pPr>
              <w:jc w:val="center"/>
              <w:rPr>
                <w:rFonts w:ascii="AvantGarde Bk BT" w:hAnsi="AvantGarde Bk BT"/>
                <w:bCs/>
                <w:sz w:val="20"/>
                <w:szCs w:val="20"/>
              </w:rPr>
            </w:pPr>
            <w:r w:rsidRPr="00507CF0">
              <w:rPr>
                <w:rFonts w:ascii="AvantGarde Bk BT" w:hAnsi="AvantGarde Bk BT"/>
                <w:bCs/>
                <w:sz w:val="20"/>
                <w:szCs w:val="20"/>
              </w:rPr>
              <w:t>10</w:t>
            </w:r>
          </w:p>
        </w:tc>
        <w:tc>
          <w:tcPr>
            <w:tcW w:w="3180" w:type="dxa"/>
            <w:shd w:val="clear" w:color="auto" w:fill="auto"/>
            <w:vAlign w:val="center"/>
            <w:hideMark/>
          </w:tcPr>
          <w:p w14:paraId="6990279C" w14:textId="68B6EC2D" w:rsidR="001C2D5B" w:rsidRPr="00507CF0" w:rsidRDefault="001C2D5B" w:rsidP="003D7159">
            <w:pPr>
              <w:jc w:val="center"/>
              <w:rPr>
                <w:rFonts w:ascii="AvantGarde Bk BT" w:hAnsi="AvantGarde Bk BT"/>
                <w:sz w:val="20"/>
                <w:szCs w:val="20"/>
              </w:rPr>
            </w:pPr>
            <w:r w:rsidRPr="00507CF0">
              <w:rPr>
                <w:rFonts w:ascii="AvantGarde Bk BT" w:hAnsi="AvantGarde Bk BT"/>
                <w:sz w:val="20"/>
                <w:szCs w:val="20"/>
              </w:rPr>
              <w:t xml:space="preserve">Teorías y </w:t>
            </w:r>
            <w:r w:rsidR="003D7159" w:rsidRPr="00507CF0">
              <w:rPr>
                <w:rFonts w:ascii="AvantGarde Bk BT" w:hAnsi="AvantGarde Bk BT"/>
                <w:sz w:val="20"/>
                <w:szCs w:val="20"/>
              </w:rPr>
              <w:t>p</w:t>
            </w:r>
            <w:r w:rsidRPr="00507CF0">
              <w:rPr>
                <w:rFonts w:ascii="AvantGarde Bk BT" w:hAnsi="AvantGarde Bk BT"/>
                <w:sz w:val="20"/>
                <w:szCs w:val="20"/>
              </w:rPr>
              <w:t>roceso de Enfermería</w:t>
            </w:r>
          </w:p>
        </w:tc>
        <w:tc>
          <w:tcPr>
            <w:tcW w:w="984" w:type="dxa"/>
            <w:shd w:val="clear" w:color="auto" w:fill="auto"/>
            <w:vAlign w:val="center"/>
            <w:hideMark/>
          </w:tcPr>
          <w:p w14:paraId="5A4C7086" w14:textId="77777777" w:rsidR="001C2D5B" w:rsidRPr="00507CF0" w:rsidRDefault="001C2D5B" w:rsidP="000E4FFE">
            <w:pPr>
              <w:jc w:val="center"/>
              <w:rPr>
                <w:rFonts w:ascii="AvantGarde Bk BT" w:hAnsi="AvantGarde Bk BT"/>
                <w:bCs/>
                <w:sz w:val="20"/>
                <w:szCs w:val="20"/>
              </w:rPr>
            </w:pPr>
            <w:r w:rsidRPr="00507CF0">
              <w:rPr>
                <w:rFonts w:ascii="AvantGarde Bk BT" w:hAnsi="AvantGarde Bk BT"/>
                <w:bCs/>
                <w:sz w:val="20"/>
                <w:szCs w:val="20"/>
              </w:rPr>
              <w:t>10</w:t>
            </w:r>
          </w:p>
        </w:tc>
      </w:tr>
      <w:tr w:rsidR="00507CF0" w:rsidRPr="00507CF0" w14:paraId="5DC2787C" w14:textId="77777777" w:rsidTr="006177A9">
        <w:trPr>
          <w:trHeight w:val="318"/>
          <w:jc w:val="center"/>
        </w:trPr>
        <w:tc>
          <w:tcPr>
            <w:tcW w:w="3260" w:type="dxa"/>
            <w:shd w:val="clear" w:color="auto" w:fill="auto"/>
            <w:vAlign w:val="center"/>
          </w:tcPr>
          <w:p w14:paraId="40EDC5A8" w14:textId="4875EB72" w:rsidR="001C2D5B" w:rsidRPr="00507CF0" w:rsidRDefault="001C2D5B" w:rsidP="000E4FFE">
            <w:pPr>
              <w:jc w:val="center"/>
              <w:rPr>
                <w:rFonts w:ascii="AvantGarde Bk BT" w:hAnsi="AvantGarde Bk BT"/>
                <w:sz w:val="20"/>
                <w:szCs w:val="20"/>
              </w:rPr>
            </w:pPr>
            <w:r w:rsidRPr="00507CF0">
              <w:rPr>
                <w:rFonts w:ascii="AvantGarde Bk BT" w:hAnsi="AvantGarde Bk BT"/>
                <w:sz w:val="20"/>
                <w:szCs w:val="20"/>
              </w:rPr>
              <w:t xml:space="preserve">Enfermería del niño y </w:t>
            </w:r>
            <w:r w:rsidR="006177A9" w:rsidRPr="00507CF0">
              <w:rPr>
                <w:rFonts w:ascii="AvantGarde Bk BT" w:hAnsi="AvantGarde Bk BT"/>
                <w:sz w:val="20"/>
                <w:szCs w:val="20"/>
              </w:rPr>
              <w:t>adolescente</w:t>
            </w:r>
          </w:p>
        </w:tc>
        <w:tc>
          <w:tcPr>
            <w:tcW w:w="1081" w:type="dxa"/>
            <w:shd w:val="clear" w:color="auto" w:fill="auto"/>
            <w:vAlign w:val="center"/>
          </w:tcPr>
          <w:p w14:paraId="7CC49CF6" w14:textId="77777777" w:rsidR="001C2D5B" w:rsidRPr="00507CF0" w:rsidRDefault="001C2D5B" w:rsidP="000E4FFE">
            <w:pPr>
              <w:jc w:val="center"/>
              <w:rPr>
                <w:rFonts w:ascii="AvantGarde Bk BT" w:hAnsi="AvantGarde Bk BT"/>
                <w:bCs/>
                <w:sz w:val="20"/>
                <w:szCs w:val="20"/>
              </w:rPr>
            </w:pPr>
            <w:r w:rsidRPr="00507CF0">
              <w:rPr>
                <w:rFonts w:ascii="AvantGarde Bk BT" w:hAnsi="AvantGarde Bk BT"/>
                <w:bCs/>
                <w:sz w:val="20"/>
                <w:szCs w:val="20"/>
              </w:rPr>
              <w:t>12</w:t>
            </w:r>
          </w:p>
        </w:tc>
        <w:tc>
          <w:tcPr>
            <w:tcW w:w="3180" w:type="dxa"/>
            <w:shd w:val="clear" w:color="auto" w:fill="auto"/>
            <w:vAlign w:val="center"/>
          </w:tcPr>
          <w:p w14:paraId="1DC68EE4" w14:textId="77777777" w:rsidR="001C2D5B" w:rsidRPr="00507CF0" w:rsidRDefault="001C2D5B" w:rsidP="000E4FFE">
            <w:pPr>
              <w:jc w:val="center"/>
              <w:rPr>
                <w:rFonts w:ascii="AvantGarde Bk BT" w:hAnsi="AvantGarde Bk BT"/>
                <w:sz w:val="20"/>
                <w:szCs w:val="20"/>
              </w:rPr>
            </w:pPr>
            <w:r w:rsidRPr="00507CF0">
              <w:rPr>
                <w:rFonts w:ascii="AvantGarde Bk BT" w:hAnsi="AvantGarde Bk BT"/>
                <w:sz w:val="20"/>
                <w:szCs w:val="20"/>
              </w:rPr>
              <w:t>Enfermería del niño y adolescente</w:t>
            </w:r>
          </w:p>
        </w:tc>
        <w:tc>
          <w:tcPr>
            <w:tcW w:w="984" w:type="dxa"/>
            <w:shd w:val="clear" w:color="auto" w:fill="auto"/>
            <w:vAlign w:val="center"/>
          </w:tcPr>
          <w:p w14:paraId="65648EAD" w14:textId="77777777" w:rsidR="001C2D5B" w:rsidRPr="00507CF0" w:rsidRDefault="001C2D5B" w:rsidP="000E4FFE">
            <w:pPr>
              <w:jc w:val="center"/>
              <w:rPr>
                <w:rFonts w:ascii="AvantGarde Bk BT" w:hAnsi="AvantGarde Bk BT"/>
                <w:bCs/>
                <w:sz w:val="20"/>
                <w:szCs w:val="20"/>
              </w:rPr>
            </w:pPr>
            <w:r w:rsidRPr="00507CF0">
              <w:rPr>
                <w:rFonts w:ascii="AvantGarde Bk BT" w:hAnsi="AvantGarde Bk BT"/>
                <w:bCs/>
                <w:sz w:val="20"/>
                <w:szCs w:val="20"/>
              </w:rPr>
              <w:t>12</w:t>
            </w:r>
          </w:p>
        </w:tc>
      </w:tr>
      <w:tr w:rsidR="001C2D5B" w:rsidRPr="00507CF0" w14:paraId="022FFA63" w14:textId="77777777" w:rsidTr="006177A9">
        <w:trPr>
          <w:trHeight w:val="605"/>
          <w:jc w:val="center"/>
        </w:trPr>
        <w:tc>
          <w:tcPr>
            <w:tcW w:w="3260" w:type="dxa"/>
            <w:shd w:val="clear" w:color="auto" w:fill="auto"/>
            <w:vAlign w:val="center"/>
            <w:hideMark/>
          </w:tcPr>
          <w:p w14:paraId="08950DA2" w14:textId="134E74CF" w:rsidR="001C2D5B" w:rsidRPr="00507CF0" w:rsidRDefault="001C2D5B" w:rsidP="003D7159">
            <w:pPr>
              <w:jc w:val="center"/>
              <w:rPr>
                <w:rFonts w:ascii="AvantGarde Bk BT" w:hAnsi="AvantGarde Bk BT"/>
                <w:b/>
                <w:sz w:val="20"/>
                <w:szCs w:val="20"/>
              </w:rPr>
            </w:pPr>
            <w:r w:rsidRPr="00507CF0">
              <w:rPr>
                <w:rFonts w:ascii="AvantGarde Bk BT" w:hAnsi="AvantGarde Bk BT"/>
                <w:b/>
                <w:sz w:val="20"/>
                <w:szCs w:val="20"/>
              </w:rPr>
              <w:t xml:space="preserve">Gestión </w:t>
            </w:r>
            <w:r w:rsidR="003D7159" w:rsidRPr="00507CF0">
              <w:rPr>
                <w:rFonts w:ascii="AvantGarde Bk BT" w:hAnsi="AvantGarde Bk BT"/>
                <w:b/>
                <w:sz w:val="20"/>
                <w:szCs w:val="20"/>
              </w:rPr>
              <w:t xml:space="preserve">de la calidad de </w:t>
            </w:r>
            <w:r w:rsidRPr="00507CF0">
              <w:rPr>
                <w:rFonts w:ascii="AvantGarde Bk BT" w:hAnsi="AvantGarde Bk BT"/>
                <w:b/>
                <w:sz w:val="20"/>
                <w:szCs w:val="20"/>
              </w:rPr>
              <w:t>enfermería</w:t>
            </w:r>
          </w:p>
        </w:tc>
        <w:tc>
          <w:tcPr>
            <w:tcW w:w="1081" w:type="dxa"/>
            <w:shd w:val="clear" w:color="auto" w:fill="auto"/>
            <w:vAlign w:val="center"/>
            <w:hideMark/>
          </w:tcPr>
          <w:p w14:paraId="5938B87F" w14:textId="7C2386E2" w:rsidR="001C2D5B" w:rsidRPr="00507CF0" w:rsidRDefault="003D7159" w:rsidP="000E4FFE">
            <w:pPr>
              <w:jc w:val="center"/>
              <w:rPr>
                <w:rFonts w:ascii="AvantGarde Bk BT" w:hAnsi="AvantGarde Bk BT"/>
                <w:bCs/>
                <w:sz w:val="20"/>
                <w:szCs w:val="20"/>
              </w:rPr>
            </w:pPr>
            <w:r w:rsidRPr="00507CF0">
              <w:rPr>
                <w:rFonts w:ascii="AvantGarde Bk BT" w:hAnsi="AvantGarde Bk BT"/>
                <w:bCs/>
                <w:sz w:val="20"/>
                <w:szCs w:val="20"/>
              </w:rPr>
              <w:t>7</w:t>
            </w:r>
          </w:p>
        </w:tc>
        <w:tc>
          <w:tcPr>
            <w:tcW w:w="3180" w:type="dxa"/>
            <w:shd w:val="clear" w:color="auto" w:fill="auto"/>
            <w:vAlign w:val="center"/>
            <w:hideMark/>
          </w:tcPr>
          <w:p w14:paraId="700AC643" w14:textId="0D5E1C35" w:rsidR="001C2D5B" w:rsidRPr="00507CF0" w:rsidRDefault="001C2D5B" w:rsidP="008C7B08">
            <w:pPr>
              <w:jc w:val="center"/>
              <w:rPr>
                <w:rFonts w:ascii="AvantGarde Bk BT" w:hAnsi="AvantGarde Bk BT"/>
                <w:b/>
                <w:sz w:val="20"/>
                <w:szCs w:val="20"/>
              </w:rPr>
            </w:pPr>
            <w:r w:rsidRPr="00507CF0">
              <w:rPr>
                <w:rFonts w:ascii="AvantGarde Bk BT" w:hAnsi="AvantGarde Bk BT"/>
                <w:b/>
                <w:sz w:val="20"/>
                <w:szCs w:val="20"/>
              </w:rPr>
              <w:t xml:space="preserve">Gestión </w:t>
            </w:r>
            <w:r w:rsidR="008C7B08" w:rsidRPr="00507CF0">
              <w:rPr>
                <w:rFonts w:ascii="AvantGarde Bk BT" w:hAnsi="AvantGarde Bk BT"/>
                <w:b/>
                <w:sz w:val="20"/>
                <w:szCs w:val="20"/>
              </w:rPr>
              <w:t>de la c</w:t>
            </w:r>
            <w:r w:rsidR="003D7159" w:rsidRPr="00507CF0">
              <w:rPr>
                <w:rFonts w:ascii="AvantGarde Bk BT" w:hAnsi="AvantGarde Bk BT"/>
                <w:b/>
                <w:sz w:val="20"/>
                <w:szCs w:val="20"/>
              </w:rPr>
              <w:t xml:space="preserve">alidad </w:t>
            </w:r>
            <w:r w:rsidRPr="00507CF0">
              <w:rPr>
                <w:rFonts w:ascii="AvantGarde Bk BT" w:hAnsi="AvantGarde Bk BT"/>
                <w:b/>
                <w:sz w:val="20"/>
                <w:szCs w:val="20"/>
              </w:rPr>
              <w:t xml:space="preserve">en </w:t>
            </w:r>
            <w:r w:rsidR="008C7B08" w:rsidRPr="00507CF0">
              <w:rPr>
                <w:rFonts w:ascii="AvantGarde Bk BT" w:hAnsi="AvantGarde Bk BT"/>
                <w:b/>
                <w:sz w:val="20"/>
                <w:szCs w:val="20"/>
              </w:rPr>
              <w:t>e</w:t>
            </w:r>
            <w:r w:rsidRPr="00507CF0">
              <w:rPr>
                <w:rFonts w:ascii="AvantGarde Bk BT" w:hAnsi="AvantGarde Bk BT"/>
                <w:b/>
                <w:sz w:val="20"/>
                <w:szCs w:val="20"/>
              </w:rPr>
              <w:t>nfermería</w:t>
            </w:r>
          </w:p>
        </w:tc>
        <w:tc>
          <w:tcPr>
            <w:tcW w:w="984" w:type="dxa"/>
            <w:shd w:val="clear" w:color="auto" w:fill="auto"/>
            <w:vAlign w:val="center"/>
            <w:hideMark/>
          </w:tcPr>
          <w:p w14:paraId="6864E848" w14:textId="6D20DFC7" w:rsidR="001C2D5B" w:rsidRPr="00507CF0" w:rsidRDefault="003D7159" w:rsidP="003D7159">
            <w:pPr>
              <w:jc w:val="center"/>
              <w:rPr>
                <w:rFonts w:ascii="AvantGarde Bk BT" w:hAnsi="AvantGarde Bk BT"/>
                <w:bCs/>
                <w:sz w:val="20"/>
                <w:szCs w:val="20"/>
              </w:rPr>
            </w:pPr>
            <w:r w:rsidRPr="00507CF0">
              <w:rPr>
                <w:rFonts w:ascii="AvantGarde Bk BT" w:hAnsi="AvantGarde Bk BT"/>
                <w:bCs/>
                <w:sz w:val="20"/>
                <w:szCs w:val="20"/>
              </w:rPr>
              <w:t>7</w:t>
            </w:r>
          </w:p>
        </w:tc>
      </w:tr>
    </w:tbl>
    <w:p w14:paraId="5FF2E966" w14:textId="77777777" w:rsidR="001C2D5B" w:rsidRPr="00507CF0" w:rsidRDefault="001C2D5B" w:rsidP="006F29C6">
      <w:pPr>
        <w:autoSpaceDE w:val="0"/>
        <w:autoSpaceDN w:val="0"/>
        <w:adjustRightInd w:val="0"/>
        <w:jc w:val="both"/>
        <w:rPr>
          <w:rFonts w:ascii="AvantGarde Bk BT" w:hAnsi="AvantGarde Bk BT"/>
          <w:sz w:val="20"/>
          <w:szCs w:val="20"/>
        </w:rPr>
      </w:pPr>
    </w:p>
    <w:p w14:paraId="0B17737D" w14:textId="77777777" w:rsidR="006177A9" w:rsidRPr="00507CF0" w:rsidRDefault="006177A9">
      <w:pPr>
        <w:spacing w:after="200" w:line="276" w:lineRule="auto"/>
        <w:rPr>
          <w:rFonts w:ascii="AvantGarde Bk BT" w:hAnsi="AvantGarde Bk BT" w:cs="AvantGarde Bk BT"/>
          <w:b/>
          <w:bCs/>
          <w:sz w:val="20"/>
          <w:szCs w:val="20"/>
        </w:rPr>
      </w:pPr>
      <w:r w:rsidRPr="00507CF0">
        <w:rPr>
          <w:rFonts w:ascii="AvantGarde Bk BT" w:hAnsi="AvantGarde Bk BT" w:cs="AvantGarde Bk BT"/>
          <w:b/>
          <w:bCs/>
          <w:sz w:val="20"/>
          <w:szCs w:val="20"/>
        </w:rPr>
        <w:br w:type="page"/>
      </w:r>
    </w:p>
    <w:p w14:paraId="69D9A728" w14:textId="7F3DA125" w:rsidR="00CA7840" w:rsidRPr="00507CF0" w:rsidRDefault="00465FA6" w:rsidP="00C01F10">
      <w:pPr>
        <w:jc w:val="both"/>
        <w:rPr>
          <w:rFonts w:ascii="AvantGarde Bk BT" w:eastAsia="Questrial" w:hAnsi="AvantGarde Bk BT" w:cs="Questrial"/>
          <w:sz w:val="20"/>
          <w:szCs w:val="20"/>
        </w:rPr>
      </w:pPr>
      <w:r w:rsidRPr="00507CF0">
        <w:rPr>
          <w:rFonts w:ascii="AvantGarde Bk BT" w:hAnsi="AvantGarde Bk BT" w:cs="AvantGarde Bk BT"/>
          <w:b/>
          <w:bCs/>
          <w:sz w:val="20"/>
          <w:szCs w:val="20"/>
        </w:rPr>
        <w:lastRenderedPageBreak/>
        <w:t>SEGUNDO</w:t>
      </w:r>
      <w:r w:rsidR="006970B7" w:rsidRPr="00507CF0">
        <w:rPr>
          <w:rFonts w:ascii="AvantGarde Bk BT" w:hAnsi="AvantGarde Bk BT" w:cs="AvantGarde Bk BT"/>
          <w:b/>
          <w:bCs/>
          <w:sz w:val="20"/>
          <w:szCs w:val="20"/>
        </w:rPr>
        <w:t xml:space="preserve">. </w:t>
      </w:r>
      <w:r w:rsidR="00BE2D09" w:rsidRPr="00507CF0">
        <w:rPr>
          <w:rFonts w:ascii="AvantGarde Bk BT" w:eastAsia="Questrial" w:hAnsi="AvantGarde Bk BT" w:cs="Questrial"/>
          <w:sz w:val="20"/>
          <w:szCs w:val="20"/>
        </w:rPr>
        <w:t>De conformidad a lo dispuesto en el último párrafo del artículo 35 de la Ley Orgánica de la Universidad de Guadalajara, solicítese al C. Rector General resuelva provisionalmente el presente dictamen, en tanto el mismo se pone a consideración y es resuelto de manera definitiva por el pleno del H. Consejo General Universitario.</w:t>
      </w:r>
    </w:p>
    <w:p w14:paraId="3E44E43F" w14:textId="1900FB5E" w:rsidR="006B3525" w:rsidRPr="00507CF0" w:rsidRDefault="006B3525" w:rsidP="00C01F10">
      <w:pPr>
        <w:jc w:val="both"/>
        <w:rPr>
          <w:rFonts w:ascii="AvantGarde Bk BT" w:eastAsia="Questrial" w:hAnsi="AvantGarde Bk BT" w:cs="Questrial"/>
          <w:sz w:val="20"/>
          <w:szCs w:val="20"/>
        </w:rPr>
      </w:pPr>
    </w:p>
    <w:p w14:paraId="02E3D31A" w14:textId="77777777" w:rsidR="0086599D" w:rsidRPr="00507CF0" w:rsidRDefault="0086599D" w:rsidP="0086599D">
      <w:pPr>
        <w:jc w:val="center"/>
        <w:rPr>
          <w:rFonts w:ascii="AvantGarde Bk BT" w:hAnsi="AvantGarde Bk BT"/>
          <w:b/>
          <w:sz w:val="20"/>
          <w:szCs w:val="20"/>
          <w:lang w:val="es-ES_tradnl"/>
        </w:rPr>
      </w:pPr>
      <w:r w:rsidRPr="00507CF0">
        <w:rPr>
          <w:rFonts w:ascii="AvantGarde Bk BT" w:hAnsi="AvantGarde Bk BT"/>
          <w:sz w:val="20"/>
          <w:szCs w:val="20"/>
          <w:lang w:val="es-ES_tradnl"/>
        </w:rPr>
        <w:t xml:space="preserve">Atentamente </w:t>
      </w:r>
    </w:p>
    <w:p w14:paraId="79262CA9" w14:textId="77777777" w:rsidR="0086599D" w:rsidRPr="00507CF0" w:rsidRDefault="0086599D" w:rsidP="0086599D">
      <w:pPr>
        <w:jc w:val="center"/>
        <w:rPr>
          <w:rFonts w:ascii="AvantGarde Bk BT" w:hAnsi="AvantGarde Bk BT"/>
          <w:b/>
          <w:sz w:val="20"/>
          <w:szCs w:val="20"/>
          <w:lang w:val="es-ES_tradnl"/>
        </w:rPr>
      </w:pPr>
      <w:r w:rsidRPr="00507CF0">
        <w:rPr>
          <w:rFonts w:ascii="AvantGarde Bk BT" w:hAnsi="AvantGarde Bk BT"/>
          <w:b/>
          <w:sz w:val="20"/>
          <w:szCs w:val="20"/>
          <w:lang w:val="es-ES_tradnl"/>
        </w:rPr>
        <w:t>"PIENSA Y TRABAJA"</w:t>
      </w:r>
    </w:p>
    <w:p w14:paraId="488C53A5" w14:textId="77777777" w:rsidR="0086599D" w:rsidRPr="00507CF0" w:rsidRDefault="0086599D" w:rsidP="0086599D">
      <w:pPr>
        <w:jc w:val="center"/>
        <w:rPr>
          <w:b/>
          <w:i/>
          <w:sz w:val="20"/>
          <w:szCs w:val="20"/>
        </w:rPr>
      </w:pPr>
      <w:r w:rsidRPr="00507CF0">
        <w:rPr>
          <w:b/>
          <w:i/>
          <w:sz w:val="20"/>
          <w:szCs w:val="20"/>
        </w:rPr>
        <w:t xml:space="preserve">“2023, Año del fomento a la formación integral </w:t>
      </w:r>
    </w:p>
    <w:p w14:paraId="4A71C246" w14:textId="77777777" w:rsidR="0086599D" w:rsidRPr="00507CF0" w:rsidRDefault="0086599D" w:rsidP="0086599D">
      <w:pPr>
        <w:jc w:val="center"/>
        <w:rPr>
          <w:b/>
          <w:i/>
          <w:sz w:val="20"/>
          <w:szCs w:val="20"/>
        </w:rPr>
      </w:pPr>
      <w:r w:rsidRPr="00507CF0">
        <w:rPr>
          <w:b/>
          <w:i/>
          <w:sz w:val="20"/>
          <w:szCs w:val="20"/>
        </w:rPr>
        <w:t>con una Red de Centros y Sistemas Multitemáticos”</w:t>
      </w:r>
    </w:p>
    <w:p w14:paraId="0936CF66" w14:textId="77E66B55" w:rsidR="0086599D" w:rsidRPr="00507CF0" w:rsidRDefault="00A476DA" w:rsidP="0086599D">
      <w:pPr>
        <w:jc w:val="center"/>
        <w:rPr>
          <w:rFonts w:ascii="AvantGarde Bk BT" w:hAnsi="AvantGarde Bk BT"/>
          <w:sz w:val="20"/>
          <w:szCs w:val="20"/>
          <w:lang w:val="es-ES_tradnl"/>
        </w:rPr>
      </w:pPr>
      <w:r w:rsidRPr="00507CF0">
        <w:rPr>
          <w:rFonts w:ascii="AvantGarde Bk BT" w:hAnsi="AvantGarde Bk BT"/>
          <w:sz w:val="20"/>
          <w:szCs w:val="20"/>
          <w:lang w:val="es-ES_tradnl"/>
        </w:rPr>
        <w:t>Guadalajara, Jalisco</w:t>
      </w:r>
      <w:r w:rsidR="0086599D" w:rsidRPr="009A6838">
        <w:rPr>
          <w:rFonts w:ascii="AvantGarde Bk BT" w:hAnsi="AvantGarde Bk BT"/>
          <w:sz w:val="20"/>
          <w:szCs w:val="20"/>
          <w:lang w:val="es-ES_tradnl"/>
        </w:rPr>
        <w:t xml:space="preserve">, </w:t>
      </w:r>
      <w:r w:rsidR="00507CF0" w:rsidRPr="009A6838">
        <w:rPr>
          <w:rFonts w:ascii="AvantGarde Bk BT" w:hAnsi="AvantGarde Bk BT"/>
          <w:sz w:val="20"/>
          <w:szCs w:val="20"/>
          <w:lang w:val="es-ES_tradnl"/>
        </w:rPr>
        <w:t>03</w:t>
      </w:r>
      <w:r w:rsidR="0086599D" w:rsidRPr="009A6838">
        <w:rPr>
          <w:rFonts w:ascii="AvantGarde Bk BT" w:hAnsi="AvantGarde Bk BT"/>
          <w:sz w:val="20"/>
          <w:szCs w:val="20"/>
          <w:lang w:val="es-ES_tradnl"/>
        </w:rPr>
        <w:t xml:space="preserve"> de </w:t>
      </w:r>
      <w:r w:rsidR="00507CF0" w:rsidRPr="009A6838">
        <w:rPr>
          <w:rFonts w:ascii="AvantGarde Bk BT" w:hAnsi="AvantGarde Bk BT"/>
          <w:sz w:val="20"/>
          <w:szCs w:val="20"/>
          <w:lang w:val="es-ES_tradnl"/>
        </w:rPr>
        <w:t>febrero</w:t>
      </w:r>
      <w:r w:rsidR="0086599D" w:rsidRPr="009A6838">
        <w:rPr>
          <w:rFonts w:ascii="AvantGarde Bk BT" w:hAnsi="AvantGarde Bk BT"/>
          <w:sz w:val="20"/>
          <w:szCs w:val="20"/>
          <w:lang w:val="es-ES_tradnl"/>
        </w:rPr>
        <w:t xml:space="preserve"> </w:t>
      </w:r>
      <w:r w:rsidR="0086599D" w:rsidRPr="00507CF0">
        <w:rPr>
          <w:rFonts w:ascii="AvantGarde Bk BT" w:hAnsi="AvantGarde Bk BT"/>
          <w:sz w:val="20"/>
          <w:szCs w:val="20"/>
          <w:lang w:val="es-ES_tradnl"/>
        </w:rPr>
        <w:t>de 2023</w:t>
      </w:r>
    </w:p>
    <w:p w14:paraId="16BF38F9" w14:textId="77777777" w:rsidR="0086599D" w:rsidRPr="00507CF0" w:rsidRDefault="0086599D" w:rsidP="0086599D">
      <w:pPr>
        <w:jc w:val="center"/>
        <w:rPr>
          <w:rFonts w:ascii="AvantGarde Bk BT" w:hAnsi="AvantGarde Bk BT"/>
          <w:sz w:val="20"/>
          <w:szCs w:val="20"/>
          <w:lang w:val="es-ES_tradnl"/>
        </w:rPr>
      </w:pPr>
      <w:r w:rsidRPr="00507CF0">
        <w:rPr>
          <w:rFonts w:ascii="AvantGarde Bk BT" w:hAnsi="AvantGarde Bk BT"/>
          <w:sz w:val="20"/>
          <w:szCs w:val="20"/>
          <w:lang w:val="es-ES_tradnl"/>
        </w:rPr>
        <w:t xml:space="preserve">Comisión Permanente de Educación </w:t>
      </w:r>
    </w:p>
    <w:p w14:paraId="40F975C9" w14:textId="454EFAEA" w:rsidR="0086599D" w:rsidRPr="00507CF0" w:rsidRDefault="0086599D" w:rsidP="0086599D">
      <w:pPr>
        <w:jc w:val="both"/>
        <w:rPr>
          <w:rFonts w:ascii="AvantGarde Bk BT" w:hAnsi="AvantGarde Bk BT"/>
          <w:sz w:val="20"/>
          <w:szCs w:val="20"/>
          <w:lang w:val="es-ES_tradnl"/>
        </w:rPr>
      </w:pPr>
    </w:p>
    <w:p w14:paraId="01FCCA7D" w14:textId="548DCD32" w:rsidR="00C34B77" w:rsidRPr="00507CF0" w:rsidRDefault="00C34B77" w:rsidP="0086599D">
      <w:pPr>
        <w:jc w:val="both"/>
        <w:rPr>
          <w:rFonts w:ascii="AvantGarde Bk BT" w:hAnsi="AvantGarde Bk BT"/>
          <w:sz w:val="20"/>
          <w:szCs w:val="20"/>
          <w:lang w:val="es-ES_tradnl"/>
        </w:rPr>
      </w:pPr>
    </w:p>
    <w:p w14:paraId="5F05E874" w14:textId="77777777" w:rsidR="00C34B77" w:rsidRPr="00507CF0" w:rsidRDefault="00C34B77" w:rsidP="0086599D">
      <w:pPr>
        <w:jc w:val="both"/>
        <w:rPr>
          <w:rFonts w:ascii="AvantGarde Bk BT" w:hAnsi="AvantGarde Bk BT"/>
          <w:sz w:val="20"/>
          <w:szCs w:val="20"/>
          <w:lang w:val="es-ES_tradnl"/>
        </w:rPr>
      </w:pPr>
    </w:p>
    <w:p w14:paraId="56B3D539" w14:textId="77777777" w:rsidR="0086599D" w:rsidRPr="00507CF0" w:rsidRDefault="0086599D" w:rsidP="0086599D">
      <w:pPr>
        <w:jc w:val="center"/>
        <w:rPr>
          <w:rFonts w:ascii="AvantGarde Bk BT" w:hAnsi="AvantGarde Bk BT"/>
          <w:b/>
          <w:spacing w:val="-3"/>
          <w:sz w:val="20"/>
          <w:szCs w:val="20"/>
          <w:lang w:val="es-ES_tradnl"/>
        </w:rPr>
      </w:pPr>
      <w:r w:rsidRPr="00507CF0">
        <w:rPr>
          <w:rFonts w:ascii="AvantGarde Bk BT" w:hAnsi="AvantGarde Bk BT"/>
          <w:b/>
          <w:spacing w:val="-3"/>
          <w:sz w:val="20"/>
          <w:szCs w:val="20"/>
          <w:lang w:val="es-ES_tradnl"/>
        </w:rPr>
        <w:t>Dr. Ricardo Villanueva Lomelí</w:t>
      </w:r>
    </w:p>
    <w:p w14:paraId="4C07C41F" w14:textId="77777777" w:rsidR="0086599D" w:rsidRPr="00507CF0" w:rsidRDefault="0086599D" w:rsidP="0086599D">
      <w:pPr>
        <w:jc w:val="center"/>
        <w:rPr>
          <w:rFonts w:ascii="AvantGarde Bk BT" w:hAnsi="AvantGarde Bk BT"/>
          <w:spacing w:val="-3"/>
          <w:sz w:val="20"/>
          <w:szCs w:val="20"/>
          <w:lang w:val="es-ES_tradnl"/>
        </w:rPr>
      </w:pPr>
      <w:r w:rsidRPr="00507CF0">
        <w:rPr>
          <w:rFonts w:ascii="AvantGarde Bk BT" w:hAnsi="AvantGarde Bk BT"/>
          <w:spacing w:val="-3"/>
          <w:sz w:val="20"/>
          <w:szCs w:val="20"/>
          <w:lang w:val="es-ES_tradnl"/>
        </w:rPr>
        <w:t>Presidente</w:t>
      </w:r>
    </w:p>
    <w:p w14:paraId="350127E0" w14:textId="77777777" w:rsidR="0086599D" w:rsidRPr="00507CF0" w:rsidRDefault="0086599D" w:rsidP="0086599D">
      <w:pPr>
        <w:jc w:val="center"/>
        <w:rPr>
          <w:rFonts w:ascii="AvantGarde Bk BT" w:hAnsi="AvantGarde Bk BT"/>
          <w:spacing w:val="-3"/>
          <w:sz w:val="20"/>
          <w:szCs w:val="20"/>
          <w:lang w:val="es-ES_tradnl"/>
        </w:rPr>
      </w:pPr>
    </w:p>
    <w:p w14:paraId="0863837C" w14:textId="01D04254" w:rsidR="0086599D" w:rsidRDefault="0086599D" w:rsidP="0086599D">
      <w:pPr>
        <w:jc w:val="center"/>
        <w:rPr>
          <w:rFonts w:ascii="AvantGarde Bk BT" w:hAnsi="AvantGarde Bk BT"/>
          <w:spacing w:val="-3"/>
          <w:sz w:val="20"/>
          <w:szCs w:val="20"/>
          <w:lang w:val="es-ES_tradnl"/>
        </w:rPr>
      </w:pPr>
    </w:p>
    <w:p w14:paraId="2D8D438B" w14:textId="77777777" w:rsidR="00897AF5" w:rsidRPr="00507CF0" w:rsidRDefault="00897AF5" w:rsidP="0086599D">
      <w:pPr>
        <w:jc w:val="center"/>
        <w:rPr>
          <w:rFonts w:ascii="AvantGarde Bk BT" w:hAnsi="AvantGarde Bk BT"/>
          <w:spacing w:val="-3"/>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507CF0" w:rsidRPr="00507CF0" w14:paraId="173ACCF3" w14:textId="77777777" w:rsidTr="00CA34DB">
        <w:tc>
          <w:tcPr>
            <w:tcW w:w="4697" w:type="dxa"/>
          </w:tcPr>
          <w:p w14:paraId="6CB7EDFB" w14:textId="77777777" w:rsidR="0086599D" w:rsidRPr="00507CF0" w:rsidRDefault="0086599D" w:rsidP="00CA34DB">
            <w:pPr>
              <w:jc w:val="center"/>
              <w:rPr>
                <w:rFonts w:ascii="AvantGarde Bk BT" w:hAnsi="AvantGarde Bk BT"/>
                <w:spacing w:val="-3"/>
                <w:sz w:val="20"/>
                <w:szCs w:val="20"/>
                <w:lang w:val="es-ES_tradnl"/>
              </w:rPr>
            </w:pPr>
            <w:r w:rsidRPr="00507CF0">
              <w:rPr>
                <w:rFonts w:ascii="AvantGarde Bk BT" w:hAnsi="AvantGarde Bk BT"/>
                <w:spacing w:val="-3"/>
                <w:sz w:val="20"/>
                <w:szCs w:val="20"/>
                <w:lang w:val="es-ES_tradnl"/>
              </w:rPr>
              <w:t>Dr. Juan Manuel Durán Juárez</w:t>
            </w:r>
          </w:p>
          <w:p w14:paraId="6731B064" w14:textId="77777777" w:rsidR="0086599D" w:rsidRPr="00507CF0" w:rsidRDefault="0086599D" w:rsidP="00CA34DB">
            <w:pPr>
              <w:jc w:val="center"/>
              <w:rPr>
                <w:rFonts w:ascii="AvantGarde Bk BT" w:hAnsi="AvantGarde Bk BT"/>
                <w:spacing w:val="-3"/>
                <w:sz w:val="20"/>
                <w:szCs w:val="20"/>
                <w:lang w:val="es-ES_tradnl"/>
              </w:rPr>
            </w:pPr>
          </w:p>
          <w:p w14:paraId="7848D00E" w14:textId="77777777" w:rsidR="0086599D" w:rsidRPr="00507CF0" w:rsidRDefault="0086599D" w:rsidP="00CA34DB">
            <w:pPr>
              <w:jc w:val="center"/>
              <w:rPr>
                <w:rFonts w:ascii="AvantGarde Bk BT" w:hAnsi="AvantGarde Bk BT"/>
                <w:spacing w:val="-3"/>
                <w:sz w:val="20"/>
                <w:szCs w:val="20"/>
                <w:lang w:val="es-ES_tradnl"/>
              </w:rPr>
            </w:pPr>
          </w:p>
        </w:tc>
        <w:tc>
          <w:tcPr>
            <w:tcW w:w="4698" w:type="dxa"/>
          </w:tcPr>
          <w:p w14:paraId="1C62A039" w14:textId="77777777" w:rsidR="0086599D" w:rsidRPr="00507CF0" w:rsidRDefault="0086599D" w:rsidP="00CA34DB">
            <w:pPr>
              <w:jc w:val="center"/>
              <w:rPr>
                <w:rFonts w:ascii="AvantGarde Bk BT" w:hAnsi="AvantGarde Bk BT"/>
                <w:spacing w:val="-3"/>
                <w:sz w:val="20"/>
                <w:szCs w:val="20"/>
                <w:lang w:val="es-ES_tradnl"/>
              </w:rPr>
            </w:pPr>
            <w:r w:rsidRPr="00507CF0">
              <w:rPr>
                <w:rFonts w:ascii="AvantGarde Bk BT" w:hAnsi="AvantGarde Bk BT"/>
                <w:spacing w:val="-3"/>
                <w:sz w:val="20"/>
                <w:szCs w:val="20"/>
                <w:lang w:val="es-ES_tradnl"/>
              </w:rPr>
              <w:t xml:space="preserve">Mtra. Karla Alejandrina </w:t>
            </w:r>
            <w:proofErr w:type="spellStart"/>
            <w:r w:rsidRPr="00507CF0">
              <w:rPr>
                <w:rFonts w:ascii="AvantGarde Bk BT" w:hAnsi="AvantGarde Bk BT"/>
                <w:spacing w:val="-3"/>
                <w:sz w:val="20"/>
                <w:szCs w:val="20"/>
                <w:lang w:val="es-ES_tradnl"/>
              </w:rPr>
              <w:t>Planter</w:t>
            </w:r>
            <w:proofErr w:type="spellEnd"/>
            <w:r w:rsidRPr="00507CF0">
              <w:rPr>
                <w:rFonts w:ascii="AvantGarde Bk BT" w:hAnsi="AvantGarde Bk BT"/>
                <w:spacing w:val="-3"/>
                <w:sz w:val="20"/>
                <w:szCs w:val="20"/>
                <w:lang w:val="es-ES_tradnl"/>
              </w:rPr>
              <w:t xml:space="preserve"> Pérez</w:t>
            </w:r>
          </w:p>
          <w:p w14:paraId="0EA97D5B" w14:textId="77777777" w:rsidR="0086599D" w:rsidRPr="00507CF0" w:rsidRDefault="0086599D" w:rsidP="00CA34DB">
            <w:pPr>
              <w:jc w:val="center"/>
              <w:rPr>
                <w:rFonts w:ascii="AvantGarde Bk BT" w:hAnsi="AvantGarde Bk BT"/>
                <w:spacing w:val="-3"/>
                <w:sz w:val="20"/>
                <w:szCs w:val="20"/>
                <w:lang w:val="es-ES_tradnl"/>
              </w:rPr>
            </w:pPr>
          </w:p>
        </w:tc>
      </w:tr>
      <w:tr w:rsidR="0086599D" w:rsidRPr="00507CF0" w14:paraId="145313E2" w14:textId="77777777" w:rsidTr="00CA34DB">
        <w:tc>
          <w:tcPr>
            <w:tcW w:w="4697" w:type="dxa"/>
          </w:tcPr>
          <w:p w14:paraId="45D5454B" w14:textId="77777777" w:rsidR="0086599D" w:rsidRPr="00507CF0" w:rsidRDefault="0086599D" w:rsidP="00CA34DB">
            <w:pPr>
              <w:jc w:val="center"/>
              <w:rPr>
                <w:rFonts w:ascii="AvantGarde Bk BT" w:hAnsi="AvantGarde Bk BT"/>
                <w:spacing w:val="-3"/>
                <w:sz w:val="20"/>
                <w:szCs w:val="20"/>
                <w:lang w:val="es-ES_tradnl"/>
              </w:rPr>
            </w:pPr>
          </w:p>
          <w:p w14:paraId="21D01EDF" w14:textId="77777777" w:rsidR="0086599D" w:rsidRPr="00507CF0" w:rsidRDefault="0086599D" w:rsidP="00CA34DB">
            <w:pPr>
              <w:jc w:val="center"/>
              <w:rPr>
                <w:rFonts w:ascii="AvantGarde Bk BT" w:hAnsi="AvantGarde Bk BT"/>
                <w:spacing w:val="-3"/>
                <w:sz w:val="20"/>
                <w:szCs w:val="20"/>
                <w:lang w:val="es-ES_tradnl"/>
              </w:rPr>
            </w:pPr>
            <w:r w:rsidRPr="00507CF0">
              <w:rPr>
                <w:rFonts w:ascii="AvantGarde Bk BT" w:hAnsi="AvantGarde Bk BT"/>
                <w:spacing w:val="-3"/>
                <w:sz w:val="20"/>
                <w:szCs w:val="20"/>
                <w:lang w:val="es-ES_tradnl"/>
              </w:rPr>
              <w:t>Dr. Jaime Federico Andrade Villanueva</w:t>
            </w:r>
          </w:p>
          <w:p w14:paraId="483D1592" w14:textId="77777777" w:rsidR="0086599D" w:rsidRPr="00507CF0" w:rsidRDefault="0086599D" w:rsidP="00CA34DB">
            <w:pPr>
              <w:jc w:val="center"/>
              <w:rPr>
                <w:rFonts w:ascii="AvantGarde Bk BT" w:hAnsi="AvantGarde Bk BT"/>
                <w:spacing w:val="-3"/>
                <w:sz w:val="20"/>
                <w:szCs w:val="20"/>
                <w:lang w:val="es-ES_tradnl"/>
              </w:rPr>
            </w:pPr>
          </w:p>
        </w:tc>
        <w:tc>
          <w:tcPr>
            <w:tcW w:w="4698" w:type="dxa"/>
          </w:tcPr>
          <w:p w14:paraId="6A716398" w14:textId="77777777" w:rsidR="0086599D" w:rsidRPr="00507CF0" w:rsidRDefault="0086599D" w:rsidP="00CA34DB">
            <w:pPr>
              <w:jc w:val="center"/>
              <w:rPr>
                <w:rFonts w:ascii="AvantGarde Bk BT" w:hAnsi="AvantGarde Bk BT"/>
                <w:spacing w:val="-3"/>
                <w:sz w:val="20"/>
                <w:szCs w:val="20"/>
                <w:lang w:val="es-ES_tradnl"/>
              </w:rPr>
            </w:pPr>
          </w:p>
          <w:p w14:paraId="1B06AB18" w14:textId="77777777" w:rsidR="0086599D" w:rsidRPr="00507CF0" w:rsidRDefault="0086599D" w:rsidP="00CA34DB">
            <w:pPr>
              <w:jc w:val="center"/>
              <w:rPr>
                <w:rFonts w:ascii="AvantGarde Bk BT" w:hAnsi="AvantGarde Bk BT"/>
                <w:spacing w:val="-3"/>
                <w:sz w:val="20"/>
                <w:szCs w:val="20"/>
                <w:lang w:val="es-ES_tradnl"/>
              </w:rPr>
            </w:pPr>
            <w:r w:rsidRPr="00507CF0">
              <w:rPr>
                <w:rFonts w:ascii="AvantGarde Bk BT" w:hAnsi="AvantGarde Bk BT"/>
                <w:sz w:val="20"/>
                <w:szCs w:val="20"/>
              </w:rPr>
              <w:t>C. Iván Tenorio Alanís</w:t>
            </w:r>
            <w:r w:rsidRPr="00507CF0">
              <w:rPr>
                <w:rFonts w:ascii="AvantGarde Bk BT" w:hAnsi="AvantGarde Bk BT"/>
                <w:spacing w:val="-3"/>
                <w:sz w:val="20"/>
                <w:szCs w:val="20"/>
                <w:lang w:val="es-ES_tradnl"/>
              </w:rPr>
              <w:t xml:space="preserve"> </w:t>
            </w:r>
          </w:p>
          <w:p w14:paraId="69DE6845" w14:textId="77777777" w:rsidR="0086599D" w:rsidRPr="00507CF0" w:rsidRDefault="0086599D" w:rsidP="00CA34DB">
            <w:pPr>
              <w:jc w:val="center"/>
              <w:rPr>
                <w:rFonts w:ascii="AvantGarde Bk BT" w:hAnsi="AvantGarde Bk BT"/>
                <w:spacing w:val="-3"/>
                <w:sz w:val="20"/>
                <w:szCs w:val="20"/>
                <w:lang w:val="es-ES_tradnl"/>
              </w:rPr>
            </w:pPr>
          </w:p>
        </w:tc>
      </w:tr>
    </w:tbl>
    <w:p w14:paraId="61A87D33" w14:textId="77777777" w:rsidR="00D67B04" w:rsidRPr="00507CF0" w:rsidRDefault="00D67B04" w:rsidP="0086599D">
      <w:pPr>
        <w:jc w:val="center"/>
        <w:outlineLvl w:val="0"/>
        <w:rPr>
          <w:rFonts w:ascii="AvantGarde Bk BT" w:eastAsia="Questrial" w:hAnsi="AvantGarde Bk BT"/>
          <w:b/>
          <w:sz w:val="20"/>
          <w:szCs w:val="20"/>
          <w:lang w:val="es-ES_tradnl"/>
        </w:rPr>
      </w:pPr>
    </w:p>
    <w:p w14:paraId="51D69C72" w14:textId="77777777" w:rsidR="00D67B04" w:rsidRPr="00507CF0" w:rsidRDefault="00D67B04" w:rsidP="0086599D">
      <w:pPr>
        <w:jc w:val="center"/>
        <w:outlineLvl w:val="0"/>
        <w:rPr>
          <w:rFonts w:ascii="AvantGarde Bk BT" w:eastAsia="Questrial" w:hAnsi="AvantGarde Bk BT"/>
          <w:b/>
          <w:sz w:val="20"/>
          <w:szCs w:val="20"/>
          <w:lang w:val="es-ES_tradnl"/>
        </w:rPr>
      </w:pPr>
    </w:p>
    <w:p w14:paraId="6ECFAF0F" w14:textId="77777777" w:rsidR="00D67B04" w:rsidRPr="00507CF0" w:rsidRDefault="00D67B04" w:rsidP="0086599D">
      <w:pPr>
        <w:jc w:val="center"/>
        <w:outlineLvl w:val="0"/>
        <w:rPr>
          <w:rFonts w:ascii="AvantGarde Bk BT" w:eastAsia="Questrial" w:hAnsi="AvantGarde Bk BT"/>
          <w:b/>
          <w:sz w:val="20"/>
          <w:szCs w:val="20"/>
          <w:lang w:val="es-ES_tradnl"/>
        </w:rPr>
      </w:pPr>
    </w:p>
    <w:p w14:paraId="49995CC2" w14:textId="2DFD7073" w:rsidR="0086599D" w:rsidRPr="00507CF0" w:rsidRDefault="0086599D" w:rsidP="0086599D">
      <w:pPr>
        <w:jc w:val="center"/>
        <w:outlineLvl w:val="0"/>
        <w:rPr>
          <w:rFonts w:ascii="AvantGarde Bk BT" w:eastAsia="Questrial" w:hAnsi="AvantGarde Bk BT"/>
          <w:b/>
          <w:sz w:val="20"/>
          <w:szCs w:val="20"/>
          <w:lang w:val="es-ES_tradnl"/>
        </w:rPr>
      </w:pPr>
      <w:r w:rsidRPr="00507CF0">
        <w:rPr>
          <w:rFonts w:ascii="AvantGarde Bk BT" w:eastAsia="Questrial" w:hAnsi="AvantGarde Bk BT"/>
          <w:b/>
          <w:sz w:val="20"/>
          <w:szCs w:val="20"/>
          <w:lang w:val="es-ES_tradnl"/>
        </w:rPr>
        <w:t>Mtro. Guillermo Arturo Gómez Mata</w:t>
      </w:r>
    </w:p>
    <w:p w14:paraId="55B815EC" w14:textId="13B78E92" w:rsidR="006B3525" w:rsidRPr="00507CF0" w:rsidRDefault="0086599D" w:rsidP="009C361D">
      <w:pPr>
        <w:jc w:val="center"/>
        <w:rPr>
          <w:rFonts w:ascii="AvantGarde Bk BT" w:eastAsia="Questrial" w:hAnsi="AvantGarde Bk BT" w:cs="Questrial"/>
          <w:sz w:val="20"/>
          <w:szCs w:val="20"/>
        </w:rPr>
      </w:pPr>
      <w:r w:rsidRPr="00507CF0">
        <w:rPr>
          <w:rFonts w:ascii="AvantGarde Bk BT" w:eastAsia="Questrial" w:hAnsi="AvantGarde Bk BT"/>
          <w:sz w:val="20"/>
          <w:szCs w:val="20"/>
          <w:lang w:val="es-ES_tradnl"/>
        </w:rPr>
        <w:t>Secretario de Actas y Acuerdos</w:t>
      </w:r>
    </w:p>
    <w:sectPr w:rsidR="006B3525" w:rsidRPr="00507CF0" w:rsidSect="006177A9">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EC16A" w14:textId="77777777" w:rsidR="00120A50" w:rsidRDefault="00120A50" w:rsidP="00C85DA2">
      <w:r>
        <w:separator/>
      </w:r>
    </w:p>
  </w:endnote>
  <w:endnote w:type="continuationSeparator" w:id="0">
    <w:p w14:paraId="0945E549" w14:textId="77777777" w:rsidR="00120A50" w:rsidRDefault="00120A5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4D"/>
    <w:family w:val="auto"/>
    <w:pitch w:val="variable"/>
    <w:sig w:usb0="E00002FF" w:usb1="4000201F" w:usb2="08000029" w:usb3="00000000" w:csb0="00000193"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DokChampa"/>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32FDFD64" w:rsidR="00AD1E7D" w:rsidRPr="00DC51E6" w:rsidRDefault="00AD1E7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B6767">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B6767">
              <w:rPr>
                <w:rFonts w:ascii="AvantGarde Bk BT" w:hAnsi="AvantGarde Bk BT"/>
                <w:b/>
                <w:noProof/>
                <w:sz w:val="14"/>
                <w:szCs w:val="14"/>
              </w:rPr>
              <w:t>1</w:t>
            </w:r>
            <w:r w:rsidRPr="00DC51E6">
              <w:rPr>
                <w:rFonts w:ascii="AvantGarde Bk BT" w:hAnsi="AvantGarde Bk BT"/>
                <w:b/>
                <w:sz w:val="14"/>
                <w:szCs w:val="14"/>
              </w:rPr>
              <w:fldChar w:fldCharType="end"/>
            </w:r>
          </w:p>
        </w:sdtContent>
      </w:sdt>
    </w:sdtContent>
  </w:sdt>
  <w:p w14:paraId="0BC3E765" w14:textId="77777777" w:rsidR="00AD1E7D" w:rsidRDefault="00AD1E7D" w:rsidP="00DC51E6">
    <w:pPr>
      <w:pStyle w:val="Piedepgina"/>
      <w:spacing w:line="276" w:lineRule="auto"/>
      <w:jc w:val="center"/>
      <w:rPr>
        <w:rFonts w:ascii="Times New Roman" w:hAnsi="Times New Roman" w:cs="Times New Roman"/>
        <w:sz w:val="17"/>
        <w:szCs w:val="17"/>
      </w:rPr>
    </w:pPr>
  </w:p>
  <w:p w14:paraId="7590BCBE" w14:textId="77777777" w:rsidR="00AD1E7D" w:rsidRPr="00C85DA2" w:rsidRDefault="00AD1E7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00CA8099" w:rsidR="00AD1E7D" w:rsidRPr="00C85DA2" w:rsidRDefault="00AD1E7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0EF38F2A" w14:textId="77777777" w:rsidR="00AD1E7D" w:rsidRPr="00C85DA2" w:rsidRDefault="00AD1E7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AD1E7D" w:rsidRPr="00DC51E6" w:rsidRDefault="00AD1E7D" w:rsidP="00DC51E6">
    <w:pPr>
      <w:pStyle w:val="Piedepgina"/>
      <w:rPr>
        <w:szCs w:val="17"/>
      </w:rPr>
    </w:pPr>
  </w:p>
  <w:p w14:paraId="6237957D" w14:textId="77777777" w:rsidR="00AD1E7D" w:rsidRDefault="00AD1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BC00A" w14:textId="77777777" w:rsidR="00120A50" w:rsidRDefault="00120A50" w:rsidP="00C85DA2">
      <w:r>
        <w:separator/>
      </w:r>
    </w:p>
  </w:footnote>
  <w:footnote w:type="continuationSeparator" w:id="0">
    <w:p w14:paraId="067A60CD" w14:textId="77777777" w:rsidR="00120A50" w:rsidRDefault="00120A5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3C64" w14:textId="77777777" w:rsidR="00AD1E7D" w:rsidRDefault="00AD1E7D"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AD1E7D" w:rsidRDefault="00AD1E7D" w:rsidP="007B1178">
    <w:pPr>
      <w:pStyle w:val="Encabezado"/>
      <w:jc w:val="right"/>
      <w:rPr>
        <w:noProof/>
        <w:lang w:val="es-ES"/>
      </w:rPr>
    </w:pPr>
  </w:p>
  <w:p w14:paraId="3BC229B5" w14:textId="77777777" w:rsidR="00AD1E7D" w:rsidRDefault="00AD1E7D" w:rsidP="007B1178">
    <w:pPr>
      <w:pStyle w:val="Encabezado"/>
      <w:jc w:val="right"/>
      <w:rPr>
        <w:noProof/>
        <w:lang w:val="es-ES"/>
      </w:rPr>
    </w:pPr>
  </w:p>
  <w:p w14:paraId="22C6EA22" w14:textId="77777777" w:rsidR="00AD1E7D" w:rsidRDefault="00AD1E7D" w:rsidP="007B1178">
    <w:pPr>
      <w:pStyle w:val="Encabezado"/>
      <w:jc w:val="right"/>
      <w:rPr>
        <w:rFonts w:ascii="AvantGarde Bk BT" w:hAnsi="AvantGarde Bk BT"/>
        <w:noProof/>
        <w:lang w:val="es-ES"/>
      </w:rPr>
    </w:pPr>
  </w:p>
  <w:p w14:paraId="4410EAF9" w14:textId="77777777" w:rsidR="00AD1E7D" w:rsidRPr="006577CE" w:rsidRDefault="00AD1E7D" w:rsidP="007B1178">
    <w:pPr>
      <w:pStyle w:val="Encabezado"/>
      <w:jc w:val="right"/>
      <w:rPr>
        <w:rFonts w:ascii="AvantGarde Bk BT" w:hAnsi="AvantGarde Bk BT"/>
        <w:noProof/>
        <w:sz w:val="20"/>
        <w:szCs w:val="20"/>
        <w:lang w:val="es-ES"/>
      </w:rPr>
    </w:pPr>
    <w:r w:rsidRPr="006577CE">
      <w:rPr>
        <w:rFonts w:ascii="AvantGarde Bk BT" w:hAnsi="AvantGarde Bk BT"/>
        <w:noProof/>
        <w:sz w:val="20"/>
        <w:szCs w:val="20"/>
        <w:lang w:val="es-ES"/>
      </w:rPr>
      <w:t>Exp.021</w:t>
    </w:r>
  </w:p>
  <w:p w14:paraId="58133D61" w14:textId="7ED3E54E" w:rsidR="00AD1E7D" w:rsidRPr="006577CE" w:rsidRDefault="003F045C" w:rsidP="003F045C">
    <w:pPr>
      <w:pStyle w:val="Encabezado"/>
      <w:jc w:val="right"/>
      <w:rPr>
        <w:rFonts w:ascii="AvantGarde Bk BT" w:hAnsi="AvantGarde Bk BT"/>
        <w:noProof/>
        <w:sz w:val="20"/>
        <w:szCs w:val="20"/>
        <w:lang w:val="es-ES"/>
      </w:rPr>
    </w:pPr>
    <w:r>
      <w:rPr>
        <w:rFonts w:ascii="AvantGarde Bk BT" w:hAnsi="AvantGarde Bk BT"/>
        <w:noProof/>
        <w:sz w:val="20"/>
        <w:szCs w:val="20"/>
        <w:lang w:val="es-ES"/>
      </w:rPr>
      <w:t>Dictamen Núm. I/2023</w:t>
    </w:r>
    <w:r w:rsidR="00AD1E7D" w:rsidRPr="006577CE">
      <w:rPr>
        <w:rFonts w:ascii="AvantGarde Bk BT" w:hAnsi="AvantGarde Bk BT"/>
        <w:noProof/>
        <w:sz w:val="20"/>
        <w:szCs w:val="20"/>
        <w:lang w:val="es-ES"/>
      </w:rPr>
      <w:t>/</w:t>
    </w:r>
    <w:r w:rsidR="00041C54">
      <w:rPr>
        <w:rFonts w:ascii="AvantGarde Bk BT" w:hAnsi="AvantGarde Bk BT"/>
        <w:noProof/>
        <w:sz w:val="20"/>
        <w:szCs w:val="20"/>
        <w:lang w:val="es-ES"/>
      </w:rPr>
      <w:t>006</w:t>
    </w:r>
  </w:p>
  <w:p w14:paraId="3927FFC8" w14:textId="77777777" w:rsidR="00AD1E7D" w:rsidRDefault="00AD1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8C1626"/>
    <w:multiLevelType w:val="hybridMultilevel"/>
    <w:tmpl w:val="C0B67808"/>
    <w:lvl w:ilvl="0" w:tplc="080A0019">
      <w:start w:val="1"/>
      <w:numFmt w:val="lowerLetter"/>
      <w:lvlText w:val="%1."/>
      <w:lvlJc w:val="left"/>
      <w:pPr>
        <w:ind w:left="862" w:hanging="360"/>
      </w:pPr>
      <w:rPr>
        <w:b/>
        <w:i w:val="0"/>
        <w:strike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15:restartNumberingAfterBreak="0">
    <w:nsid w:val="03AE59C4"/>
    <w:multiLevelType w:val="hybridMultilevel"/>
    <w:tmpl w:val="1338CD3A"/>
    <w:lvl w:ilvl="0" w:tplc="DDE89A0E">
      <w:numFmt w:val="bullet"/>
      <w:lvlText w:val="●"/>
      <w:lvlJc w:val="left"/>
      <w:pPr>
        <w:ind w:left="1561" w:hanging="361"/>
      </w:pPr>
      <w:rPr>
        <w:rFonts w:ascii="Arial MT" w:eastAsia="Arial MT" w:hAnsi="Arial MT" w:cs="Arial MT" w:hint="default"/>
        <w:w w:val="60"/>
        <w:sz w:val="24"/>
        <w:szCs w:val="24"/>
        <w:lang w:val="es-ES" w:eastAsia="en-US" w:bidi="ar-SA"/>
      </w:rPr>
    </w:lvl>
    <w:lvl w:ilvl="1" w:tplc="70B65A66">
      <w:numFmt w:val="bullet"/>
      <w:lvlText w:val="•"/>
      <w:lvlJc w:val="left"/>
      <w:pPr>
        <w:ind w:left="2374" w:hanging="361"/>
      </w:pPr>
      <w:rPr>
        <w:rFonts w:hint="default"/>
        <w:lang w:val="es-ES" w:eastAsia="en-US" w:bidi="ar-SA"/>
      </w:rPr>
    </w:lvl>
    <w:lvl w:ilvl="2" w:tplc="851E3ED4">
      <w:numFmt w:val="bullet"/>
      <w:lvlText w:val="•"/>
      <w:lvlJc w:val="left"/>
      <w:pPr>
        <w:ind w:left="3188" w:hanging="361"/>
      </w:pPr>
      <w:rPr>
        <w:rFonts w:hint="default"/>
        <w:lang w:val="es-ES" w:eastAsia="en-US" w:bidi="ar-SA"/>
      </w:rPr>
    </w:lvl>
    <w:lvl w:ilvl="3" w:tplc="AC4A0C3E">
      <w:numFmt w:val="bullet"/>
      <w:lvlText w:val="•"/>
      <w:lvlJc w:val="left"/>
      <w:pPr>
        <w:ind w:left="4002" w:hanging="361"/>
      </w:pPr>
      <w:rPr>
        <w:rFonts w:hint="default"/>
        <w:lang w:val="es-ES" w:eastAsia="en-US" w:bidi="ar-SA"/>
      </w:rPr>
    </w:lvl>
    <w:lvl w:ilvl="4" w:tplc="02F6F642">
      <w:numFmt w:val="bullet"/>
      <w:lvlText w:val="•"/>
      <w:lvlJc w:val="left"/>
      <w:pPr>
        <w:ind w:left="4816" w:hanging="361"/>
      </w:pPr>
      <w:rPr>
        <w:rFonts w:hint="default"/>
        <w:lang w:val="es-ES" w:eastAsia="en-US" w:bidi="ar-SA"/>
      </w:rPr>
    </w:lvl>
    <w:lvl w:ilvl="5" w:tplc="D6E83980">
      <w:numFmt w:val="bullet"/>
      <w:lvlText w:val="•"/>
      <w:lvlJc w:val="left"/>
      <w:pPr>
        <w:ind w:left="5630" w:hanging="361"/>
      </w:pPr>
      <w:rPr>
        <w:rFonts w:hint="default"/>
        <w:lang w:val="es-ES" w:eastAsia="en-US" w:bidi="ar-SA"/>
      </w:rPr>
    </w:lvl>
    <w:lvl w:ilvl="6" w:tplc="362EDAFE">
      <w:numFmt w:val="bullet"/>
      <w:lvlText w:val="•"/>
      <w:lvlJc w:val="left"/>
      <w:pPr>
        <w:ind w:left="6444" w:hanging="361"/>
      </w:pPr>
      <w:rPr>
        <w:rFonts w:hint="default"/>
        <w:lang w:val="es-ES" w:eastAsia="en-US" w:bidi="ar-SA"/>
      </w:rPr>
    </w:lvl>
    <w:lvl w:ilvl="7" w:tplc="F72E54D6">
      <w:numFmt w:val="bullet"/>
      <w:lvlText w:val="•"/>
      <w:lvlJc w:val="left"/>
      <w:pPr>
        <w:ind w:left="7258" w:hanging="361"/>
      </w:pPr>
      <w:rPr>
        <w:rFonts w:hint="default"/>
        <w:lang w:val="es-ES" w:eastAsia="en-US" w:bidi="ar-SA"/>
      </w:rPr>
    </w:lvl>
    <w:lvl w:ilvl="8" w:tplc="E8A831EE">
      <w:numFmt w:val="bullet"/>
      <w:lvlText w:val="•"/>
      <w:lvlJc w:val="left"/>
      <w:pPr>
        <w:ind w:left="8072" w:hanging="361"/>
      </w:pPr>
      <w:rPr>
        <w:rFonts w:hint="default"/>
        <w:lang w:val="es-ES" w:eastAsia="en-US" w:bidi="ar-SA"/>
      </w:rPr>
    </w:lvl>
  </w:abstractNum>
  <w:abstractNum w:abstractNumId="4" w15:restartNumberingAfterBreak="0">
    <w:nsid w:val="138D48BF"/>
    <w:multiLevelType w:val="hybridMultilevel"/>
    <w:tmpl w:val="10CCBB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D31B6"/>
    <w:multiLevelType w:val="hybridMultilevel"/>
    <w:tmpl w:val="A6163A26"/>
    <w:lvl w:ilvl="0" w:tplc="46689A32">
      <w:start w:val="1"/>
      <w:numFmt w:val="decimal"/>
      <w:lvlText w:val="%1."/>
      <w:lvlJc w:val="left"/>
      <w:pPr>
        <w:ind w:left="502" w:hanging="360"/>
      </w:pPr>
      <w:rPr>
        <w:b/>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07C41"/>
    <w:multiLevelType w:val="hybridMultilevel"/>
    <w:tmpl w:val="AE14D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5E2238"/>
    <w:multiLevelType w:val="hybridMultilevel"/>
    <w:tmpl w:val="F88E1A0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9" w15:restartNumberingAfterBreak="0">
    <w:nsid w:val="1D626E14"/>
    <w:multiLevelType w:val="hybridMultilevel"/>
    <w:tmpl w:val="4CC6D376"/>
    <w:lvl w:ilvl="0" w:tplc="0AFA8838">
      <w:start w:val="1"/>
      <w:numFmt w:val="decimal"/>
      <w:lvlText w:val="%1."/>
      <w:lvlJc w:val="left"/>
      <w:pPr>
        <w:ind w:left="720" w:hanging="360"/>
      </w:pPr>
      <w:rPr>
        <w:rFonts w:hint="default"/>
        <w:strike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5872CD"/>
    <w:multiLevelType w:val="hybridMultilevel"/>
    <w:tmpl w:val="10BECC1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2066BC"/>
    <w:multiLevelType w:val="hybridMultilevel"/>
    <w:tmpl w:val="1CAA3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0A002E9"/>
    <w:multiLevelType w:val="hybridMultilevel"/>
    <w:tmpl w:val="B38C80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0E73D2"/>
    <w:multiLevelType w:val="hybridMultilevel"/>
    <w:tmpl w:val="2138B9A8"/>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17FBF"/>
    <w:multiLevelType w:val="hybridMultilevel"/>
    <w:tmpl w:val="179628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5A62F7"/>
    <w:multiLevelType w:val="hybridMultilevel"/>
    <w:tmpl w:val="F7B68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692BB4"/>
    <w:multiLevelType w:val="hybridMultilevel"/>
    <w:tmpl w:val="D3027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1346DF"/>
    <w:multiLevelType w:val="multilevel"/>
    <w:tmpl w:val="D092EAC6"/>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9" w15:restartNumberingAfterBreak="0">
    <w:nsid w:val="4F3E39BF"/>
    <w:multiLevelType w:val="hybridMultilevel"/>
    <w:tmpl w:val="64F81D52"/>
    <w:lvl w:ilvl="0" w:tplc="BD503DCE">
      <w:start w:val="6"/>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7F789D"/>
    <w:multiLevelType w:val="hybridMultilevel"/>
    <w:tmpl w:val="B17A0244"/>
    <w:lvl w:ilvl="0" w:tplc="21F4D4FC">
      <w:start w:val="1"/>
      <w:numFmt w:val="lowerLetter"/>
      <w:lvlText w:val="%1)"/>
      <w:lvlJc w:val="left"/>
      <w:pPr>
        <w:ind w:left="720" w:hanging="360"/>
      </w:pPr>
      <w:rPr>
        <w:rFonts w:ascii="Calibri" w:eastAsia="Times" w:hAnsi="Calibri" w:cs="Calibri"/>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494BC7"/>
    <w:multiLevelType w:val="hybridMultilevel"/>
    <w:tmpl w:val="A30446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5E3799"/>
    <w:multiLevelType w:val="hybridMultilevel"/>
    <w:tmpl w:val="5FA6C0DC"/>
    <w:lvl w:ilvl="0" w:tplc="F40E4288">
      <w:start w:val="1"/>
      <w:numFmt w:val="decimal"/>
      <w:lvlText w:val="%1."/>
      <w:lvlJc w:val="center"/>
      <w:pPr>
        <w:ind w:left="360" w:hanging="360"/>
      </w:pPr>
      <w:rPr>
        <w:rFonts w:hint="default"/>
        <w:b w:val="0"/>
        <w:i w:val="0"/>
        <w:color w:val="auto"/>
        <w:u w:val="none"/>
      </w:rPr>
    </w:lvl>
    <w:lvl w:ilvl="1" w:tplc="2326B50A">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2B7C79CA">
      <w:numFmt w:val="bullet"/>
      <w:lvlText w:val="•"/>
      <w:lvlJc w:val="left"/>
      <w:pPr>
        <w:ind w:left="3600" w:hanging="360"/>
      </w:pPr>
      <w:rPr>
        <w:rFonts w:ascii="AvantGarde Bk BT" w:eastAsia="Times New Roman" w:hAnsi="AvantGarde Bk BT" w:cs="Arial"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EA73FB"/>
    <w:multiLevelType w:val="hybridMultilevel"/>
    <w:tmpl w:val="8E40D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AD5417"/>
    <w:multiLevelType w:val="hybridMultilevel"/>
    <w:tmpl w:val="0AD60F4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1ED63AAE">
      <w:numFmt w:val="bullet"/>
      <w:lvlText w:val="•"/>
      <w:lvlJc w:val="left"/>
      <w:pPr>
        <w:ind w:left="3240" w:hanging="360"/>
      </w:pPr>
      <w:rPr>
        <w:rFonts w:ascii="AvantGarde Bk BT" w:eastAsia="Questrial" w:hAnsi="AvantGarde Bk BT" w:cs="Questrial" w:hint="default"/>
      </w:r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62B265A"/>
    <w:multiLevelType w:val="hybridMultilevel"/>
    <w:tmpl w:val="1238427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D7826E5"/>
    <w:multiLevelType w:val="multilevel"/>
    <w:tmpl w:val="8FA2DC9A"/>
    <w:lvl w:ilvl="0">
      <w:start w:val="24"/>
      <w:numFmt w:val="decimal"/>
      <w:lvlText w:val="%1"/>
      <w:lvlJc w:val="left"/>
      <w:pPr>
        <w:ind w:left="375" w:hanging="375"/>
      </w:pPr>
      <w:rPr>
        <w:rFonts w:hint="default"/>
      </w:rPr>
    </w:lvl>
    <w:lvl w:ilvl="1">
      <w:start w:val="1"/>
      <w:numFmt w:val="lowerLetter"/>
      <w:lvlText w:val="%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FA93C90"/>
    <w:multiLevelType w:val="hybridMultilevel"/>
    <w:tmpl w:val="391661F6"/>
    <w:lvl w:ilvl="0" w:tplc="5B52E6B2">
      <w:start w:val="1"/>
      <w:numFmt w:val="decimal"/>
      <w:lvlText w:val="%1."/>
      <w:lvlJc w:val="left"/>
      <w:pPr>
        <w:ind w:left="720" w:hanging="360"/>
      </w:pPr>
      <w:rPr>
        <w:b/>
      </w:rPr>
    </w:lvl>
    <w:lvl w:ilvl="1" w:tplc="BDF0110A">
      <w:start w:val="1"/>
      <w:numFmt w:val="lowerLetter"/>
      <w:lvlText w:val="%2."/>
      <w:lvlJc w:val="left"/>
      <w:pPr>
        <w:ind w:left="1440" w:hanging="360"/>
      </w:pPr>
      <w:rPr>
        <w:rFonts w:hint="default"/>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6"/>
  </w:num>
  <w:num w:numId="3">
    <w:abstractNumId w:val="8"/>
  </w:num>
  <w:num w:numId="4">
    <w:abstractNumId w:val="0"/>
  </w:num>
  <w:num w:numId="5">
    <w:abstractNumId w:val="5"/>
  </w:num>
  <w:num w:numId="6">
    <w:abstractNumId w:val="19"/>
  </w:num>
  <w:num w:numId="7">
    <w:abstractNumId w:val="12"/>
  </w:num>
  <w:num w:numId="8">
    <w:abstractNumId w:val="7"/>
  </w:num>
  <w:num w:numId="9">
    <w:abstractNumId w:val="4"/>
  </w:num>
  <w:num w:numId="10">
    <w:abstractNumId w:val="15"/>
  </w:num>
  <w:num w:numId="11">
    <w:abstractNumId w:val="25"/>
  </w:num>
  <w:num w:numId="12">
    <w:abstractNumId w:val="21"/>
  </w:num>
  <w:num w:numId="13">
    <w:abstractNumId w:val="13"/>
  </w:num>
  <w:num w:numId="14">
    <w:abstractNumId w:val="23"/>
  </w:num>
  <w:num w:numId="15">
    <w:abstractNumId w:val="6"/>
  </w:num>
  <w:num w:numId="16">
    <w:abstractNumId w:val="16"/>
  </w:num>
  <w:num w:numId="17">
    <w:abstractNumId w:val="17"/>
  </w:num>
  <w:num w:numId="18">
    <w:abstractNumId w:val="18"/>
  </w:num>
  <w:num w:numId="19">
    <w:abstractNumId w:val="10"/>
  </w:num>
  <w:num w:numId="20">
    <w:abstractNumId w:val="24"/>
  </w:num>
  <w:num w:numId="21">
    <w:abstractNumId w:val="11"/>
  </w:num>
  <w:num w:numId="22">
    <w:abstractNumId w:val="14"/>
  </w:num>
  <w:num w:numId="23">
    <w:abstractNumId w:val="20"/>
  </w:num>
  <w:num w:numId="24">
    <w:abstractNumId w:val="27"/>
  </w:num>
  <w:num w:numId="25">
    <w:abstractNumId w:val="22"/>
  </w:num>
  <w:num w:numId="26">
    <w:abstractNumId w:val="3"/>
  </w:num>
  <w:num w:numId="27">
    <w:abstractNumId w:val="1"/>
  </w:num>
  <w:num w:numId="28">
    <w:abstractNumId w:val="28"/>
  </w:num>
  <w:num w:numId="2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409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_tradnl" w:vendorID="64" w:dllVersion="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DC8"/>
    <w:rsid w:val="00000FBC"/>
    <w:rsid w:val="0000158A"/>
    <w:rsid w:val="000048B4"/>
    <w:rsid w:val="00005ECD"/>
    <w:rsid w:val="00006025"/>
    <w:rsid w:val="00006AAD"/>
    <w:rsid w:val="00007060"/>
    <w:rsid w:val="00007788"/>
    <w:rsid w:val="000112D2"/>
    <w:rsid w:val="00011CCC"/>
    <w:rsid w:val="00014229"/>
    <w:rsid w:val="00014D52"/>
    <w:rsid w:val="00015495"/>
    <w:rsid w:val="000156FC"/>
    <w:rsid w:val="000174FC"/>
    <w:rsid w:val="000209BD"/>
    <w:rsid w:val="000216A9"/>
    <w:rsid w:val="000220E0"/>
    <w:rsid w:val="00022DDA"/>
    <w:rsid w:val="00022F8C"/>
    <w:rsid w:val="00023750"/>
    <w:rsid w:val="00023DB5"/>
    <w:rsid w:val="000244DC"/>
    <w:rsid w:val="000245C0"/>
    <w:rsid w:val="000270CA"/>
    <w:rsid w:val="000302BE"/>
    <w:rsid w:val="000328D0"/>
    <w:rsid w:val="00032B2D"/>
    <w:rsid w:val="0003424E"/>
    <w:rsid w:val="00034429"/>
    <w:rsid w:val="00034644"/>
    <w:rsid w:val="0003506D"/>
    <w:rsid w:val="000358F4"/>
    <w:rsid w:val="00036A0D"/>
    <w:rsid w:val="00036F85"/>
    <w:rsid w:val="00036FE3"/>
    <w:rsid w:val="000379C5"/>
    <w:rsid w:val="00037BE4"/>
    <w:rsid w:val="000403E5"/>
    <w:rsid w:val="00040FCD"/>
    <w:rsid w:val="000418F2"/>
    <w:rsid w:val="00041B09"/>
    <w:rsid w:val="00041C54"/>
    <w:rsid w:val="000449C8"/>
    <w:rsid w:val="00045028"/>
    <w:rsid w:val="00050BCF"/>
    <w:rsid w:val="0005158C"/>
    <w:rsid w:val="00051BE8"/>
    <w:rsid w:val="00053311"/>
    <w:rsid w:val="000547AC"/>
    <w:rsid w:val="00054913"/>
    <w:rsid w:val="000549C7"/>
    <w:rsid w:val="000555A5"/>
    <w:rsid w:val="0005574F"/>
    <w:rsid w:val="00056DAB"/>
    <w:rsid w:val="00063012"/>
    <w:rsid w:val="00063C1B"/>
    <w:rsid w:val="00063DDE"/>
    <w:rsid w:val="000646BB"/>
    <w:rsid w:val="00065703"/>
    <w:rsid w:val="0006713E"/>
    <w:rsid w:val="00070845"/>
    <w:rsid w:val="000708BB"/>
    <w:rsid w:val="00073414"/>
    <w:rsid w:val="00073885"/>
    <w:rsid w:val="00073C5B"/>
    <w:rsid w:val="000754A9"/>
    <w:rsid w:val="000764DA"/>
    <w:rsid w:val="00077585"/>
    <w:rsid w:val="00077DC7"/>
    <w:rsid w:val="000802A5"/>
    <w:rsid w:val="000802A9"/>
    <w:rsid w:val="000829A6"/>
    <w:rsid w:val="0008371B"/>
    <w:rsid w:val="00083BCF"/>
    <w:rsid w:val="00084326"/>
    <w:rsid w:val="00084B43"/>
    <w:rsid w:val="00084D7B"/>
    <w:rsid w:val="000855F0"/>
    <w:rsid w:val="00085D9F"/>
    <w:rsid w:val="00086633"/>
    <w:rsid w:val="00087B09"/>
    <w:rsid w:val="000900E8"/>
    <w:rsid w:val="00090541"/>
    <w:rsid w:val="0009201E"/>
    <w:rsid w:val="00093A86"/>
    <w:rsid w:val="00093E18"/>
    <w:rsid w:val="0009549D"/>
    <w:rsid w:val="00096AC5"/>
    <w:rsid w:val="000A0851"/>
    <w:rsid w:val="000A0F62"/>
    <w:rsid w:val="000A1212"/>
    <w:rsid w:val="000A34FA"/>
    <w:rsid w:val="000A3AF6"/>
    <w:rsid w:val="000A450D"/>
    <w:rsid w:val="000A5A89"/>
    <w:rsid w:val="000A6B27"/>
    <w:rsid w:val="000A6D78"/>
    <w:rsid w:val="000A754C"/>
    <w:rsid w:val="000B0630"/>
    <w:rsid w:val="000B0BA8"/>
    <w:rsid w:val="000B0D5B"/>
    <w:rsid w:val="000B1D78"/>
    <w:rsid w:val="000B2BC8"/>
    <w:rsid w:val="000B30E4"/>
    <w:rsid w:val="000B4B03"/>
    <w:rsid w:val="000B625D"/>
    <w:rsid w:val="000C2190"/>
    <w:rsid w:val="000C2228"/>
    <w:rsid w:val="000C6AFA"/>
    <w:rsid w:val="000C715E"/>
    <w:rsid w:val="000D1D67"/>
    <w:rsid w:val="000D27D9"/>
    <w:rsid w:val="000D3113"/>
    <w:rsid w:val="000D3C32"/>
    <w:rsid w:val="000D52EB"/>
    <w:rsid w:val="000D595E"/>
    <w:rsid w:val="000D68F2"/>
    <w:rsid w:val="000D6D33"/>
    <w:rsid w:val="000E035C"/>
    <w:rsid w:val="000E048D"/>
    <w:rsid w:val="000E0662"/>
    <w:rsid w:val="000E1872"/>
    <w:rsid w:val="000E408D"/>
    <w:rsid w:val="000E41BE"/>
    <w:rsid w:val="000E4270"/>
    <w:rsid w:val="000E5558"/>
    <w:rsid w:val="000E79F9"/>
    <w:rsid w:val="000F12BD"/>
    <w:rsid w:val="000F2FF8"/>
    <w:rsid w:val="000F347F"/>
    <w:rsid w:val="000F3F94"/>
    <w:rsid w:val="000F5F2C"/>
    <w:rsid w:val="000F5F9A"/>
    <w:rsid w:val="000F6ABD"/>
    <w:rsid w:val="0010177E"/>
    <w:rsid w:val="0010181F"/>
    <w:rsid w:val="00101B24"/>
    <w:rsid w:val="0010229C"/>
    <w:rsid w:val="00105FA1"/>
    <w:rsid w:val="00106C0B"/>
    <w:rsid w:val="00107BF1"/>
    <w:rsid w:val="001113AD"/>
    <w:rsid w:val="001121C0"/>
    <w:rsid w:val="00112BBB"/>
    <w:rsid w:val="00115A41"/>
    <w:rsid w:val="00116290"/>
    <w:rsid w:val="00116787"/>
    <w:rsid w:val="00116F29"/>
    <w:rsid w:val="0011700F"/>
    <w:rsid w:val="001175AA"/>
    <w:rsid w:val="00120A50"/>
    <w:rsid w:val="00121B6C"/>
    <w:rsid w:val="00122B64"/>
    <w:rsid w:val="00124236"/>
    <w:rsid w:val="001266EB"/>
    <w:rsid w:val="0012698F"/>
    <w:rsid w:val="00126EBF"/>
    <w:rsid w:val="00131231"/>
    <w:rsid w:val="0013124D"/>
    <w:rsid w:val="0013580E"/>
    <w:rsid w:val="001359E4"/>
    <w:rsid w:val="001376FB"/>
    <w:rsid w:val="001402BD"/>
    <w:rsid w:val="00140B96"/>
    <w:rsid w:val="00140C0B"/>
    <w:rsid w:val="00141D77"/>
    <w:rsid w:val="001423BD"/>
    <w:rsid w:val="0014245F"/>
    <w:rsid w:val="001445BA"/>
    <w:rsid w:val="00145044"/>
    <w:rsid w:val="001450A9"/>
    <w:rsid w:val="00145BB3"/>
    <w:rsid w:val="001506F9"/>
    <w:rsid w:val="001507C7"/>
    <w:rsid w:val="00152623"/>
    <w:rsid w:val="00153F55"/>
    <w:rsid w:val="00155592"/>
    <w:rsid w:val="00155AE4"/>
    <w:rsid w:val="001567EC"/>
    <w:rsid w:val="00156B3F"/>
    <w:rsid w:val="00156D4A"/>
    <w:rsid w:val="001570D9"/>
    <w:rsid w:val="00157BD0"/>
    <w:rsid w:val="001626B3"/>
    <w:rsid w:val="00162CB0"/>
    <w:rsid w:val="00162EE0"/>
    <w:rsid w:val="00163435"/>
    <w:rsid w:val="00163C29"/>
    <w:rsid w:val="001661C9"/>
    <w:rsid w:val="00167887"/>
    <w:rsid w:val="00170660"/>
    <w:rsid w:val="001711CE"/>
    <w:rsid w:val="00172B1D"/>
    <w:rsid w:val="00173000"/>
    <w:rsid w:val="00173F1B"/>
    <w:rsid w:val="00175205"/>
    <w:rsid w:val="001758EC"/>
    <w:rsid w:val="00176AC4"/>
    <w:rsid w:val="00176E2B"/>
    <w:rsid w:val="00177DB6"/>
    <w:rsid w:val="00180F45"/>
    <w:rsid w:val="0018229D"/>
    <w:rsid w:val="001825AE"/>
    <w:rsid w:val="00182688"/>
    <w:rsid w:val="00182E9F"/>
    <w:rsid w:val="001830D4"/>
    <w:rsid w:val="0018652B"/>
    <w:rsid w:val="00187871"/>
    <w:rsid w:val="00187907"/>
    <w:rsid w:val="0019129C"/>
    <w:rsid w:val="001927D6"/>
    <w:rsid w:val="00193C88"/>
    <w:rsid w:val="00195851"/>
    <w:rsid w:val="00197CF5"/>
    <w:rsid w:val="001A0510"/>
    <w:rsid w:val="001A1519"/>
    <w:rsid w:val="001A171E"/>
    <w:rsid w:val="001A425D"/>
    <w:rsid w:val="001A4F36"/>
    <w:rsid w:val="001A6DF2"/>
    <w:rsid w:val="001A7CC6"/>
    <w:rsid w:val="001B42A9"/>
    <w:rsid w:val="001B535E"/>
    <w:rsid w:val="001B6D08"/>
    <w:rsid w:val="001B7A03"/>
    <w:rsid w:val="001C067B"/>
    <w:rsid w:val="001C0B68"/>
    <w:rsid w:val="001C100B"/>
    <w:rsid w:val="001C102A"/>
    <w:rsid w:val="001C1373"/>
    <w:rsid w:val="001C1412"/>
    <w:rsid w:val="001C2AC1"/>
    <w:rsid w:val="001C2D5B"/>
    <w:rsid w:val="001C353D"/>
    <w:rsid w:val="001C3B6B"/>
    <w:rsid w:val="001C403D"/>
    <w:rsid w:val="001C7806"/>
    <w:rsid w:val="001D2900"/>
    <w:rsid w:val="001D4BA2"/>
    <w:rsid w:val="001D71EB"/>
    <w:rsid w:val="001E1119"/>
    <w:rsid w:val="001E11E3"/>
    <w:rsid w:val="001E1450"/>
    <w:rsid w:val="001E4159"/>
    <w:rsid w:val="001E4441"/>
    <w:rsid w:val="001E460C"/>
    <w:rsid w:val="001E4B7E"/>
    <w:rsid w:val="001E7BCA"/>
    <w:rsid w:val="001F065C"/>
    <w:rsid w:val="001F1876"/>
    <w:rsid w:val="001F2307"/>
    <w:rsid w:val="001F5A26"/>
    <w:rsid w:val="001F70BF"/>
    <w:rsid w:val="001F7283"/>
    <w:rsid w:val="001F7CD6"/>
    <w:rsid w:val="00200836"/>
    <w:rsid w:val="00202046"/>
    <w:rsid w:val="0020261A"/>
    <w:rsid w:val="00203015"/>
    <w:rsid w:val="002036DA"/>
    <w:rsid w:val="00204A56"/>
    <w:rsid w:val="00205033"/>
    <w:rsid w:val="002056AE"/>
    <w:rsid w:val="002101EB"/>
    <w:rsid w:val="00211080"/>
    <w:rsid w:val="00211751"/>
    <w:rsid w:val="002125DF"/>
    <w:rsid w:val="002155E2"/>
    <w:rsid w:val="00220040"/>
    <w:rsid w:val="00221026"/>
    <w:rsid w:val="002230BF"/>
    <w:rsid w:val="0022358C"/>
    <w:rsid w:val="00223B2C"/>
    <w:rsid w:val="0022454F"/>
    <w:rsid w:val="0022468F"/>
    <w:rsid w:val="00224ABC"/>
    <w:rsid w:val="002302C7"/>
    <w:rsid w:val="00230B7A"/>
    <w:rsid w:val="00233907"/>
    <w:rsid w:val="00233923"/>
    <w:rsid w:val="0023401F"/>
    <w:rsid w:val="0023545B"/>
    <w:rsid w:val="002359E2"/>
    <w:rsid w:val="00236611"/>
    <w:rsid w:val="00237546"/>
    <w:rsid w:val="00240BE0"/>
    <w:rsid w:val="002415EE"/>
    <w:rsid w:val="002418C0"/>
    <w:rsid w:val="002431E4"/>
    <w:rsid w:val="002446FB"/>
    <w:rsid w:val="00245514"/>
    <w:rsid w:val="002468C1"/>
    <w:rsid w:val="00250712"/>
    <w:rsid w:val="00250BD6"/>
    <w:rsid w:val="00251125"/>
    <w:rsid w:val="00251708"/>
    <w:rsid w:val="002526AA"/>
    <w:rsid w:val="002527C8"/>
    <w:rsid w:val="00253BB2"/>
    <w:rsid w:val="002545A9"/>
    <w:rsid w:val="00256374"/>
    <w:rsid w:val="00256A73"/>
    <w:rsid w:val="00256C1E"/>
    <w:rsid w:val="00256C48"/>
    <w:rsid w:val="00256E9A"/>
    <w:rsid w:val="00257C92"/>
    <w:rsid w:val="00260BCB"/>
    <w:rsid w:val="00261170"/>
    <w:rsid w:val="002617CC"/>
    <w:rsid w:val="00261BDE"/>
    <w:rsid w:val="00262235"/>
    <w:rsid w:val="00263A44"/>
    <w:rsid w:val="00264563"/>
    <w:rsid w:val="00264A55"/>
    <w:rsid w:val="00264F57"/>
    <w:rsid w:val="00266519"/>
    <w:rsid w:val="0026651A"/>
    <w:rsid w:val="00267422"/>
    <w:rsid w:val="00267858"/>
    <w:rsid w:val="002700FA"/>
    <w:rsid w:val="00270871"/>
    <w:rsid w:val="00270AEC"/>
    <w:rsid w:val="002714A3"/>
    <w:rsid w:val="00272B0D"/>
    <w:rsid w:val="00273495"/>
    <w:rsid w:val="00274340"/>
    <w:rsid w:val="00274C9A"/>
    <w:rsid w:val="00276716"/>
    <w:rsid w:val="00277B65"/>
    <w:rsid w:val="00281A50"/>
    <w:rsid w:val="00281B5A"/>
    <w:rsid w:val="00286014"/>
    <w:rsid w:val="002869AD"/>
    <w:rsid w:val="002870DA"/>
    <w:rsid w:val="00287957"/>
    <w:rsid w:val="002903A4"/>
    <w:rsid w:val="00290A49"/>
    <w:rsid w:val="00291DA0"/>
    <w:rsid w:val="0029240F"/>
    <w:rsid w:val="00294345"/>
    <w:rsid w:val="002952B4"/>
    <w:rsid w:val="00295812"/>
    <w:rsid w:val="00295EF2"/>
    <w:rsid w:val="002967AD"/>
    <w:rsid w:val="00296E2A"/>
    <w:rsid w:val="002A199F"/>
    <w:rsid w:val="002A2017"/>
    <w:rsid w:val="002A2438"/>
    <w:rsid w:val="002A2505"/>
    <w:rsid w:val="002A2972"/>
    <w:rsid w:val="002A3427"/>
    <w:rsid w:val="002A4748"/>
    <w:rsid w:val="002A474A"/>
    <w:rsid w:val="002A4B2D"/>
    <w:rsid w:val="002A7735"/>
    <w:rsid w:val="002A774B"/>
    <w:rsid w:val="002A7C50"/>
    <w:rsid w:val="002B04EC"/>
    <w:rsid w:val="002B0E5B"/>
    <w:rsid w:val="002B1A4A"/>
    <w:rsid w:val="002B2990"/>
    <w:rsid w:val="002B2A9C"/>
    <w:rsid w:val="002B3F2A"/>
    <w:rsid w:val="002B572F"/>
    <w:rsid w:val="002B596E"/>
    <w:rsid w:val="002B5AD0"/>
    <w:rsid w:val="002B5D2F"/>
    <w:rsid w:val="002B60BC"/>
    <w:rsid w:val="002B6FF3"/>
    <w:rsid w:val="002C1075"/>
    <w:rsid w:val="002C19AF"/>
    <w:rsid w:val="002C21B3"/>
    <w:rsid w:val="002C55ED"/>
    <w:rsid w:val="002C591B"/>
    <w:rsid w:val="002C631C"/>
    <w:rsid w:val="002C6952"/>
    <w:rsid w:val="002C7A2B"/>
    <w:rsid w:val="002D07E5"/>
    <w:rsid w:val="002D0E65"/>
    <w:rsid w:val="002D1D46"/>
    <w:rsid w:val="002D28CD"/>
    <w:rsid w:val="002D4F54"/>
    <w:rsid w:val="002D53D6"/>
    <w:rsid w:val="002D5C0F"/>
    <w:rsid w:val="002D6E5B"/>
    <w:rsid w:val="002D7EC9"/>
    <w:rsid w:val="002E15FC"/>
    <w:rsid w:val="002E17C5"/>
    <w:rsid w:val="002E17CE"/>
    <w:rsid w:val="002E22F4"/>
    <w:rsid w:val="002E2B01"/>
    <w:rsid w:val="002E3369"/>
    <w:rsid w:val="002E4A30"/>
    <w:rsid w:val="002E5DD0"/>
    <w:rsid w:val="002F1142"/>
    <w:rsid w:val="002F1C85"/>
    <w:rsid w:val="002F1C91"/>
    <w:rsid w:val="002F31DD"/>
    <w:rsid w:val="002F4AD6"/>
    <w:rsid w:val="002F5C14"/>
    <w:rsid w:val="002F669E"/>
    <w:rsid w:val="003000B1"/>
    <w:rsid w:val="00301368"/>
    <w:rsid w:val="003020AB"/>
    <w:rsid w:val="00302429"/>
    <w:rsid w:val="00302593"/>
    <w:rsid w:val="003036A6"/>
    <w:rsid w:val="00304EA0"/>
    <w:rsid w:val="00305ADE"/>
    <w:rsid w:val="00306809"/>
    <w:rsid w:val="00306B45"/>
    <w:rsid w:val="00307C21"/>
    <w:rsid w:val="00307FB9"/>
    <w:rsid w:val="0031004F"/>
    <w:rsid w:val="00310F37"/>
    <w:rsid w:val="00310FE8"/>
    <w:rsid w:val="00311BD6"/>
    <w:rsid w:val="00311D39"/>
    <w:rsid w:val="00312324"/>
    <w:rsid w:val="00312443"/>
    <w:rsid w:val="00312904"/>
    <w:rsid w:val="00313AEF"/>
    <w:rsid w:val="00314FAB"/>
    <w:rsid w:val="0031527F"/>
    <w:rsid w:val="003162B9"/>
    <w:rsid w:val="00316762"/>
    <w:rsid w:val="00316D8D"/>
    <w:rsid w:val="00322B0D"/>
    <w:rsid w:val="00322CCE"/>
    <w:rsid w:val="00322F6F"/>
    <w:rsid w:val="003233BC"/>
    <w:rsid w:val="0032357C"/>
    <w:rsid w:val="0032397B"/>
    <w:rsid w:val="00324889"/>
    <w:rsid w:val="00324A29"/>
    <w:rsid w:val="0032538A"/>
    <w:rsid w:val="00325B91"/>
    <w:rsid w:val="00325C49"/>
    <w:rsid w:val="00326939"/>
    <w:rsid w:val="00330393"/>
    <w:rsid w:val="003306D2"/>
    <w:rsid w:val="003314CF"/>
    <w:rsid w:val="003316D5"/>
    <w:rsid w:val="003329CB"/>
    <w:rsid w:val="00333A95"/>
    <w:rsid w:val="003341C0"/>
    <w:rsid w:val="0033439B"/>
    <w:rsid w:val="00335099"/>
    <w:rsid w:val="0033544B"/>
    <w:rsid w:val="00335912"/>
    <w:rsid w:val="00336E33"/>
    <w:rsid w:val="00337256"/>
    <w:rsid w:val="003416DA"/>
    <w:rsid w:val="00341BC6"/>
    <w:rsid w:val="00345984"/>
    <w:rsid w:val="00345EB0"/>
    <w:rsid w:val="00347531"/>
    <w:rsid w:val="00350900"/>
    <w:rsid w:val="00350B6D"/>
    <w:rsid w:val="00350C9F"/>
    <w:rsid w:val="003519CF"/>
    <w:rsid w:val="00352D05"/>
    <w:rsid w:val="00352DD3"/>
    <w:rsid w:val="003559CC"/>
    <w:rsid w:val="00357220"/>
    <w:rsid w:val="0036016D"/>
    <w:rsid w:val="003602E3"/>
    <w:rsid w:val="00360871"/>
    <w:rsid w:val="00360C2A"/>
    <w:rsid w:val="00362021"/>
    <w:rsid w:val="00362815"/>
    <w:rsid w:val="00362863"/>
    <w:rsid w:val="003634DF"/>
    <w:rsid w:val="00363BE6"/>
    <w:rsid w:val="00364B1C"/>
    <w:rsid w:val="00366330"/>
    <w:rsid w:val="003678F1"/>
    <w:rsid w:val="00367DF5"/>
    <w:rsid w:val="00367F46"/>
    <w:rsid w:val="00372BFF"/>
    <w:rsid w:val="00374388"/>
    <w:rsid w:val="003757C7"/>
    <w:rsid w:val="003760AB"/>
    <w:rsid w:val="0037631B"/>
    <w:rsid w:val="00376478"/>
    <w:rsid w:val="00377518"/>
    <w:rsid w:val="0038056A"/>
    <w:rsid w:val="00380E0C"/>
    <w:rsid w:val="00382206"/>
    <w:rsid w:val="00382260"/>
    <w:rsid w:val="00383353"/>
    <w:rsid w:val="0038431C"/>
    <w:rsid w:val="003849FB"/>
    <w:rsid w:val="00385528"/>
    <w:rsid w:val="003856F8"/>
    <w:rsid w:val="0038611D"/>
    <w:rsid w:val="003863C6"/>
    <w:rsid w:val="00386B30"/>
    <w:rsid w:val="00390983"/>
    <w:rsid w:val="00391305"/>
    <w:rsid w:val="00391FD7"/>
    <w:rsid w:val="00394228"/>
    <w:rsid w:val="0039466D"/>
    <w:rsid w:val="003955EE"/>
    <w:rsid w:val="00395DBF"/>
    <w:rsid w:val="00397E60"/>
    <w:rsid w:val="003A1518"/>
    <w:rsid w:val="003A1CFD"/>
    <w:rsid w:val="003A1E5B"/>
    <w:rsid w:val="003A2281"/>
    <w:rsid w:val="003A23EB"/>
    <w:rsid w:val="003A416D"/>
    <w:rsid w:val="003A48F4"/>
    <w:rsid w:val="003A5763"/>
    <w:rsid w:val="003A5F2A"/>
    <w:rsid w:val="003A63E9"/>
    <w:rsid w:val="003A792D"/>
    <w:rsid w:val="003A7A67"/>
    <w:rsid w:val="003B0AA4"/>
    <w:rsid w:val="003B11A6"/>
    <w:rsid w:val="003B1464"/>
    <w:rsid w:val="003B2294"/>
    <w:rsid w:val="003B2902"/>
    <w:rsid w:val="003B358A"/>
    <w:rsid w:val="003B44D1"/>
    <w:rsid w:val="003B4A9C"/>
    <w:rsid w:val="003B6063"/>
    <w:rsid w:val="003B6103"/>
    <w:rsid w:val="003B71DE"/>
    <w:rsid w:val="003C079F"/>
    <w:rsid w:val="003C0A92"/>
    <w:rsid w:val="003C2B65"/>
    <w:rsid w:val="003C33D5"/>
    <w:rsid w:val="003C420A"/>
    <w:rsid w:val="003C43CF"/>
    <w:rsid w:val="003C657B"/>
    <w:rsid w:val="003C7157"/>
    <w:rsid w:val="003C7795"/>
    <w:rsid w:val="003D037D"/>
    <w:rsid w:val="003D18B0"/>
    <w:rsid w:val="003D2E53"/>
    <w:rsid w:val="003D39C3"/>
    <w:rsid w:val="003D4BB6"/>
    <w:rsid w:val="003D4D75"/>
    <w:rsid w:val="003D7159"/>
    <w:rsid w:val="003D721F"/>
    <w:rsid w:val="003D73CA"/>
    <w:rsid w:val="003D7C53"/>
    <w:rsid w:val="003D7D39"/>
    <w:rsid w:val="003E1309"/>
    <w:rsid w:val="003E1D6C"/>
    <w:rsid w:val="003E25AD"/>
    <w:rsid w:val="003E293A"/>
    <w:rsid w:val="003E29BB"/>
    <w:rsid w:val="003E3AF9"/>
    <w:rsid w:val="003E3BCC"/>
    <w:rsid w:val="003E3DDB"/>
    <w:rsid w:val="003E4285"/>
    <w:rsid w:val="003E501A"/>
    <w:rsid w:val="003E50AA"/>
    <w:rsid w:val="003E744E"/>
    <w:rsid w:val="003E7E18"/>
    <w:rsid w:val="003F0201"/>
    <w:rsid w:val="003F0212"/>
    <w:rsid w:val="003F0451"/>
    <w:rsid w:val="003F045C"/>
    <w:rsid w:val="003F0B27"/>
    <w:rsid w:val="003F0BAD"/>
    <w:rsid w:val="003F0FCE"/>
    <w:rsid w:val="003F145F"/>
    <w:rsid w:val="003F1E31"/>
    <w:rsid w:val="003F242D"/>
    <w:rsid w:val="003F29B7"/>
    <w:rsid w:val="003F4BBC"/>
    <w:rsid w:val="003F54E0"/>
    <w:rsid w:val="003F5E29"/>
    <w:rsid w:val="003F7494"/>
    <w:rsid w:val="004004F4"/>
    <w:rsid w:val="00402439"/>
    <w:rsid w:val="0040303F"/>
    <w:rsid w:val="004032F9"/>
    <w:rsid w:val="00403D9A"/>
    <w:rsid w:val="00403F31"/>
    <w:rsid w:val="004040BB"/>
    <w:rsid w:val="00405FD4"/>
    <w:rsid w:val="004062B2"/>
    <w:rsid w:val="00407026"/>
    <w:rsid w:val="00407616"/>
    <w:rsid w:val="00407EC8"/>
    <w:rsid w:val="00410341"/>
    <w:rsid w:val="004107AD"/>
    <w:rsid w:val="004113EE"/>
    <w:rsid w:val="00413C00"/>
    <w:rsid w:val="00415620"/>
    <w:rsid w:val="00422176"/>
    <w:rsid w:val="004228D1"/>
    <w:rsid w:val="004260A6"/>
    <w:rsid w:val="0042677A"/>
    <w:rsid w:val="00427546"/>
    <w:rsid w:val="00427D74"/>
    <w:rsid w:val="0043065D"/>
    <w:rsid w:val="00430900"/>
    <w:rsid w:val="00430CFF"/>
    <w:rsid w:val="00432731"/>
    <w:rsid w:val="00434EA5"/>
    <w:rsid w:val="00435094"/>
    <w:rsid w:val="004355B5"/>
    <w:rsid w:val="00435A07"/>
    <w:rsid w:val="00442884"/>
    <w:rsid w:val="00442A86"/>
    <w:rsid w:val="00443723"/>
    <w:rsid w:val="004473C1"/>
    <w:rsid w:val="00447462"/>
    <w:rsid w:val="004478F6"/>
    <w:rsid w:val="00447B28"/>
    <w:rsid w:val="00447B34"/>
    <w:rsid w:val="00450C35"/>
    <w:rsid w:val="00450C60"/>
    <w:rsid w:val="00451051"/>
    <w:rsid w:val="004515AA"/>
    <w:rsid w:val="0045191F"/>
    <w:rsid w:val="00451C62"/>
    <w:rsid w:val="00452477"/>
    <w:rsid w:val="0045427B"/>
    <w:rsid w:val="004542BB"/>
    <w:rsid w:val="00454A60"/>
    <w:rsid w:val="00456B2D"/>
    <w:rsid w:val="00457113"/>
    <w:rsid w:val="00460814"/>
    <w:rsid w:val="00462F67"/>
    <w:rsid w:val="00463E58"/>
    <w:rsid w:val="00464124"/>
    <w:rsid w:val="00464433"/>
    <w:rsid w:val="00465FA6"/>
    <w:rsid w:val="00466053"/>
    <w:rsid w:val="0046659B"/>
    <w:rsid w:val="00466F2D"/>
    <w:rsid w:val="00466FAF"/>
    <w:rsid w:val="0046754E"/>
    <w:rsid w:val="00467880"/>
    <w:rsid w:val="00467D8E"/>
    <w:rsid w:val="0047058E"/>
    <w:rsid w:val="00472500"/>
    <w:rsid w:val="0047292A"/>
    <w:rsid w:val="00472DB2"/>
    <w:rsid w:val="004736C1"/>
    <w:rsid w:val="0047440F"/>
    <w:rsid w:val="00475D17"/>
    <w:rsid w:val="0047712C"/>
    <w:rsid w:val="004800E3"/>
    <w:rsid w:val="00481029"/>
    <w:rsid w:val="00481E65"/>
    <w:rsid w:val="00483C37"/>
    <w:rsid w:val="004845A6"/>
    <w:rsid w:val="00484C03"/>
    <w:rsid w:val="00485639"/>
    <w:rsid w:val="00486A59"/>
    <w:rsid w:val="00491435"/>
    <w:rsid w:val="00491497"/>
    <w:rsid w:val="00492B15"/>
    <w:rsid w:val="00494337"/>
    <w:rsid w:val="00497979"/>
    <w:rsid w:val="00497FF3"/>
    <w:rsid w:val="004A0AF8"/>
    <w:rsid w:val="004A1248"/>
    <w:rsid w:val="004A260B"/>
    <w:rsid w:val="004A37C8"/>
    <w:rsid w:val="004A4139"/>
    <w:rsid w:val="004A4638"/>
    <w:rsid w:val="004A6351"/>
    <w:rsid w:val="004A6DAA"/>
    <w:rsid w:val="004A7438"/>
    <w:rsid w:val="004A783D"/>
    <w:rsid w:val="004B0270"/>
    <w:rsid w:val="004B17CE"/>
    <w:rsid w:val="004B30C7"/>
    <w:rsid w:val="004B3207"/>
    <w:rsid w:val="004B3423"/>
    <w:rsid w:val="004B4513"/>
    <w:rsid w:val="004B4B99"/>
    <w:rsid w:val="004B6768"/>
    <w:rsid w:val="004B75C5"/>
    <w:rsid w:val="004C02C0"/>
    <w:rsid w:val="004C0BBF"/>
    <w:rsid w:val="004C276D"/>
    <w:rsid w:val="004C53B6"/>
    <w:rsid w:val="004C6BC0"/>
    <w:rsid w:val="004C706C"/>
    <w:rsid w:val="004C7309"/>
    <w:rsid w:val="004C7359"/>
    <w:rsid w:val="004D0281"/>
    <w:rsid w:val="004D0DEA"/>
    <w:rsid w:val="004D147C"/>
    <w:rsid w:val="004D1CC1"/>
    <w:rsid w:val="004D22CF"/>
    <w:rsid w:val="004D2636"/>
    <w:rsid w:val="004D38E7"/>
    <w:rsid w:val="004D52C8"/>
    <w:rsid w:val="004E0469"/>
    <w:rsid w:val="004E0E95"/>
    <w:rsid w:val="004E1A15"/>
    <w:rsid w:val="004E1FFC"/>
    <w:rsid w:val="004E2C2E"/>
    <w:rsid w:val="004E312D"/>
    <w:rsid w:val="004E5FE2"/>
    <w:rsid w:val="004E71D7"/>
    <w:rsid w:val="004E7FF4"/>
    <w:rsid w:val="004F0780"/>
    <w:rsid w:val="004F608C"/>
    <w:rsid w:val="004F7DC6"/>
    <w:rsid w:val="00500180"/>
    <w:rsid w:val="005001C9"/>
    <w:rsid w:val="00504098"/>
    <w:rsid w:val="00506FE4"/>
    <w:rsid w:val="00507A73"/>
    <w:rsid w:val="00507CF0"/>
    <w:rsid w:val="00507D3B"/>
    <w:rsid w:val="005102A8"/>
    <w:rsid w:val="005107F3"/>
    <w:rsid w:val="00510AE2"/>
    <w:rsid w:val="00511E92"/>
    <w:rsid w:val="00512D54"/>
    <w:rsid w:val="00512F22"/>
    <w:rsid w:val="005137D5"/>
    <w:rsid w:val="00513CD2"/>
    <w:rsid w:val="0051446F"/>
    <w:rsid w:val="005151C6"/>
    <w:rsid w:val="005157E0"/>
    <w:rsid w:val="00515E9A"/>
    <w:rsid w:val="0051657E"/>
    <w:rsid w:val="00516A09"/>
    <w:rsid w:val="0051720C"/>
    <w:rsid w:val="00517E7E"/>
    <w:rsid w:val="0052008C"/>
    <w:rsid w:val="0052104D"/>
    <w:rsid w:val="00521951"/>
    <w:rsid w:val="00521D42"/>
    <w:rsid w:val="0052538D"/>
    <w:rsid w:val="00527D3C"/>
    <w:rsid w:val="00530A4F"/>
    <w:rsid w:val="00531A7F"/>
    <w:rsid w:val="0053375C"/>
    <w:rsid w:val="00533B49"/>
    <w:rsid w:val="00533B52"/>
    <w:rsid w:val="005343B9"/>
    <w:rsid w:val="0053446D"/>
    <w:rsid w:val="00534E17"/>
    <w:rsid w:val="005350C3"/>
    <w:rsid w:val="005357E3"/>
    <w:rsid w:val="005360EF"/>
    <w:rsid w:val="00536809"/>
    <w:rsid w:val="005369CA"/>
    <w:rsid w:val="00536E21"/>
    <w:rsid w:val="005378F5"/>
    <w:rsid w:val="00540B0B"/>
    <w:rsid w:val="005419F3"/>
    <w:rsid w:val="00542FA9"/>
    <w:rsid w:val="00543A7A"/>
    <w:rsid w:val="00544294"/>
    <w:rsid w:val="005449F0"/>
    <w:rsid w:val="00544CBE"/>
    <w:rsid w:val="005452ED"/>
    <w:rsid w:val="00545923"/>
    <w:rsid w:val="00547652"/>
    <w:rsid w:val="005477A7"/>
    <w:rsid w:val="005504DE"/>
    <w:rsid w:val="00550E3E"/>
    <w:rsid w:val="005539BD"/>
    <w:rsid w:val="00554123"/>
    <w:rsid w:val="0055448A"/>
    <w:rsid w:val="0055450F"/>
    <w:rsid w:val="005569A0"/>
    <w:rsid w:val="00556DDE"/>
    <w:rsid w:val="00560B17"/>
    <w:rsid w:val="00560B7C"/>
    <w:rsid w:val="005610EA"/>
    <w:rsid w:val="00561588"/>
    <w:rsid w:val="005631AF"/>
    <w:rsid w:val="0056399F"/>
    <w:rsid w:val="005642A3"/>
    <w:rsid w:val="005647E6"/>
    <w:rsid w:val="00565636"/>
    <w:rsid w:val="00565C74"/>
    <w:rsid w:val="0056616C"/>
    <w:rsid w:val="005661B7"/>
    <w:rsid w:val="00566B3B"/>
    <w:rsid w:val="0057007E"/>
    <w:rsid w:val="005707E1"/>
    <w:rsid w:val="00570B14"/>
    <w:rsid w:val="0057272E"/>
    <w:rsid w:val="005727B2"/>
    <w:rsid w:val="005738E4"/>
    <w:rsid w:val="005758A3"/>
    <w:rsid w:val="00575937"/>
    <w:rsid w:val="00576054"/>
    <w:rsid w:val="00576AB4"/>
    <w:rsid w:val="005770E5"/>
    <w:rsid w:val="00577AA3"/>
    <w:rsid w:val="005809B3"/>
    <w:rsid w:val="00580B33"/>
    <w:rsid w:val="00580DE8"/>
    <w:rsid w:val="00581157"/>
    <w:rsid w:val="00582028"/>
    <w:rsid w:val="00582A78"/>
    <w:rsid w:val="00582D5A"/>
    <w:rsid w:val="00582E46"/>
    <w:rsid w:val="005834F5"/>
    <w:rsid w:val="00585643"/>
    <w:rsid w:val="0058786B"/>
    <w:rsid w:val="00587952"/>
    <w:rsid w:val="00591162"/>
    <w:rsid w:val="00591C8C"/>
    <w:rsid w:val="00591EE7"/>
    <w:rsid w:val="00594752"/>
    <w:rsid w:val="00596316"/>
    <w:rsid w:val="005A01F7"/>
    <w:rsid w:val="005A0352"/>
    <w:rsid w:val="005A094E"/>
    <w:rsid w:val="005A1B61"/>
    <w:rsid w:val="005A373D"/>
    <w:rsid w:val="005A4AEC"/>
    <w:rsid w:val="005A5C2E"/>
    <w:rsid w:val="005A6A08"/>
    <w:rsid w:val="005B0624"/>
    <w:rsid w:val="005B1728"/>
    <w:rsid w:val="005B1D47"/>
    <w:rsid w:val="005B1F2E"/>
    <w:rsid w:val="005B34AC"/>
    <w:rsid w:val="005B3649"/>
    <w:rsid w:val="005B37E6"/>
    <w:rsid w:val="005B3CFE"/>
    <w:rsid w:val="005B3DB3"/>
    <w:rsid w:val="005B3F4C"/>
    <w:rsid w:val="005B448E"/>
    <w:rsid w:val="005B499F"/>
    <w:rsid w:val="005B4B5A"/>
    <w:rsid w:val="005B4FEB"/>
    <w:rsid w:val="005C172F"/>
    <w:rsid w:val="005C17EA"/>
    <w:rsid w:val="005C1B82"/>
    <w:rsid w:val="005C1BA7"/>
    <w:rsid w:val="005C1C74"/>
    <w:rsid w:val="005C288B"/>
    <w:rsid w:val="005C2F3C"/>
    <w:rsid w:val="005C366B"/>
    <w:rsid w:val="005C36A3"/>
    <w:rsid w:val="005C3C04"/>
    <w:rsid w:val="005C3F6B"/>
    <w:rsid w:val="005C436F"/>
    <w:rsid w:val="005C50C4"/>
    <w:rsid w:val="005C5215"/>
    <w:rsid w:val="005C6A90"/>
    <w:rsid w:val="005C7662"/>
    <w:rsid w:val="005C7789"/>
    <w:rsid w:val="005D1565"/>
    <w:rsid w:val="005D17D7"/>
    <w:rsid w:val="005D33BA"/>
    <w:rsid w:val="005D34EF"/>
    <w:rsid w:val="005D4B9B"/>
    <w:rsid w:val="005D5289"/>
    <w:rsid w:val="005D5951"/>
    <w:rsid w:val="005D5D8F"/>
    <w:rsid w:val="005D6AF4"/>
    <w:rsid w:val="005D6AFA"/>
    <w:rsid w:val="005D6D9B"/>
    <w:rsid w:val="005D6DA3"/>
    <w:rsid w:val="005D73D1"/>
    <w:rsid w:val="005D7D11"/>
    <w:rsid w:val="005E1209"/>
    <w:rsid w:val="005E29DC"/>
    <w:rsid w:val="005E325B"/>
    <w:rsid w:val="005E39D8"/>
    <w:rsid w:val="005E497E"/>
    <w:rsid w:val="005E4B5F"/>
    <w:rsid w:val="005E57BF"/>
    <w:rsid w:val="005E65B3"/>
    <w:rsid w:val="005E7DE6"/>
    <w:rsid w:val="005F094F"/>
    <w:rsid w:val="005F129F"/>
    <w:rsid w:val="005F1836"/>
    <w:rsid w:val="005F1FC3"/>
    <w:rsid w:val="005F215F"/>
    <w:rsid w:val="005F2F2B"/>
    <w:rsid w:val="005F45DA"/>
    <w:rsid w:val="005F4A14"/>
    <w:rsid w:val="005F52DB"/>
    <w:rsid w:val="005F6904"/>
    <w:rsid w:val="0060020C"/>
    <w:rsid w:val="00600AE4"/>
    <w:rsid w:val="006014F6"/>
    <w:rsid w:val="0060238A"/>
    <w:rsid w:val="00602A03"/>
    <w:rsid w:val="00603958"/>
    <w:rsid w:val="006039D3"/>
    <w:rsid w:val="00604B57"/>
    <w:rsid w:val="00605B81"/>
    <w:rsid w:val="00607CF8"/>
    <w:rsid w:val="00607F9E"/>
    <w:rsid w:val="00611DE6"/>
    <w:rsid w:val="006122B4"/>
    <w:rsid w:val="00612B90"/>
    <w:rsid w:val="006134F0"/>
    <w:rsid w:val="00615455"/>
    <w:rsid w:val="00615CBF"/>
    <w:rsid w:val="00615F31"/>
    <w:rsid w:val="00616A98"/>
    <w:rsid w:val="006177A9"/>
    <w:rsid w:val="006208EE"/>
    <w:rsid w:val="00621287"/>
    <w:rsid w:val="0062175E"/>
    <w:rsid w:val="006231FD"/>
    <w:rsid w:val="00623D59"/>
    <w:rsid w:val="006258FD"/>
    <w:rsid w:val="006304E7"/>
    <w:rsid w:val="00630599"/>
    <w:rsid w:val="00633CD8"/>
    <w:rsid w:val="006341F3"/>
    <w:rsid w:val="0063523C"/>
    <w:rsid w:val="00636043"/>
    <w:rsid w:val="006372FC"/>
    <w:rsid w:val="00640AF1"/>
    <w:rsid w:val="00641217"/>
    <w:rsid w:val="006415E4"/>
    <w:rsid w:val="00642061"/>
    <w:rsid w:val="00642597"/>
    <w:rsid w:val="00642732"/>
    <w:rsid w:val="00643BF0"/>
    <w:rsid w:val="00643F14"/>
    <w:rsid w:val="00643F1E"/>
    <w:rsid w:val="00645B21"/>
    <w:rsid w:val="00646DFC"/>
    <w:rsid w:val="00650EFD"/>
    <w:rsid w:val="0065160F"/>
    <w:rsid w:val="006520A4"/>
    <w:rsid w:val="00652504"/>
    <w:rsid w:val="00652546"/>
    <w:rsid w:val="00652831"/>
    <w:rsid w:val="0065354A"/>
    <w:rsid w:val="00654CA3"/>
    <w:rsid w:val="00655B81"/>
    <w:rsid w:val="006560CF"/>
    <w:rsid w:val="0065654B"/>
    <w:rsid w:val="006577CE"/>
    <w:rsid w:val="00660958"/>
    <w:rsid w:val="00661535"/>
    <w:rsid w:val="006624F8"/>
    <w:rsid w:val="00663457"/>
    <w:rsid w:val="0066369E"/>
    <w:rsid w:val="0066403D"/>
    <w:rsid w:val="00664611"/>
    <w:rsid w:val="006652BE"/>
    <w:rsid w:val="00666409"/>
    <w:rsid w:val="0067005A"/>
    <w:rsid w:val="006706C4"/>
    <w:rsid w:val="00671378"/>
    <w:rsid w:val="00671C96"/>
    <w:rsid w:val="00671FFF"/>
    <w:rsid w:val="006724ED"/>
    <w:rsid w:val="006725FD"/>
    <w:rsid w:val="00672BF0"/>
    <w:rsid w:val="00673EAF"/>
    <w:rsid w:val="00675A84"/>
    <w:rsid w:val="00680131"/>
    <w:rsid w:val="006826DD"/>
    <w:rsid w:val="006831B9"/>
    <w:rsid w:val="00684142"/>
    <w:rsid w:val="0068614B"/>
    <w:rsid w:val="00686CCE"/>
    <w:rsid w:val="00686D6B"/>
    <w:rsid w:val="00687167"/>
    <w:rsid w:val="006871C4"/>
    <w:rsid w:val="006903A0"/>
    <w:rsid w:val="00690434"/>
    <w:rsid w:val="00690A56"/>
    <w:rsid w:val="00691043"/>
    <w:rsid w:val="0069206B"/>
    <w:rsid w:val="006967EA"/>
    <w:rsid w:val="00696C99"/>
    <w:rsid w:val="00696F69"/>
    <w:rsid w:val="006970B7"/>
    <w:rsid w:val="006979B2"/>
    <w:rsid w:val="006A1163"/>
    <w:rsid w:val="006A1E91"/>
    <w:rsid w:val="006A24CD"/>
    <w:rsid w:val="006A309C"/>
    <w:rsid w:val="006A42F6"/>
    <w:rsid w:val="006A47E6"/>
    <w:rsid w:val="006A50CA"/>
    <w:rsid w:val="006A5745"/>
    <w:rsid w:val="006A57F9"/>
    <w:rsid w:val="006A6C02"/>
    <w:rsid w:val="006A72B3"/>
    <w:rsid w:val="006A791E"/>
    <w:rsid w:val="006A7DE7"/>
    <w:rsid w:val="006B1487"/>
    <w:rsid w:val="006B1D68"/>
    <w:rsid w:val="006B2430"/>
    <w:rsid w:val="006B2E54"/>
    <w:rsid w:val="006B3525"/>
    <w:rsid w:val="006B35F5"/>
    <w:rsid w:val="006B3B58"/>
    <w:rsid w:val="006B43E6"/>
    <w:rsid w:val="006B4B56"/>
    <w:rsid w:val="006B578F"/>
    <w:rsid w:val="006B62C3"/>
    <w:rsid w:val="006B63D7"/>
    <w:rsid w:val="006B64D9"/>
    <w:rsid w:val="006B685D"/>
    <w:rsid w:val="006B6FBB"/>
    <w:rsid w:val="006C4CC0"/>
    <w:rsid w:val="006C54DB"/>
    <w:rsid w:val="006C5596"/>
    <w:rsid w:val="006D15E2"/>
    <w:rsid w:val="006D16BB"/>
    <w:rsid w:val="006D19FE"/>
    <w:rsid w:val="006D338D"/>
    <w:rsid w:val="006D5280"/>
    <w:rsid w:val="006D637E"/>
    <w:rsid w:val="006D6D01"/>
    <w:rsid w:val="006D6E83"/>
    <w:rsid w:val="006E0729"/>
    <w:rsid w:val="006E1DBB"/>
    <w:rsid w:val="006E1EBF"/>
    <w:rsid w:val="006E28A8"/>
    <w:rsid w:val="006E583B"/>
    <w:rsid w:val="006E69E1"/>
    <w:rsid w:val="006E76EF"/>
    <w:rsid w:val="006F29C6"/>
    <w:rsid w:val="006F2CA7"/>
    <w:rsid w:val="006F2CAA"/>
    <w:rsid w:val="006F4568"/>
    <w:rsid w:val="006F5B36"/>
    <w:rsid w:val="006F5B4D"/>
    <w:rsid w:val="006F5B4E"/>
    <w:rsid w:val="006F5BA5"/>
    <w:rsid w:val="006F7167"/>
    <w:rsid w:val="006F793C"/>
    <w:rsid w:val="00700CD6"/>
    <w:rsid w:val="007026BA"/>
    <w:rsid w:val="0070299E"/>
    <w:rsid w:val="00703644"/>
    <w:rsid w:val="00705ACC"/>
    <w:rsid w:val="00707046"/>
    <w:rsid w:val="007071FD"/>
    <w:rsid w:val="0070769F"/>
    <w:rsid w:val="0071008B"/>
    <w:rsid w:val="0071140C"/>
    <w:rsid w:val="00712791"/>
    <w:rsid w:val="00712EB5"/>
    <w:rsid w:val="00713D53"/>
    <w:rsid w:val="00720699"/>
    <w:rsid w:val="00720A2F"/>
    <w:rsid w:val="007222B3"/>
    <w:rsid w:val="00722BA3"/>
    <w:rsid w:val="00723B5D"/>
    <w:rsid w:val="00725E3D"/>
    <w:rsid w:val="00727C31"/>
    <w:rsid w:val="007306A0"/>
    <w:rsid w:val="00731104"/>
    <w:rsid w:val="0073123E"/>
    <w:rsid w:val="00731BCB"/>
    <w:rsid w:val="00732070"/>
    <w:rsid w:val="007329DF"/>
    <w:rsid w:val="00734149"/>
    <w:rsid w:val="00734176"/>
    <w:rsid w:val="00734920"/>
    <w:rsid w:val="00734DF3"/>
    <w:rsid w:val="0073537F"/>
    <w:rsid w:val="0074033B"/>
    <w:rsid w:val="00740724"/>
    <w:rsid w:val="007408B3"/>
    <w:rsid w:val="007411DB"/>
    <w:rsid w:val="0074174E"/>
    <w:rsid w:val="00742B66"/>
    <w:rsid w:val="00742D14"/>
    <w:rsid w:val="00743746"/>
    <w:rsid w:val="007465BD"/>
    <w:rsid w:val="00747331"/>
    <w:rsid w:val="00747F9A"/>
    <w:rsid w:val="007507ED"/>
    <w:rsid w:val="007513B6"/>
    <w:rsid w:val="00752B04"/>
    <w:rsid w:val="00752EC3"/>
    <w:rsid w:val="007533B6"/>
    <w:rsid w:val="00753A3F"/>
    <w:rsid w:val="00753FFF"/>
    <w:rsid w:val="0075549B"/>
    <w:rsid w:val="00755501"/>
    <w:rsid w:val="00756473"/>
    <w:rsid w:val="00756A8F"/>
    <w:rsid w:val="00760693"/>
    <w:rsid w:val="00761094"/>
    <w:rsid w:val="00761F26"/>
    <w:rsid w:val="00763616"/>
    <w:rsid w:val="00764021"/>
    <w:rsid w:val="00765626"/>
    <w:rsid w:val="007658FB"/>
    <w:rsid w:val="007659A4"/>
    <w:rsid w:val="00766F4E"/>
    <w:rsid w:val="0076717B"/>
    <w:rsid w:val="007701BA"/>
    <w:rsid w:val="00771911"/>
    <w:rsid w:val="00771A6A"/>
    <w:rsid w:val="0077273B"/>
    <w:rsid w:val="0077395B"/>
    <w:rsid w:val="00774328"/>
    <w:rsid w:val="00774412"/>
    <w:rsid w:val="0077524F"/>
    <w:rsid w:val="00775391"/>
    <w:rsid w:val="0077547B"/>
    <w:rsid w:val="007757AE"/>
    <w:rsid w:val="0077638A"/>
    <w:rsid w:val="007769B7"/>
    <w:rsid w:val="00777D0B"/>
    <w:rsid w:val="0078119F"/>
    <w:rsid w:val="0078226E"/>
    <w:rsid w:val="00782B1A"/>
    <w:rsid w:val="0078390A"/>
    <w:rsid w:val="00785160"/>
    <w:rsid w:val="00787A89"/>
    <w:rsid w:val="00787ABD"/>
    <w:rsid w:val="00791101"/>
    <w:rsid w:val="00791163"/>
    <w:rsid w:val="007911A1"/>
    <w:rsid w:val="0079203B"/>
    <w:rsid w:val="00792561"/>
    <w:rsid w:val="00793E3A"/>
    <w:rsid w:val="00794572"/>
    <w:rsid w:val="00795372"/>
    <w:rsid w:val="007969A7"/>
    <w:rsid w:val="00796A5A"/>
    <w:rsid w:val="0079732C"/>
    <w:rsid w:val="00797602"/>
    <w:rsid w:val="00797C75"/>
    <w:rsid w:val="007A088B"/>
    <w:rsid w:val="007A224D"/>
    <w:rsid w:val="007A4377"/>
    <w:rsid w:val="007A600F"/>
    <w:rsid w:val="007A7239"/>
    <w:rsid w:val="007A7411"/>
    <w:rsid w:val="007A7F27"/>
    <w:rsid w:val="007B051C"/>
    <w:rsid w:val="007B0880"/>
    <w:rsid w:val="007B0B78"/>
    <w:rsid w:val="007B0F4E"/>
    <w:rsid w:val="007B1178"/>
    <w:rsid w:val="007B1CC4"/>
    <w:rsid w:val="007B275C"/>
    <w:rsid w:val="007B2DF0"/>
    <w:rsid w:val="007B3E73"/>
    <w:rsid w:val="007B40FD"/>
    <w:rsid w:val="007B4E23"/>
    <w:rsid w:val="007B50B8"/>
    <w:rsid w:val="007B5F57"/>
    <w:rsid w:val="007B603B"/>
    <w:rsid w:val="007B70B5"/>
    <w:rsid w:val="007B7136"/>
    <w:rsid w:val="007B72F4"/>
    <w:rsid w:val="007B74CC"/>
    <w:rsid w:val="007C0E44"/>
    <w:rsid w:val="007C2E8E"/>
    <w:rsid w:val="007C435F"/>
    <w:rsid w:val="007C47C4"/>
    <w:rsid w:val="007C4F33"/>
    <w:rsid w:val="007C566D"/>
    <w:rsid w:val="007C59FC"/>
    <w:rsid w:val="007C60B2"/>
    <w:rsid w:val="007C621C"/>
    <w:rsid w:val="007C7176"/>
    <w:rsid w:val="007C7F32"/>
    <w:rsid w:val="007D07C4"/>
    <w:rsid w:val="007D2082"/>
    <w:rsid w:val="007D2FFB"/>
    <w:rsid w:val="007D4473"/>
    <w:rsid w:val="007D4CF9"/>
    <w:rsid w:val="007D4F78"/>
    <w:rsid w:val="007D76AC"/>
    <w:rsid w:val="007E0435"/>
    <w:rsid w:val="007E1861"/>
    <w:rsid w:val="007E23D3"/>
    <w:rsid w:val="007E48F6"/>
    <w:rsid w:val="007E5D28"/>
    <w:rsid w:val="007E5DBA"/>
    <w:rsid w:val="007E5FCE"/>
    <w:rsid w:val="007E6114"/>
    <w:rsid w:val="007E6C81"/>
    <w:rsid w:val="007F15E9"/>
    <w:rsid w:val="007F2850"/>
    <w:rsid w:val="007F2FFD"/>
    <w:rsid w:val="007F3FEA"/>
    <w:rsid w:val="007F5493"/>
    <w:rsid w:val="007F66D3"/>
    <w:rsid w:val="0080012B"/>
    <w:rsid w:val="008005A8"/>
    <w:rsid w:val="008009B4"/>
    <w:rsid w:val="00801944"/>
    <w:rsid w:val="0080266E"/>
    <w:rsid w:val="008050EF"/>
    <w:rsid w:val="00806648"/>
    <w:rsid w:val="00807F81"/>
    <w:rsid w:val="0081159D"/>
    <w:rsid w:val="00811A04"/>
    <w:rsid w:val="0081289A"/>
    <w:rsid w:val="00813D0B"/>
    <w:rsid w:val="008144FC"/>
    <w:rsid w:val="008154BC"/>
    <w:rsid w:val="00815BA5"/>
    <w:rsid w:val="00816894"/>
    <w:rsid w:val="0082095B"/>
    <w:rsid w:val="00820F45"/>
    <w:rsid w:val="008219B2"/>
    <w:rsid w:val="008226B2"/>
    <w:rsid w:val="008230A1"/>
    <w:rsid w:val="00824273"/>
    <w:rsid w:val="0082467C"/>
    <w:rsid w:val="00824B3D"/>
    <w:rsid w:val="0082624C"/>
    <w:rsid w:val="00826875"/>
    <w:rsid w:val="00830798"/>
    <w:rsid w:val="0083165A"/>
    <w:rsid w:val="008323A1"/>
    <w:rsid w:val="00832A27"/>
    <w:rsid w:val="00832DF3"/>
    <w:rsid w:val="008349F9"/>
    <w:rsid w:val="00834C7D"/>
    <w:rsid w:val="00835146"/>
    <w:rsid w:val="00836E04"/>
    <w:rsid w:val="00837B68"/>
    <w:rsid w:val="00840D6A"/>
    <w:rsid w:val="00841FE5"/>
    <w:rsid w:val="00842ADC"/>
    <w:rsid w:val="00842F12"/>
    <w:rsid w:val="008439FF"/>
    <w:rsid w:val="00843E6A"/>
    <w:rsid w:val="00844615"/>
    <w:rsid w:val="0085054C"/>
    <w:rsid w:val="00851CED"/>
    <w:rsid w:val="00855A8F"/>
    <w:rsid w:val="00861570"/>
    <w:rsid w:val="00862624"/>
    <w:rsid w:val="00862D0A"/>
    <w:rsid w:val="00862F60"/>
    <w:rsid w:val="00863FF2"/>
    <w:rsid w:val="008647DA"/>
    <w:rsid w:val="00864BCB"/>
    <w:rsid w:val="0086501E"/>
    <w:rsid w:val="0086599D"/>
    <w:rsid w:val="00866319"/>
    <w:rsid w:val="008664B0"/>
    <w:rsid w:val="00866EB5"/>
    <w:rsid w:val="0086732F"/>
    <w:rsid w:val="008676EC"/>
    <w:rsid w:val="00871E20"/>
    <w:rsid w:val="00872043"/>
    <w:rsid w:val="008726E8"/>
    <w:rsid w:val="008731F4"/>
    <w:rsid w:val="00873367"/>
    <w:rsid w:val="00873C68"/>
    <w:rsid w:val="00873F61"/>
    <w:rsid w:val="00875AD9"/>
    <w:rsid w:val="008768A3"/>
    <w:rsid w:val="00876E2C"/>
    <w:rsid w:val="0087714B"/>
    <w:rsid w:val="00880E8B"/>
    <w:rsid w:val="0088158C"/>
    <w:rsid w:val="0088279C"/>
    <w:rsid w:val="00883F2C"/>
    <w:rsid w:val="00885FEA"/>
    <w:rsid w:val="00886672"/>
    <w:rsid w:val="00887013"/>
    <w:rsid w:val="0088759F"/>
    <w:rsid w:val="008912E7"/>
    <w:rsid w:val="008915D1"/>
    <w:rsid w:val="008918DB"/>
    <w:rsid w:val="008926EC"/>
    <w:rsid w:val="008939AF"/>
    <w:rsid w:val="00894A70"/>
    <w:rsid w:val="00894E4F"/>
    <w:rsid w:val="00895AA0"/>
    <w:rsid w:val="00895BAD"/>
    <w:rsid w:val="00896282"/>
    <w:rsid w:val="00896E6E"/>
    <w:rsid w:val="00897A72"/>
    <w:rsid w:val="00897AF5"/>
    <w:rsid w:val="00897FB2"/>
    <w:rsid w:val="008A1922"/>
    <w:rsid w:val="008A1BC7"/>
    <w:rsid w:val="008A2EED"/>
    <w:rsid w:val="008A3CAE"/>
    <w:rsid w:val="008A5470"/>
    <w:rsid w:val="008A55AF"/>
    <w:rsid w:val="008A57AE"/>
    <w:rsid w:val="008A6A18"/>
    <w:rsid w:val="008B00B2"/>
    <w:rsid w:val="008B2EDB"/>
    <w:rsid w:val="008B302B"/>
    <w:rsid w:val="008B3049"/>
    <w:rsid w:val="008B5649"/>
    <w:rsid w:val="008B5FA1"/>
    <w:rsid w:val="008C00FC"/>
    <w:rsid w:val="008C2C1E"/>
    <w:rsid w:val="008C44E5"/>
    <w:rsid w:val="008C563B"/>
    <w:rsid w:val="008C5B0B"/>
    <w:rsid w:val="008C79D1"/>
    <w:rsid w:val="008C7B08"/>
    <w:rsid w:val="008D1930"/>
    <w:rsid w:val="008D2685"/>
    <w:rsid w:val="008D3666"/>
    <w:rsid w:val="008D3A03"/>
    <w:rsid w:val="008D6A9B"/>
    <w:rsid w:val="008D7008"/>
    <w:rsid w:val="008D7435"/>
    <w:rsid w:val="008E0B4E"/>
    <w:rsid w:val="008E1A2B"/>
    <w:rsid w:val="008E2661"/>
    <w:rsid w:val="008E2CFE"/>
    <w:rsid w:val="008E3023"/>
    <w:rsid w:val="008E4C3F"/>
    <w:rsid w:val="008E4C7F"/>
    <w:rsid w:val="008E5CC3"/>
    <w:rsid w:val="008E5FDA"/>
    <w:rsid w:val="008E66AB"/>
    <w:rsid w:val="008E6D8E"/>
    <w:rsid w:val="008E7B95"/>
    <w:rsid w:val="008F20B9"/>
    <w:rsid w:val="008F24E3"/>
    <w:rsid w:val="008F3BE1"/>
    <w:rsid w:val="008F3F31"/>
    <w:rsid w:val="008F47DA"/>
    <w:rsid w:val="008F48E3"/>
    <w:rsid w:val="008F492E"/>
    <w:rsid w:val="008F51B5"/>
    <w:rsid w:val="008F53CA"/>
    <w:rsid w:val="008F56FF"/>
    <w:rsid w:val="008F5ACA"/>
    <w:rsid w:val="008F6A7F"/>
    <w:rsid w:val="008F6B08"/>
    <w:rsid w:val="008F74E2"/>
    <w:rsid w:val="00900973"/>
    <w:rsid w:val="009016C0"/>
    <w:rsid w:val="00903C1A"/>
    <w:rsid w:val="00903F7F"/>
    <w:rsid w:val="009050FD"/>
    <w:rsid w:val="00905E32"/>
    <w:rsid w:val="009063F4"/>
    <w:rsid w:val="0090699F"/>
    <w:rsid w:val="009077B6"/>
    <w:rsid w:val="009078D5"/>
    <w:rsid w:val="009120C1"/>
    <w:rsid w:val="009122A9"/>
    <w:rsid w:val="00913413"/>
    <w:rsid w:val="0091367D"/>
    <w:rsid w:val="009141A7"/>
    <w:rsid w:val="00914647"/>
    <w:rsid w:val="0091526B"/>
    <w:rsid w:val="009166DD"/>
    <w:rsid w:val="009167C9"/>
    <w:rsid w:val="00921CD1"/>
    <w:rsid w:val="00922270"/>
    <w:rsid w:val="00922A4E"/>
    <w:rsid w:val="00922D4F"/>
    <w:rsid w:val="00922EA0"/>
    <w:rsid w:val="009237A9"/>
    <w:rsid w:val="00926651"/>
    <w:rsid w:val="00927635"/>
    <w:rsid w:val="00927CBC"/>
    <w:rsid w:val="00930980"/>
    <w:rsid w:val="00930ED9"/>
    <w:rsid w:val="00931671"/>
    <w:rsid w:val="00931917"/>
    <w:rsid w:val="00931BCC"/>
    <w:rsid w:val="00931E75"/>
    <w:rsid w:val="009322D1"/>
    <w:rsid w:val="00933B49"/>
    <w:rsid w:val="009344E7"/>
    <w:rsid w:val="00935369"/>
    <w:rsid w:val="00936EA7"/>
    <w:rsid w:val="00937133"/>
    <w:rsid w:val="0093749C"/>
    <w:rsid w:val="00937ADA"/>
    <w:rsid w:val="00937B98"/>
    <w:rsid w:val="00942C95"/>
    <w:rsid w:val="009436C4"/>
    <w:rsid w:val="009444A3"/>
    <w:rsid w:val="009454A8"/>
    <w:rsid w:val="00945DBB"/>
    <w:rsid w:val="00946E54"/>
    <w:rsid w:val="00946E5E"/>
    <w:rsid w:val="00950C92"/>
    <w:rsid w:val="00951E99"/>
    <w:rsid w:val="00952365"/>
    <w:rsid w:val="009559C3"/>
    <w:rsid w:val="00957717"/>
    <w:rsid w:val="00961471"/>
    <w:rsid w:val="00963209"/>
    <w:rsid w:val="009640F1"/>
    <w:rsid w:val="00964218"/>
    <w:rsid w:val="00964689"/>
    <w:rsid w:val="009667B2"/>
    <w:rsid w:val="00970420"/>
    <w:rsid w:val="00970D05"/>
    <w:rsid w:val="009715D5"/>
    <w:rsid w:val="00971D8F"/>
    <w:rsid w:val="00971F95"/>
    <w:rsid w:val="00974895"/>
    <w:rsid w:val="00975A55"/>
    <w:rsid w:val="00976F14"/>
    <w:rsid w:val="00977CF6"/>
    <w:rsid w:val="00977F67"/>
    <w:rsid w:val="009802D2"/>
    <w:rsid w:val="009814E2"/>
    <w:rsid w:val="00981B8E"/>
    <w:rsid w:val="00983827"/>
    <w:rsid w:val="0098426E"/>
    <w:rsid w:val="00985E50"/>
    <w:rsid w:val="009861EB"/>
    <w:rsid w:val="00987AD0"/>
    <w:rsid w:val="00987BA7"/>
    <w:rsid w:val="00991C29"/>
    <w:rsid w:val="00992C8C"/>
    <w:rsid w:val="0099330E"/>
    <w:rsid w:val="00993B83"/>
    <w:rsid w:val="00994668"/>
    <w:rsid w:val="009952E8"/>
    <w:rsid w:val="00995B4A"/>
    <w:rsid w:val="00995CE3"/>
    <w:rsid w:val="00995F2D"/>
    <w:rsid w:val="0099744A"/>
    <w:rsid w:val="00997898"/>
    <w:rsid w:val="009A15C3"/>
    <w:rsid w:val="009A1CBB"/>
    <w:rsid w:val="009A20F1"/>
    <w:rsid w:val="009A240D"/>
    <w:rsid w:val="009A56FD"/>
    <w:rsid w:val="009A6174"/>
    <w:rsid w:val="009A65C3"/>
    <w:rsid w:val="009A6838"/>
    <w:rsid w:val="009A7947"/>
    <w:rsid w:val="009B005E"/>
    <w:rsid w:val="009B090F"/>
    <w:rsid w:val="009B2134"/>
    <w:rsid w:val="009B2767"/>
    <w:rsid w:val="009B3083"/>
    <w:rsid w:val="009B33C2"/>
    <w:rsid w:val="009B6643"/>
    <w:rsid w:val="009B6CE8"/>
    <w:rsid w:val="009B6D7A"/>
    <w:rsid w:val="009B7EA1"/>
    <w:rsid w:val="009C1060"/>
    <w:rsid w:val="009C288D"/>
    <w:rsid w:val="009C361D"/>
    <w:rsid w:val="009C5691"/>
    <w:rsid w:val="009C5885"/>
    <w:rsid w:val="009C590F"/>
    <w:rsid w:val="009C5F8A"/>
    <w:rsid w:val="009C6298"/>
    <w:rsid w:val="009C6D43"/>
    <w:rsid w:val="009C725A"/>
    <w:rsid w:val="009C7370"/>
    <w:rsid w:val="009C7392"/>
    <w:rsid w:val="009C788D"/>
    <w:rsid w:val="009C78B5"/>
    <w:rsid w:val="009D124B"/>
    <w:rsid w:val="009D19D9"/>
    <w:rsid w:val="009D235A"/>
    <w:rsid w:val="009D2C4F"/>
    <w:rsid w:val="009D3517"/>
    <w:rsid w:val="009D454D"/>
    <w:rsid w:val="009D578E"/>
    <w:rsid w:val="009D727D"/>
    <w:rsid w:val="009E0936"/>
    <w:rsid w:val="009E0A12"/>
    <w:rsid w:val="009E1CEF"/>
    <w:rsid w:val="009E5306"/>
    <w:rsid w:val="009E542B"/>
    <w:rsid w:val="009E55E4"/>
    <w:rsid w:val="009E580C"/>
    <w:rsid w:val="009F06BC"/>
    <w:rsid w:val="009F1ADE"/>
    <w:rsid w:val="009F2458"/>
    <w:rsid w:val="009F32B6"/>
    <w:rsid w:val="009F3526"/>
    <w:rsid w:val="009F3DB9"/>
    <w:rsid w:val="009F4B31"/>
    <w:rsid w:val="009F59FF"/>
    <w:rsid w:val="00A0059F"/>
    <w:rsid w:val="00A0185A"/>
    <w:rsid w:val="00A02448"/>
    <w:rsid w:val="00A033C9"/>
    <w:rsid w:val="00A034CF"/>
    <w:rsid w:val="00A03F9E"/>
    <w:rsid w:val="00A05358"/>
    <w:rsid w:val="00A0559E"/>
    <w:rsid w:val="00A07894"/>
    <w:rsid w:val="00A10877"/>
    <w:rsid w:val="00A12345"/>
    <w:rsid w:val="00A13ABE"/>
    <w:rsid w:val="00A14AFC"/>
    <w:rsid w:val="00A156D8"/>
    <w:rsid w:val="00A16901"/>
    <w:rsid w:val="00A178C9"/>
    <w:rsid w:val="00A17E44"/>
    <w:rsid w:val="00A20620"/>
    <w:rsid w:val="00A20D1E"/>
    <w:rsid w:val="00A21179"/>
    <w:rsid w:val="00A21D61"/>
    <w:rsid w:val="00A225F5"/>
    <w:rsid w:val="00A24A82"/>
    <w:rsid w:val="00A24ADA"/>
    <w:rsid w:val="00A24C3B"/>
    <w:rsid w:val="00A24EAA"/>
    <w:rsid w:val="00A258DA"/>
    <w:rsid w:val="00A258DE"/>
    <w:rsid w:val="00A25C8E"/>
    <w:rsid w:val="00A25E9A"/>
    <w:rsid w:val="00A25F84"/>
    <w:rsid w:val="00A265B5"/>
    <w:rsid w:val="00A27545"/>
    <w:rsid w:val="00A30652"/>
    <w:rsid w:val="00A33BAE"/>
    <w:rsid w:val="00A34641"/>
    <w:rsid w:val="00A35580"/>
    <w:rsid w:val="00A35790"/>
    <w:rsid w:val="00A35926"/>
    <w:rsid w:val="00A35BA7"/>
    <w:rsid w:val="00A365C0"/>
    <w:rsid w:val="00A37B53"/>
    <w:rsid w:val="00A37C53"/>
    <w:rsid w:val="00A412D6"/>
    <w:rsid w:val="00A41E44"/>
    <w:rsid w:val="00A42753"/>
    <w:rsid w:val="00A431E1"/>
    <w:rsid w:val="00A43A6D"/>
    <w:rsid w:val="00A43E9B"/>
    <w:rsid w:val="00A44E9F"/>
    <w:rsid w:val="00A46828"/>
    <w:rsid w:val="00A46E72"/>
    <w:rsid w:val="00A476DA"/>
    <w:rsid w:val="00A5194D"/>
    <w:rsid w:val="00A51C3F"/>
    <w:rsid w:val="00A521B2"/>
    <w:rsid w:val="00A528FF"/>
    <w:rsid w:val="00A538C1"/>
    <w:rsid w:val="00A53A73"/>
    <w:rsid w:val="00A54166"/>
    <w:rsid w:val="00A54FB3"/>
    <w:rsid w:val="00A55BE6"/>
    <w:rsid w:val="00A55CF0"/>
    <w:rsid w:val="00A56131"/>
    <w:rsid w:val="00A56879"/>
    <w:rsid w:val="00A57B6A"/>
    <w:rsid w:val="00A60976"/>
    <w:rsid w:val="00A62976"/>
    <w:rsid w:val="00A62B07"/>
    <w:rsid w:val="00A63670"/>
    <w:rsid w:val="00A63B38"/>
    <w:rsid w:val="00A65419"/>
    <w:rsid w:val="00A65B5D"/>
    <w:rsid w:val="00A677EC"/>
    <w:rsid w:val="00A708C1"/>
    <w:rsid w:val="00A70CAF"/>
    <w:rsid w:val="00A717D8"/>
    <w:rsid w:val="00A72346"/>
    <w:rsid w:val="00A726A9"/>
    <w:rsid w:val="00A72763"/>
    <w:rsid w:val="00A73C69"/>
    <w:rsid w:val="00A75D5F"/>
    <w:rsid w:val="00A76652"/>
    <w:rsid w:val="00A7667A"/>
    <w:rsid w:val="00A76DAC"/>
    <w:rsid w:val="00A77168"/>
    <w:rsid w:val="00A775A9"/>
    <w:rsid w:val="00A80095"/>
    <w:rsid w:val="00A80FD5"/>
    <w:rsid w:val="00A82C70"/>
    <w:rsid w:val="00A83603"/>
    <w:rsid w:val="00A842F6"/>
    <w:rsid w:val="00A84E40"/>
    <w:rsid w:val="00A851CD"/>
    <w:rsid w:val="00A86115"/>
    <w:rsid w:val="00A8702B"/>
    <w:rsid w:val="00A87793"/>
    <w:rsid w:val="00A90530"/>
    <w:rsid w:val="00A9144E"/>
    <w:rsid w:val="00A91525"/>
    <w:rsid w:val="00A92185"/>
    <w:rsid w:val="00A923F5"/>
    <w:rsid w:val="00A92E57"/>
    <w:rsid w:val="00A952DC"/>
    <w:rsid w:val="00A96473"/>
    <w:rsid w:val="00A96CB7"/>
    <w:rsid w:val="00AA0435"/>
    <w:rsid w:val="00AA0B46"/>
    <w:rsid w:val="00AA0BB9"/>
    <w:rsid w:val="00AA0ED9"/>
    <w:rsid w:val="00AA1AA2"/>
    <w:rsid w:val="00AA2F5E"/>
    <w:rsid w:val="00AA465C"/>
    <w:rsid w:val="00AA466E"/>
    <w:rsid w:val="00AA4949"/>
    <w:rsid w:val="00AA4D34"/>
    <w:rsid w:val="00AA7EB7"/>
    <w:rsid w:val="00AB0567"/>
    <w:rsid w:val="00AB10B4"/>
    <w:rsid w:val="00AB1A80"/>
    <w:rsid w:val="00AB2FC7"/>
    <w:rsid w:val="00AB34B5"/>
    <w:rsid w:val="00AB36FC"/>
    <w:rsid w:val="00AB39C3"/>
    <w:rsid w:val="00AB66CA"/>
    <w:rsid w:val="00AB70E7"/>
    <w:rsid w:val="00AC02C0"/>
    <w:rsid w:val="00AC2D7A"/>
    <w:rsid w:val="00AC36D9"/>
    <w:rsid w:val="00AC372D"/>
    <w:rsid w:val="00AC4008"/>
    <w:rsid w:val="00AC4075"/>
    <w:rsid w:val="00AC47A0"/>
    <w:rsid w:val="00AC6351"/>
    <w:rsid w:val="00AC648A"/>
    <w:rsid w:val="00AC6950"/>
    <w:rsid w:val="00AC6DD0"/>
    <w:rsid w:val="00AC6FC1"/>
    <w:rsid w:val="00AC73F5"/>
    <w:rsid w:val="00AD0EED"/>
    <w:rsid w:val="00AD1001"/>
    <w:rsid w:val="00AD1855"/>
    <w:rsid w:val="00AD1E7D"/>
    <w:rsid w:val="00AD1E80"/>
    <w:rsid w:val="00AD21B1"/>
    <w:rsid w:val="00AD34BE"/>
    <w:rsid w:val="00AD35F3"/>
    <w:rsid w:val="00AD3980"/>
    <w:rsid w:val="00AD406E"/>
    <w:rsid w:val="00AD4DA9"/>
    <w:rsid w:val="00AD53E2"/>
    <w:rsid w:val="00AD592D"/>
    <w:rsid w:val="00AD6103"/>
    <w:rsid w:val="00AD6329"/>
    <w:rsid w:val="00AD64D4"/>
    <w:rsid w:val="00AD6AFD"/>
    <w:rsid w:val="00AD6FF9"/>
    <w:rsid w:val="00AD7112"/>
    <w:rsid w:val="00AE01C5"/>
    <w:rsid w:val="00AE0DAC"/>
    <w:rsid w:val="00AE1D8F"/>
    <w:rsid w:val="00AE1FB5"/>
    <w:rsid w:val="00AE449E"/>
    <w:rsid w:val="00AE497E"/>
    <w:rsid w:val="00AE4F5C"/>
    <w:rsid w:val="00AE5E17"/>
    <w:rsid w:val="00AE6691"/>
    <w:rsid w:val="00AE67FB"/>
    <w:rsid w:val="00AE7049"/>
    <w:rsid w:val="00AE73CD"/>
    <w:rsid w:val="00AE746B"/>
    <w:rsid w:val="00AF0381"/>
    <w:rsid w:val="00AF0A2D"/>
    <w:rsid w:val="00AF14E8"/>
    <w:rsid w:val="00AF21FA"/>
    <w:rsid w:val="00AF262D"/>
    <w:rsid w:val="00AF3072"/>
    <w:rsid w:val="00AF3473"/>
    <w:rsid w:val="00AF57AE"/>
    <w:rsid w:val="00AF62F2"/>
    <w:rsid w:val="00AF6468"/>
    <w:rsid w:val="00AF7576"/>
    <w:rsid w:val="00B01D36"/>
    <w:rsid w:val="00B037AF"/>
    <w:rsid w:val="00B04A22"/>
    <w:rsid w:val="00B04E20"/>
    <w:rsid w:val="00B05488"/>
    <w:rsid w:val="00B05987"/>
    <w:rsid w:val="00B0646E"/>
    <w:rsid w:val="00B06721"/>
    <w:rsid w:val="00B067C2"/>
    <w:rsid w:val="00B06CC3"/>
    <w:rsid w:val="00B10974"/>
    <w:rsid w:val="00B10CE0"/>
    <w:rsid w:val="00B1103D"/>
    <w:rsid w:val="00B12E5D"/>
    <w:rsid w:val="00B136F4"/>
    <w:rsid w:val="00B14B5A"/>
    <w:rsid w:val="00B15642"/>
    <w:rsid w:val="00B15B47"/>
    <w:rsid w:val="00B16078"/>
    <w:rsid w:val="00B160B6"/>
    <w:rsid w:val="00B16E1E"/>
    <w:rsid w:val="00B16E87"/>
    <w:rsid w:val="00B20F12"/>
    <w:rsid w:val="00B213CD"/>
    <w:rsid w:val="00B215F3"/>
    <w:rsid w:val="00B24263"/>
    <w:rsid w:val="00B24542"/>
    <w:rsid w:val="00B24AD5"/>
    <w:rsid w:val="00B2506F"/>
    <w:rsid w:val="00B27DA4"/>
    <w:rsid w:val="00B27F54"/>
    <w:rsid w:val="00B30947"/>
    <w:rsid w:val="00B313DE"/>
    <w:rsid w:val="00B31D8C"/>
    <w:rsid w:val="00B32000"/>
    <w:rsid w:val="00B33752"/>
    <w:rsid w:val="00B33948"/>
    <w:rsid w:val="00B34B65"/>
    <w:rsid w:val="00B3539B"/>
    <w:rsid w:val="00B3542E"/>
    <w:rsid w:val="00B35C37"/>
    <w:rsid w:val="00B3662A"/>
    <w:rsid w:val="00B36936"/>
    <w:rsid w:val="00B370C8"/>
    <w:rsid w:val="00B41E41"/>
    <w:rsid w:val="00B438CB"/>
    <w:rsid w:val="00B4456A"/>
    <w:rsid w:val="00B450B4"/>
    <w:rsid w:val="00B46151"/>
    <w:rsid w:val="00B47005"/>
    <w:rsid w:val="00B47A3B"/>
    <w:rsid w:val="00B505FB"/>
    <w:rsid w:val="00B50D48"/>
    <w:rsid w:val="00B50F07"/>
    <w:rsid w:val="00B537C0"/>
    <w:rsid w:val="00B53EEB"/>
    <w:rsid w:val="00B53FC7"/>
    <w:rsid w:val="00B545EF"/>
    <w:rsid w:val="00B5492A"/>
    <w:rsid w:val="00B554EF"/>
    <w:rsid w:val="00B55F56"/>
    <w:rsid w:val="00B569ED"/>
    <w:rsid w:val="00B57B61"/>
    <w:rsid w:val="00B57F4A"/>
    <w:rsid w:val="00B613BE"/>
    <w:rsid w:val="00B61876"/>
    <w:rsid w:val="00B62E6B"/>
    <w:rsid w:val="00B63FE8"/>
    <w:rsid w:val="00B65864"/>
    <w:rsid w:val="00B66A0A"/>
    <w:rsid w:val="00B67AD5"/>
    <w:rsid w:val="00B70026"/>
    <w:rsid w:val="00B708E6"/>
    <w:rsid w:val="00B70BAD"/>
    <w:rsid w:val="00B7113A"/>
    <w:rsid w:val="00B71890"/>
    <w:rsid w:val="00B722B3"/>
    <w:rsid w:val="00B7257A"/>
    <w:rsid w:val="00B72CE1"/>
    <w:rsid w:val="00B742C7"/>
    <w:rsid w:val="00B76102"/>
    <w:rsid w:val="00B804C1"/>
    <w:rsid w:val="00B805B9"/>
    <w:rsid w:val="00B80E44"/>
    <w:rsid w:val="00B81136"/>
    <w:rsid w:val="00B813CE"/>
    <w:rsid w:val="00B817E4"/>
    <w:rsid w:val="00B82883"/>
    <w:rsid w:val="00B836B5"/>
    <w:rsid w:val="00B83914"/>
    <w:rsid w:val="00B865B5"/>
    <w:rsid w:val="00B87793"/>
    <w:rsid w:val="00B91D4C"/>
    <w:rsid w:val="00B9236C"/>
    <w:rsid w:val="00B92F72"/>
    <w:rsid w:val="00B9326F"/>
    <w:rsid w:val="00B94069"/>
    <w:rsid w:val="00B955FA"/>
    <w:rsid w:val="00B9745B"/>
    <w:rsid w:val="00BA0E79"/>
    <w:rsid w:val="00BA138A"/>
    <w:rsid w:val="00BA2230"/>
    <w:rsid w:val="00BA2CC3"/>
    <w:rsid w:val="00BA2E58"/>
    <w:rsid w:val="00BA49E4"/>
    <w:rsid w:val="00BA5F7A"/>
    <w:rsid w:val="00BA6648"/>
    <w:rsid w:val="00BA666C"/>
    <w:rsid w:val="00BB21DD"/>
    <w:rsid w:val="00BB33FA"/>
    <w:rsid w:val="00BB414F"/>
    <w:rsid w:val="00BB5ED5"/>
    <w:rsid w:val="00BB6767"/>
    <w:rsid w:val="00BB6815"/>
    <w:rsid w:val="00BC2A47"/>
    <w:rsid w:val="00BC3351"/>
    <w:rsid w:val="00BC5565"/>
    <w:rsid w:val="00BC746D"/>
    <w:rsid w:val="00BC7D79"/>
    <w:rsid w:val="00BC7D8C"/>
    <w:rsid w:val="00BD0EC9"/>
    <w:rsid w:val="00BD23F7"/>
    <w:rsid w:val="00BD2759"/>
    <w:rsid w:val="00BD3085"/>
    <w:rsid w:val="00BD3179"/>
    <w:rsid w:val="00BD3781"/>
    <w:rsid w:val="00BD4324"/>
    <w:rsid w:val="00BD54B5"/>
    <w:rsid w:val="00BD7724"/>
    <w:rsid w:val="00BE0144"/>
    <w:rsid w:val="00BE0F1A"/>
    <w:rsid w:val="00BE0F21"/>
    <w:rsid w:val="00BE0F67"/>
    <w:rsid w:val="00BE100F"/>
    <w:rsid w:val="00BE1EED"/>
    <w:rsid w:val="00BE26C8"/>
    <w:rsid w:val="00BE2D09"/>
    <w:rsid w:val="00BE2FE6"/>
    <w:rsid w:val="00BE5A68"/>
    <w:rsid w:val="00BE5EC4"/>
    <w:rsid w:val="00BE62FE"/>
    <w:rsid w:val="00BE6D49"/>
    <w:rsid w:val="00BE7381"/>
    <w:rsid w:val="00BE7845"/>
    <w:rsid w:val="00BF0014"/>
    <w:rsid w:val="00BF21BE"/>
    <w:rsid w:val="00BF2431"/>
    <w:rsid w:val="00BF3558"/>
    <w:rsid w:val="00BF5DD6"/>
    <w:rsid w:val="00BF6CFD"/>
    <w:rsid w:val="00BF78B7"/>
    <w:rsid w:val="00BF7DCA"/>
    <w:rsid w:val="00C01F10"/>
    <w:rsid w:val="00C036B4"/>
    <w:rsid w:val="00C038B3"/>
    <w:rsid w:val="00C04317"/>
    <w:rsid w:val="00C0559C"/>
    <w:rsid w:val="00C0603C"/>
    <w:rsid w:val="00C06360"/>
    <w:rsid w:val="00C06A6A"/>
    <w:rsid w:val="00C07FAA"/>
    <w:rsid w:val="00C103D0"/>
    <w:rsid w:val="00C113FA"/>
    <w:rsid w:val="00C11B06"/>
    <w:rsid w:val="00C11D1F"/>
    <w:rsid w:val="00C13948"/>
    <w:rsid w:val="00C13D5F"/>
    <w:rsid w:val="00C14BEC"/>
    <w:rsid w:val="00C14F50"/>
    <w:rsid w:val="00C177AB"/>
    <w:rsid w:val="00C202D5"/>
    <w:rsid w:val="00C2079B"/>
    <w:rsid w:val="00C20A18"/>
    <w:rsid w:val="00C23087"/>
    <w:rsid w:val="00C23775"/>
    <w:rsid w:val="00C239A0"/>
    <w:rsid w:val="00C24798"/>
    <w:rsid w:val="00C24854"/>
    <w:rsid w:val="00C25098"/>
    <w:rsid w:val="00C26604"/>
    <w:rsid w:val="00C276A6"/>
    <w:rsid w:val="00C3049A"/>
    <w:rsid w:val="00C3097D"/>
    <w:rsid w:val="00C314D2"/>
    <w:rsid w:val="00C31659"/>
    <w:rsid w:val="00C31860"/>
    <w:rsid w:val="00C33B71"/>
    <w:rsid w:val="00C3429B"/>
    <w:rsid w:val="00C34467"/>
    <w:rsid w:val="00C34B77"/>
    <w:rsid w:val="00C35488"/>
    <w:rsid w:val="00C355FC"/>
    <w:rsid w:val="00C356DC"/>
    <w:rsid w:val="00C35A95"/>
    <w:rsid w:val="00C369FA"/>
    <w:rsid w:val="00C36A4B"/>
    <w:rsid w:val="00C36D74"/>
    <w:rsid w:val="00C36FBF"/>
    <w:rsid w:val="00C37AF5"/>
    <w:rsid w:val="00C41730"/>
    <w:rsid w:val="00C42EBC"/>
    <w:rsid w:val="00C43344"/>
    <w:rsid w:val="00C43E5E"/>
    <w:rsid w:val="00C443D9"/>
    <w:rsid w:val="00C44E21"/>
    <w:rsid w:val="00C4539C"/>
    <w:rsid w:val="00C4543B"/>
    <w:rsid w:val="00C45DDB"/>
    <w:rsid w:val="00C464D5"/>
    <w:rsid w:val="00C468FB"/>
    <w:rsid w:val="00C46B5D"/>
    <w:rsid w:val="00C47ED7"/>
    <w:rsid w:val="00C5006C"/>
    <w:rsid w:val="00C51697"/>
    <w:rsid w:val="00C52EED"/>
    <w:rsid w:val="00C537D9"/>
    <w:rsid w:val="00C53FFB"/>
    <w:rsid w:val="00C547FF"/>
    <w:rsid w:val="00C54C04"/>
    <w:rsid w:val="00C54DA3"/>
    <w:rsid w:val="00C55FBF"/>
    <w:rsid w:val="00C5610B"/>
    <w:rsid w:val="00C561A8"/>
    <w:rsid w:val="00C56555"/>
    <w:rsid w:val="00C5751F"/>
    <w:rsid w:val="00C602D2"/>
    <w:rsid w:val="00C60459"/>
    <w:rsid w:val="00C60B76"/>
    <w:rsid w:val="00C61165"/>
    <w:rsid w:val="00C61604"/>
    <w:rsid w:val="00C62549"/>
    <w:rsid w:val="00C62B92"/>
    <w:rsid w:val="00C62DD7"/>
    <w:rsid w:val="00C63F68"/>
    <w:rsid w:val="00C6458C"/>
    <w:rsid w:val="00C6505E"/>
    <w:rsid w:val="00C65218"/>
    <w:rsid w:val="00C677B6"/>
    <w:rsid w:val="00C67B5F"/>
    <w:rsid w:val="00C7006B"/>
    <w:rsid w:val="00C70797"/>
    <w:rsid w:val="00C71EBF"/>
    <w:rsid w:val="00C71F11"/>
    <w:rsid w:val="00C71F64"/>
    <w:rsid w:val="00C72617"/>
    <w:rsid w:val="00C736A9"/>
    <w:rsid w:val="00C73BA0"/>
    <w:rsid w:val="00C73E7E"/>
    <w:rsid w:val="00C743B8"/>
    <w:rsid w:val="00C74D3D"/>
    <w:rsid w:val="00C75676"/>
    <w:rsid w:val="00C76567"/>
    <w:rsid w:val="00C76C2D"/>
    <w:rsid w:val="00C807A2"/>
    <w:rsid w:val="00C81076"/>
    <w:rsid w:val="00C81633"/>
    <w:rsid w:val="00C84D2A"/>
    <w:rsid w:val="00C85DA2"/>
    <w:rsid w:val="00C85E2C"/>
    <w:rsid w:val="00C869A5"/>
    <w:rsid w:val="00C87AE0"/>
    <w:rsid w:val="00C87FC2"/>
    <w:rsid w:val="00C905EA"/>
    <w:rsid w:val="00C90922"/>
    <w:rsid w:val="00C91F81"/>
    <w:rsid w:val="00C93403"/>
    <w:rsid w:val="00C93A98"/>
    <w:rsid w:val="00C9504F"/>
    <w:rsid w:val="00C95336"/>
    <w:rsid w:val="00C95879"/>
    <w:rsid w:val="00C9676E"/>
    <w:rsid w:val="00C97933"/>
    <w:rsid w:val="00CA12A7"/>
    <w:rsid w:val="00CA1876"/>
    <w:rsid w:val="00CA1B49"/>
    <w:rsid w:val="00CA21FE"/>
    <w:rsid w:val="00CA2B1F"/>
    <w:rsid w:val="00CA2CDD"/>
    <w:rsid w:val="00CA44BD"/>
    <w:rsid w:val="00CA5ADA"/>
    <w:rsid w:val="00CA6BBE"/>
    <w:rsid w:val="00CA6C51"/>
    <w:rsid w:val="00CA6E41"/>
    <w:rsid w:val="00CA6FAF"/>
    <w:rsid w:val="00CA76B7"/>
    <w:rsid w:val="00CA7840"/>
    <w:rsid w:val="00CB132A"/>
    <w:rsid w:val="00CB1700"/>
    <w:rsid w:val="00CB196A"/>
    <w:rsid w:val="00CB19F6"/>
    <w:rsid w:val="00CB1FC4"/>
    <w:rsid w:val="00CB20C3"/>
    <w:rsid w:val="00CB2B5E"/>
    <w:rsid w:val="00CB3A36"/>
    <w:rsid w:val="00CB6095"/>
    <w:rsid w:val="00CB7A31"/>
    <w:rsid w:val="00CC0F65"/>
    <w:rsid w:val="00CC169B"/>
    <w:rsid w:val="00CC5B06"/>
    <w:rsid w:val="00CC681F"/>
    <w:rsid w:val="00CC6E8E"/>
    <w:rsid w:val="00CC7CD3"/>
    <w:rsid w:val="00CD0B36"/>
    <w:rsid w:val="00CD1F1C"/>
    <w:rsid w:val="00CD1F8E"/>
    <w:rsid w:val="00CD30DA"/>
    <w:rsid w:val="00CD32FD"/>
    <w:rsid w:val="00CD3559"/>
    <w:rsid w:val="00CD6307"/>
    <w:rsid w:val="00CD6A40"/>
    <w:rsid w:val="00CD75C3"/>
    <w:rsid w:val="00CE011F"/>
    <w:rsid w:val="00CE08E1"/>
    <w:rsid w:val="00CE0B08"/>
    <w:rsid w:val="00CE1255"/>
    <w:rsid w:val="00CE3DBE"/>
    <w:rsid w:val="00CE3E47"/>
    <w:rsid w:val="00CE57E7"/>
    <w:rsid w:val="00CE6188"/>
    <w:rsid w:val="00CE6818"/>
    <w:rsid w:val="00CE7949"/>
    <w:rsid w:val="00CE7C69"/>
    <w:rsid w:val="00CF0BE2"/>
    <w:rsid w:val="00CF0EE4"/>
    <w:rsid w:val="00CF1639"/>
    <w:rsid w:val="00CF3947"/>
    <w:rsid w:val="00CF422E"/>
    <w:rsid w:val="00CF4562"/>
    <w:rsid w:val="00CF507B"/>
    <w:rsid w:val="00CF6D70"/>
    <w:rsid w:val="00CF7906"/>
    <w:rsid w:val="00D0194E"/>
    <w:rsid w:val="00D01E0B"/>
    <w:rsid w:val="00D031F0"/>
    <w:rsid w:val="00D04319"/>
    <w:rsid w:val="00D04432"/>
    <w:rsid w:val="00D04FC7"/>
    <w:rsid w:val="00D057BA"/>
    <w:rsid w:val="00D064DD"/>
    <w:rsid w:val="00D06DEA"/>
    <w:rsid w:val="00D07597"/>
    <w:rsid w:val="00D07B6A"/>
    <w:rsid w:val="00D114BE"/>
    <w:rsid w:val="00D1186E"/>
    <w:rsid w:val="00D12083"/>
    <w:rsid w:val="00D12C69"/>
    <w:rsid w:val="00D1373A"/>
    <w:rsid w:val="00D141EC"/>
    <w:rsid w:val="00D178C1"/>
    <w:rsid w:val="00D207DE"/>
    <w:rsid w:val="00D20E51"/>
    <w:rsid w:val="00D21379"/>
    <w:rsid w:val="00D219E6"/>
    <w:rsid w:val="00D21D17"/>
    <w:rsid w:val="00D24CDF"/>
    <w:rsid w:val="00D26300"/>
    <w:rsid w:val="00D26D04"/>
    <w:rsid w:val="00D304E6"/>
    <w:rsid w:val="00D3050F"/>
    <w:rsid w:val="00D30AE3"/>
    <w:rsid w:val="00D310EE"/>
    <w:rsid w:val="00D312DE"/>
    <w:rsid w:val="00D32EAC"/>
    <w:rsid w:val="00D335D8"/>
    <w:rsid w:val="00D33B61"/>
    <w:rsid w:val="00D36A5B"/>
    <w:rsid w:val="00D37BF3"/>
    <w:rsid w:val="00D37F2F"/>
    <w:rsid w:val="00D404EF"/>
    <w:rsid w:val="00D404F7"/>
    <w:rsid w:val="00D40B67"/>
    <w:rsid w:val="00D40DD3"/>
    <w:rsid w:val="00D40FAB"/>
    <w:rsid w:val="00D4137B"/>
    <w:rsid w:val="00D41F27"/>
    <w:rsid w:val="00D43CB3"/>
    <w:rsid w:val="00D43DE4"/>
    <w:rsid w:val="00D44469"/>
    <w:rsid w:val="00D44EFE"/>
    <w:rsid w:val="00D463E1"/>
    <w:rsid w:val="00D467B3"/>
    <w:rsid w:val="00D46E3E"/>
    <w:rsid w:val="00D4761F"/>
    <w:rsid w:val="00D509A0"/>
    <w:rsid w:val="00D5135F"/>
    <w:rsid w:val="00D52C20"/>
    <w:rsid w:val="00D5334C"/>
    <w:rsid w:val="00D53BEB"/>
    <w:rsid w:val="00D545CE"/>
    <w:rsid w:val="00D5518D"/>
    <w:rsid w:val="00D6417F"/>
    <w:rsid w:val="00D6587C"/>
    <w:rsid w:val="00D66242"/>
    <w:rsid w:val="00D67440"/>
    <w:rsid w:val="00D679F7"/>
    <w:rsid w:val="00D67B04"/>
    <w:rsid w:val="00D67F13"/>
    <w:rsid w:val="00D70188"/>
    <w:rsid w:val="00D71340"/>
    <w:rsid w:val="00D72757"/>
    <w:rsid w:val="00D72A1E"/>
    <w:rsid w:val="00D734B7"/>
    <w:rsid w:val="00D75697"/>
    <w:rsid w:val="00D762F3"/>
    <w:rsid w:val="00D76E29"/>
    <w:rsid w:val="00D8058D"/>
    <w:rsid w:val="00D81967"/>
    <w:rsid w:val="00D82C6E"/>
    <w:rsid w:val="00D83692"/>
    <w:rsid w:val="00D84785"/>
    <w:rsid w:val="00D851B6"/>
    <w:rsid w:val="00D86562"/>
    <w:rsid w:val="00D8734B"/>
    <w:rsid w:val="00D87880"/>
    <w:rsid w:val="00D87B80"/>
    <w:rsid w:val="00D92325"/>
    <w:rsid w:val="00D93CE1"/>
    <w:rsid w:val="00D94755"/>
    <w:rsid w:val="00D95A85"/>
    <w:rsid w:val="00D95DCB"/>
    <w:rsid w:val="00D9620B"/>
    <w:rsid w:val="00D96C8F"/>
    <w:rsid w:val="00D979F3"/>
    <w:rsid w:val="00DA00C0"/>
    <w:rsid w:val="00DA15A8"/>
    <w:rsid w:val="00DA202A"/>
    <w:rsid w:val="00DA2D68"/>
    <w:rsid w:val="00DA2D9B"/>
    <w:rsid w:val="00DA6E63"/>
    <w:rsid w:val="00DA739A"/>
    <w:rsid w:val="00DA7AD9"/>
    <w:rsid w:val="00DA7D51"/>
    <w:rsid w:val="00DB06EF"/>
    <w:rsid w:val="00DB2F71"/>
    <w:rsid w:val="00DB31B3"/>
    <w:rsid w:val="00DB3786"/>
    <w:rsid w:val="00DB3856"/>
    <w:rsid w:val="00DB3CAC"/>
    <w:rsid w:val="00DB43E0"/>
    <w:rsid w:val="00DB4A5A"/>
    <w:rsid w:val="00DB6409"/>
    <w:rsid w:val="00DC057D"/>
    <w:rsid w:val="00DC0F79"/>
    <w:rsid w:val="00DC1022"/>
    <w:rsid w:val="00DC1A03"/>
    <w:rsid w:val="00DC3079"/>
    <w:rsid w:val="00DC3E0D"/>
    <w:rsid w:val="00DC48E6"/>
    <w:rsid w:val="00DC4922"/>
    <w:rsid w:val="00DC4CD8"/>
    <w:rsid w:val="00DC51E6"/>
    <w:rsid w:val="00DC5CDD"/>
    <w:rsid w:val="00DC6678"/>
    <w:rsid w:val="00DD03A2"/>
    <w:rsid w:val="00DD03E5"/>
    <w:rsid w:val="00DD3B1F"/>
    <w:rsid w:val="00DD3DB3"/>
    <w:rsid w:val="00DD728E"/>
    <w:rsid w:val="00DD7727"/>
    <w:rsid w:val="00DD78D4"/>
    <w:rsid w:val="00DE07B9"/>
    <w:rsid w:val="00DE148E"/>
    <w:rsid w:val="00DE27F0"/>
    <w:rsid w:val="00DE40EC"/>
    <w:rsid w:val="00DE63A9"/>
    <w:rsid w:val="00DE6E72"/>
    <w:rsid w:val="00DE70B3"/>
    <w:rsid w:val="00DE7BE5"/>
    <w:rsid w:val="00DF1FB1"/>
    <w:rsid w:val="00DF3A96"/>
    <w:rsid w:val="00DF5AB2"/>
    <w:rsid w:val="00DF5BD3"/>
    <w:rsid w:val="00DF675B"/>
    <w:rsid w:val="00DF6A65"/>
    <w:rsid w:val="00DF6F78"/>
    <w:rsid w:val="00DF7636"/>
    <w:rsid w:val="00DF7990"/>
    <w:rsid w:val="00E016F1"/>
    <w:rsid w:val="00E02B18"/>
    <w:rsid w:val="00E053D0"/>
    <w:rsid w:val="00E05779"/>
    <w:rsid w:val="00E067A9"/>
    <w:rsid w:val="00E073FE"/>
    <w:rsid w:val="00E077AF"/>
    <w:rsid w:val="00E07CA2"/>
    <w:rsid w:val="00E10691"/>
    <w:rsid w:val="00E108D2"/>
    <w:rsid w:val="00E11642"/>
    <w:rsid w:val="00E137BA"/>
    <w:rsid w:val="00E14AA7"/>
    <w:rsid w:val="00E20C29"/>
    <w:rsid w:val="00E22257"/>
    <w:rsid w:val="00E236E8"/>
    <w:rsid w:val="00E24EF3"/>
    <w:rsid w:val="00E2601C"/>
    <w:rsid w:val="00E26294"/>
    <w:rsid w:val="00E2782A"/>
    <w:rsid w:val="00E3092F"/>
    <w:rsid w:val="00E31474"/>
    <w:rsid w:val="00E329D3"/>
    <w:rsid w:val="00E33142"/>
    <w:rsid w:val="00E3403D"/>
    <w:rsid w:val="00E34859"/>
    <w:rsid w:val="00E3641C"/>
    <w:rsid w:val="00E3666D"/>
    <w:rsid w:val="00E36706"/>
    <w:rsid w:val="00E37B24"/>
    <w:rsid w:val="00E408BD"/>
    <w:rsid w:val="00E50EAE"/>
    <w:rsid w:val="00E5109C"/>
    <w:rsid w:val="00E51A2B"/>
    <w:rsid w:val="00E51BD2"/>
    <w:rsid w:val="00E51BDF"/>
    <w:rsid w:val="00E52460"/>
    <w:rsid w:val="00E5433A"/>
    <w:rsid w:val="00E57012"/>
    <w:rsid w:val="00E605E0"/>
    <w:rsid w:val="00E62862"/>
    <w:rsid w:val="00E62C32"/>
    <w:rsid w:val="00E62E33"/>
    <w:rsid w:val="00E63448"/>
    <w:rsid w:val="00E64E79"/>
    <w:rsid w:val="00E652D5"/>
    <w:rsid w:val="00E6559D"/>
    <w:rsid w:val="00E677C0"/>
    <w:rsid w:val="00E71AFF"/>
    <w:rsid w:val="00E72368"/>
    <w:rsid w:val="00E723F6"/>
    <w:rsid w:val="00E72550"/>
    <w:rsid w:val="00E73559"/>
    <w:rsid w:val="00E77A4F"/>
    <w:rsid w:val="00E8003E"/>
    <w:rsid w:val="00E8047E"/>
    <w:rsid w:val="00E81F5D"/>
    <w:rsid w:val="00E821F6"/>
    <w:rsid w:val="00E82710"/>
    <w:rsid w:val="00E8591E"/>
    <w:rsid w:val="00E8672F"/>
    <w:rsid w:val="00E86CF0"/>
    <w:rsid w:val="00E9001D"/>
    <w:rsid w:val="00E907DC"/>
    <w:rsid w:val="00E9095A"/>
    <w:rsid w:val="00E90DF1"/>
    <w:rsid w:val="00E90FC1"/>
    <w:rsid w:val="00E913B5"/>
    <w:rsid w:val="00E91856"/>
    <w:rsid w:val="00E92B5D"/>
    <w:rsid w:val="00E92D5F"/>
    <w:rsid w:val="00E935B8"/>
    <w:rsid w:val="00E936C6"/>
    <w:rsid w:val="00E9419B"/>
    <w:rsid w:val="00E943F5"/>
    <w:rsid w:val="00E95570"/>
    <w:rsid w:val="00E9659C"/>
    <w:rsid w:val="00E9771A"/>
    <w:rsid w:val="00EA0F42"/>
    <w:rsid w:val="00EA110C"/>
    <w:rsid w:val="00EA1A41"/>
    <w:rsid w:val="00EA212E"/>
    <w:rsid w:val="00EA4659"/>
    <w:rsid w:val="00EA5045"/>
    <w:rsid w:val="00EA541A"/>
    <w:rsid w:val="00EA61D7"/>
    <w:rsid w:val="00EA7211"/>
    <w:rsid w:val="00EA75FD"/>
    <w:rsid w:val="00EA79DC"/>
    <w:rsid w:val="00EB0D36"/>
    <w:rsid w:val="00EB1610"/>
    <w:rsid w:val="00EB1DCB"/>
    <w:rsid w:val="00EB2AAA"/>
    <w:rsid w:val="00EB2EF1"/>
    <w:rsid w:val="00EB367B"/>
    <w:rsid w:val="00EB42ED"/>
    <w:rsid w:val="00EB46C8"/>
    <w:rsid w:val="00EB488E"/>
    <w:rsid w:val="00EB4911"/>
    <w:rsid w:val="00EB5243"/>
    <w:rsid w:val="00EB6E41"/>
    <w:rsid w:val="00EC1666"/>
    <w:rsid w:val="00EC27B8"/>
    <w:rsid w:val="00EC3026"/>
    <w:rsid w:val="00EC44AE"/>
    <w:rsid w:val="00EC4D28"/>
    <w:rsid w:val="00EC68C7"/>
    <w:rsid w:val="00EC7311"/>
    <w:rsid w:val="00EC76BA"/>
    <w:rsid w:val="00ED2193"/>
    <w:rsid w:val="00ED258C"/>
    <w:rsid w:val="00ED4575"/>
    <w:rsid w:val="00ED4894"/>
    <w:rsid w:val="00ED4E52"/>
    <w:rsid w:val="00ED52C4"/>
    <w:rsid w:val="00ED5AE4"/>
    <w:rsid w:val="00ED5E80"/>
    <w:rsid w:val="00ED6AD3"/>
    <w:rsid w:val="00ED7BB6"/>
    <w:rsid w:val="00EE048E"/>
    <w:rsid w:val="00EE08EF"/>
    <w:rsid w:val="00EE2007"/>
    <w:rsid w:val="00EE3498"/>
    <w:rsid w:val="00EE5672"/>
    <w:rsid w:val="00EE58ED"/>
    <w:rsid w:val="00EE5D74"/>
    <w:rsid w:val="00EE620A"/>
    <w:rsid w:val="00EE6AFD"/>
    <w:rsid w:val="00EE75D6"/>
    <w:rsid w:val="00EF2A23"/>
    <w:rsid w:val="00EF5A5F"/>
    <w:rsid w:val="00F01C0A"/>
    <w:rsid w:val="00F034FF"/>
    <w:rsid w:val="00F0419F"/>
    <w:rsid w:val="00F04392"/>
    <w:rsid w:val="00F051F5"/>
    <w:rsid w:val="00F078E5"/>
    <w:rsid w:val="00F1053F"/>
    <w:rsid w:val="00F1064C"/>
    <w:rsid w:val="00F10980"/>
    <w:rsid w:val="00F13A4B"/>
    <w:rsid w:val="00F2058B"/>
    <w:rsid w:val="00F23DA5"/>
    <w:rsid w:val="00F24124"/>
    <w:rsid w:val="00F243D1"/>
    <w:rsid w:val="00F24946"/>
    <w:rsid w:val="00F26016"/>
    <w:rsid w:val="00F26FBF"/>
    <w:rsid w:val="00F274FA"/>
    <w:rsid w:val="00F30186"/>
    <w:rsid w:val="00F313DE"/>
    <w:rsid w:val="00F316F8"/>
    <w:rsid w:val="00F31A1D"/>
    <w:rsid w:val="00F31C94"/>
    <w:rsid w:val="00F32107"/>
    <w:rsid w:val="00F32560"/>
    <w:rsid w:val="00F358AE"/>
    <w:rsid w:val="00F401D1"/>
    <w:rsid w:val="00F40DD3"/>
    <w:rsid w:val="00F43667"/>
    <w:rsid w:val="00F4463D"/>
    <w:rsid w:val="00F46220"/>
    <w:rsid w:val="00F47466"/>
    <w:rsid w:val="00F512A8"/>
    <w:rsid w:val="00F51FA6"/>
    <w:rsid w:val="00F51FBB"/>
    <w:rsid w:val="00F52723"/>
    <w:rsid w:val="00F52755"/>
    <w:rsid w:val="00F52ADE"/>
    <w:rsid w:val="00F52FDA"/>
    <w:rsid w:val="00F531DC"/>
    <w:rsid w:val="00F53320"/>
    <w:rsid w:val="00F53D0C"/>
    <w:rsid w:val="00F54CFD"/>
    <w:rsid w:val="00F55171"/>
    <w:rsid w:val="00F567DD"/>
    <w:rsid w:val="00F568A6"/>
    <w:rsid w:val="00F56D2D"/>
    <w:rsid w:val="00F5731E"/>
    <w:rsid w:val="00F576BE"/>
    <w:rsid w:val="00F57D92"/>
    <w:rsid w:val="00F6020E"/>
    <w:rsid w:val="00F60432"/>
    <w:rsid w:val="00F6280C"/>
    <w:rsid w:val="00F62859"/>
    <w:rsid w:val="00F62B0C"/>
    <w:rsid w:val="00F62D4F"/>
    <w:rsid w:val="00F62E58"/>
    <w:rsid w:val="00F6332E"/>
    <w:rsid w:val="00F63E98"/>
    <w:rsid w:val="00F63F12"/>
    <w:rsid w:val="00F653D7"/>
    <w:rsid w:val="00F65548"/>
    <w:rsid w:val="00F662B0"/>
    <w:rsid w:val="00F703B3"/>
    <w:rsid w:val="00F70B4A"/>
    <w:rsid w:val="00F71206"/>
    <w:rsid w:val="00F718C2"/>
    <w:rsid w:val="00F732B5"/>
    <w:rsid w:val="00F74C41"/>
    <w:rsid w:val="00F7542A"/>
    <w:rsid w:val="00F757BA"/>
    <w:rsid w:val="00F75A7F"/>
    <w:rsid w:val="00F75A84"/>
    <w:rsid w:val="00F804B0"/>
    <w:rsid w:val="00F80955"/>
    <w:rsid w:val="00F814FA"/>
    <w:rsid w:val="00F82FA5"/>
    <w:rsid w:val="00F8372A"/>
    <w:rsid w:val="00F84FD5"/>
    <w:rsid w:val="00F8573E"/>
    <w:rsid w:val="00F86632"/>
    <w:rsid w:val="00F9163A"/>
    <w:rsid w:val="00F9189D"/>
    <w:rsid w:val="00F9227D"/>
    <w:rsid w:val="00F92557"/>
    <w:rsid w:val="00F926B8"/>
    <w:rsid w:val="00F92721"/>
    <w:rsid w:val="00F94181"/>
    <w:rsid w:val="00F941C8"/>
    <w:rsid w:val="00F94A12"/>
    <w:rsid w:val="00F96039"/>
    <w:rsid w:val="00F965AB"/>
    <w:rsid w:val="00F977AF"/>
    <w:rsid w:val="00F978C7"/>
    <w:rsid w:val="00FA4C36"/>
    <w:rsid w:val="00FA6D09"/>
    <w:rsid w:val="00FA7246"/>
    <w:rsid w:val="00FB0957"/>
    <w:rsid w:val="00FB0AA6"/>
    <w:rsid w:val="00FB0DD7"/>
    <w:rsid w:val="00FB0FEF"/>
    <w:rsid w:val="00FB116E"/>
    <w:rsid w:val="00FB4EA4"/>
    <w:rsid w:val="00FB552C"/>
    <w:rsid w:val="00FB596B"/>
    <w:rsid w:val="00FB72AC"/>
    <w:rsid w:val="00FB7745"/>
    <w:rsid w:val="00FC08FD"/>
    <w:rsid w:val="00FC0B4D"/>
    <w:rsid w:val="00FC0CAD"/>
    <w:rsid w:val="00FC1387"/>
    <w:rsid w:val="00FC2481"/>
    <w:rsid w:val="00FC3191"/>
    <w:rsid w:val="00FC3A88"/>
    <w:rsid w:val="00FC5150"/>
    <w:rsid w:val="00FC56E4"/>
    <w:rsid w:val="00FC6A6F"/>
    <w:rsid w:val="00FC6FB7"/>
    <w:rsid w:val="00FC72E2"/>
    <w:rsid w:val="00FC73AB"/>
    <w:rsid w:val="00FC75FD"/>
    <w:rsid w:val="00FD16E2"/>
    <w:rsid w:val="00FD184E"/>
    <w:rsid w:val="00FD1A1D"/>
    <w:rsid w:val="00FD417B"/>
    <w:rsid w:val="00FD4997"/>
    <w:rsid w:val="00FD52AF"/>
    <w:rsid w:val="00FD6977"/>
    <w:rsid w:val="00FD6ACF"/>
    <w:rsid w:val="00FE0032"/>
    <w:rsid w:val="00FE0851"/>
    <w:rsid w:val="00FE1F84"/>
    <w:rsid w:val="00FE2AA4"/>
    <w:rsid w:val="00FE3020"/>
    <w:rsid w:val="00FE3C41"/>
    <w:rsid w:val="00FE5AA7"/>
    <w:rsid w:val="00FE66FD"/>
    <w:rsid w:val="00FE7175"/>
    <w:rsid w:val="00FF0688"/>
    <w:rsid w:val="00FF4CA2"/>
    <w:rsid w:val="00FF4F71"/>
    <w:rsid w:val="00FF51BB"/>
    <w:rsid w:val="00FF5914"/>
    <w:rsid w:val="00FF6CC0"/>
    <w:rsid w:val="00FF6D43"/>
    <w:rsid w:val="00FF7402"/>
    <w:rsid w:val="3D983733"/>
    <w:rsid w:val="45B96A09"/>
    <w:rsid w:val="75034D17"/>
  </w:rsids>
  <m:mathPr>
    <m:mathFont m:val="Cambria Math"/>
    <m:brkBin m:val="before"/>
    <m:brkBinSub m:val="--"/>
    <m:smallFrac m:val="0"/>
    <m:dispDef/>
    <m:lMargin m:val="0"/>
    <m:rMargin m:val="0"/>
    <m:defJc m:val="centerGroup"/>
    <m:wrapIndent m:val="1440"/>
    <m:intLim m:val="subSup"/>
    <m:naryLim m:val="undOvr"/>
  </m:mathPr>
  <w:themeFontLang w:val="es-MX"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EAC2"/>
  <w15:docId w15:val="{E3B7DB63-893E-44B0-93D0-FA560AC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List Paragraph"/>
    <w:basedOn w:val="Normal"/>
    <w:link w:val="PrrafodelistaCar"/>
    <w:uiPriority w:val="1"/>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 w:type="table" w:styleId="Tablaconcuadrcula3-nfasis1">
    <w:name w:val="Grid Table 3 Accent 1"/>
    <w:basedOn w:val="Tablanormal"/>
    <w:uiPriority w:val="48"/>
    <w:rsid w:val="005947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rrafodelistaCar">
    <w:name w:val="Párrafo de lista Car"/>
    <w:aliases w:val="Párrafo meipoe Car,Primera linea: Espacio1.25 Car,justificado Car,Medium Grid 1 Accent 2 Car,Cuadrícula media 1 - Énfasis 21 Car,Cuadrícula media 1 - Énfasis 22 Car,List Paragraph Car"/>
    <w:basedOn w:val="Fuentedeprrafopredeter"/>
    <w:link w:val="Prrafodelista"/>
    <w:uiPriority w:val="1"/>
    <w:rsid w:val="00C14F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380324397">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596183444">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79439810">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1733254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53171157">
      <w:bodyDiv w:val="1"/>
      <w:marLeft w:val="0"/>
      <w:marRight w:val="0"/>
      <w:marTop w:val="0"/>
      <w:marBottom w:val="0"/>
      <w:divBdr>
        <w:top w:val="none" w:sz="0" w:space="0" w:color="auto"/>
        <w:left w:val="none" w:sz="0" w:space="0" w:color="auto"/>
        <w:bottom w:val="none" w:sz="0" w:space="0" w:color="auto"/>
        <w:right w:val="none" w:sz="0" w:space="0" w:color="auto"/>
      </w:divBdr>
    </w:div>
    <w:div w:id="1990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42E07-7DFB-4E5C-9FB3-B480DA67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1944</Words>
  <Characters>10692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28</cp:revision>
  <cp:lastPrinted>2023-02-07T14:48:00Z</cp:lastPrinted>
  <dcterms:created xsi:type="dcterms:W3CDTF">2023-01-25T02:50:00Z</dcterms:created>
  <dcterms:modified xsi:type="dcterms:W3CDTF">2023-02-07T15:06:00Z</dcterms:modified>
</cp:coreProperties>
</file>