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6BF07" w14:textId="77777777" w:rsidR="00270C3E" w:rsidRPr="00783B1C" w:rsidRDefault="006865E9" w:rsidP="00C22117">
      <w:pPr>
        <w:ind w:leftChars="0" w:left="0" w:right="72" w:firstLineChars="0" w:firstLine="0"/>
        <w:jc w:val="both"/>
        <w:rPr>
          <w:rFonts w:ascii="AvantGarde Bk BT" w:eastAsia="Questrial" w:hAnsi="AvantGarde Bk BT" w:cs="Arial"/>
          <w:sz w:val="22"/>
          <w:szCs w:val="22"/>
        </w:rPr>
      </w:pPr>
      <w:r w:rsidRPr="00783B1C">
        <w:rPr>
          <w:rFonts w:ascii="AvantGarde Bk BT" w:eastAsia="Questrial" w:hAnsi="AvantGarde Bk BT" w:cs="Arial"/>
          <w:b/>
          <w:sz w:val="22"/>
          <w:szCs w:val="22"/>
        </w:rPr>
        <w:t>H. C</w:t>
      </w:r>
      <w:r w:rsidR="00B505C3" w:rsidRPr="00783B1C">
        <w:rPr>
          <w:rFonts w:ascii="AvantGarde Bk BT" w:eastAsia="Questrial" w:hAnsi="AvantGarde Bk BT" w:cs="Arial"/>
          <w:b/>
          <w:sz w:val="22"/>
          <w:szCs w:val="22"/>
        </w:rPr>
        <w:t>onsejo</w:t>
      </w:r>
      <w:r w:rsidRPr="00783B1C">
        <w:rPr>
          <w:rFonts w:ascii="AvantGarde Bk BT" w:eastAsia="Questrial" w:hAnsi="AvantGarde Bk BT" w:cs="Arial"/>
          <w:b/>
          <w:sz w:val="22"/>
          <w:szCs w:val="22"/>
        </w:rPr>
        <w:t xml:space="preserve"> G</w:t>
      </w:r>
      <w:r w:rsidR="00B505C3" w:rsidRPr="00783B1C">
        <w:rPr>
          <w:rFonts w:ascii="AvantGarde Bk BT" w:eastAsia="Questrial" w:hAnsi="AvantGarde Bk BT" w:cs="Arial"/>
          <w:b/>
          <w:sz w:val="22"/>
          <w:szCs w:val="22"/>
        </w:rPr>
        <w:t>eneral</w:t>
      </w:r>
      <w:r w:rsidRPr="00783B1C">
        <w:rPr>
          <w:rFonts w:ascii="AvantGarde Bk BT" w:eastAsia="Questrial" w:hAnsi="AvantGarde Bk BT" w:cs="Arial"/>
          <w:b/>
          <w:sz w:val="22"/>
          <w:szCs w:val="22"/>
        </w:rPr>
        <w:t xml:space="preserve"> U</w:t>
      </w:r>
      <w:r w:rsidR="00B505C3" w:rsidRPr="00783B1C">
        <w:rPr>
          <w:rFonts w:ascii="AvantGarde Bk BT" w:eastAsia="Questrial" w:hAnsi="AvantGarde Bk BT" w:cs="Arial"/>
          <w:b/>
          <w:sz w:val="22"/>
          <w:szCs w:val="22"/>
        </w:rPr>
        <w:t>niversitario</w:t>
      </w:r>
    </w:p>
    <w:p w14:paraId="209B523A" w14:textId="77777777" w:rsidR="00270C3E" w:rsidRPr="00783B1C" w:rsidRDefault="006865E9">
      <w:pPr>
        <w:ind w:left="0" w:right="72" w:hanging="2"/>
        <w:jc w:val="both"/>
        <w:rPr>
          <w:rFonts w:ascii="AvantGarde Bk BT" w:eastAsia="Questrial" w:hAnsi="AvantGarde Bk BT" w:cs="Arial"/>
          <w:sz w:val="22"/>
          <w:szCs w:val="22"/>
        </w:rPr>
      </w:pPr>
      <w:r w:rsidRPr="00783B1C">
        <w:rPr>
          <w:rFonts w:ascii="AvantGarde Bk BT" w:eastAsia="Questrial" w:hAnsi="AvantGarde Bk BT" w:cs="Arial"/>
          <w:sz w:val="22"/>
          <w:szCs w:val="22"/>
        </w:rPr>
        <w:t>P</w:t>
      </w:r>
      <w:r w:rsidR="00B505C3" w:rsidRPr="00783B1C">
        <w:rPr>
          <w:rFonts w:ascii="AvantGarde Bk BT" w:eastAsia="Questrial" w:hAnsi="AvantGarde Bk BT" w:cs="Arial"/>
          <w:sz w:val="22"/>
          <w:szCs w:val="22"/>
        </w:rPr>
        <w:t>resente</w:t>
      </w:r>
      <w:r w:rsidR="006063C7" w:rsidRPr="00783B1C">
        <w:rPr>
          <w:rFonts w:ascii="AvantGarde Bk BT" w:eastAsia="Questrial" w:hAnsi="AvantGarde Bk BT" w:cs="Arial"/>
          <w:sz w:val="22"/>
          <w:szCs w:val="22"/>
        </w:rPr>
        <w:t>.</w:t>
      </w:r>
    </w:p>
    <w:p w14:paraId="01AE3704" w14:textId="77777777" w:rsidR="00270C3E" w:rsidRPr="00783B1C" w:rsidRDefault="00270C3E">
      <w:pPr>
        <w:ind w:left="0" w:right="72" w:hanging="2"/>
        <w:jc w:val="both"/>
        <w:rPr>
          <w:rFonts w:ascii="AvantGarde Bk BT" w:eastAsia="Questrial" w:hAnsi="AvantGarde Bk BT" w:cs="Arial"/>
          <w:sz w:val="22"/>
          <w:szCs w:val="22"/>
        </w:rPr>
      </w:pPr>
    </w:p>
    <w:p w14:paraId="138153EC" w14:textId="77777777" w:rsidR="006063C7" w:rsidRPr="00783B1C" w:rsidRDefault="006063C7">
      <w:pPr>
        <w:ind w:left="0" w:right="72" w:hanging="2"/>
        <w:jc w:val="both"/>
        <w:rPr>
          <w:rFonts w:ascii="AvantGarde Bk BT" w:eastAsia="Questrial" w:hAnsi="AvantGarde Bk BT" w:cs="Arial"/>
          <w:sz w:val="22"/>
          <w:szCs w:val="22"/>
        </w:rPr>
      </w:pPr>
    </w:p>
    <w:p w14:paraId="637D3271" w14:textId="77777777" w:rsidR="00270C3E" w:rsidRPr="00783B1C" w:rsidRDefault="006865E9">
      <w:pPr>
        <w:ind w:left="0" w:hanging="2"/>
        <w:jc w:val="both"/>
        <w:rPr>
          <w:rFonts w:ascii="AvantGarde Bk BT" w:eastAsia="Questrial" w:hAnsi="AvantGarde Bk BT" w:cs="Arial"/>
          <w:sz w:val="22"/>
          <w:szCs w:val="22"/>
        </w:rPr>
      </w:pPr>
      <w:r w:rsidRPr="00783B1C">
        <w:rPr>
          <w:rFonts w:ascii="AvantGarde Bk BT" w:eastAsia="Questrial" w:hAnsi="AvantGarde Bk BT" w:cs="Arial"/>
          <w:sz w:val="22"/>
          <w:szCs w:val="22"/>
        </w:rPr>
        <w:t xml:space="preserve">A esta Comisión Permanente de Hacienda, ha sido turnada por el Rector General de esta Casa de Estudios una propuesta en la cual se plantea autorizar </w:t>
      </w:r>
      <w:r w:rsidR="001A1F4E" w:rsidRPr="00783B1C">
        <w:rPr>
          <w:rFonts w:ascii="AvantGarde Bk BT" w:eastAsia="Questrial" w:hAnsi="AvantGarde Bk BT" w:cs="Arial"/>
          <w:sz w:val="22"/>
          <w:szCs w:val="22"/>
        </w:rPr>
        <w:t xml:space="preserve">la </w:t>
      </w:r>
      <w:r w:rsidR="00EF069C" w:rsidRPr="00783B1C">
        <w:rPr>
          <w:rFonts w:ascii="AvantGarde Bk BT" w:eastAsia="Questrial" w:hAnsi="AvantGarde Bk BT" w:cs="Arial"/>
          <w:sz w:val="22"/>
          <w:szCs w:val="22"/>
        </w:rPr>
        <w:t xml:space="preserve">disolución </w:t>
      </w:r>
      <w:r w:rsidR="001E44B4" w:rsidRPr="00783B1C">
        <w:rPr>
          <w:rFonts w:ascii="AvantGarde Bk BT" w:eastAsia="Questrial" w:hAnsi="AvantGarde Bk BT" w:cs="Arial"/>
          <w:sz w:val="22"/>
          <w:szCs w:val="22"/>
        </w:rPr>
        <w:t xml:space="preserve">y liquidación </w:t>
      </w:r>
      <w:r w:rsidR="00EF069C" w:rsidRPr="00783B1C">
        <w:rPr>
          <w:rFonts w:ascii="AvantGarde Bk BT" w:eastAsia="Questrial" w:hAnsi="AvantGarde Bk BT" w:cs="Arial"/>
          <w:sz w:val="22"/>
          <w:szCs w:val="22"/>
        </w:rPr>
        <w:t>de la Asociación Civil denominada:</w:t>
      </w:r>
      <w:r w:rsidR="00EF069C" w:rsidRPr="00783B1C">
        <w:rPr>
          <w:rFonts w:ascii="AvantGarde Bk BT" w:eastAsia="Questrial" w:hAnsi="AvantGarde Bk BT" w:cs="Arial"/>
          <w:b/>
          <w:sz w:val="22"/>
          <w:szCs w:val="22"/>
        </w:rPr>
        <w:t xml:space="preserve"> Patronato del Centro Universitario Regional del Sur de Jalisco de la Universidad de Guadalajara Asociación Civil</w:t>
      </w:r>
      <w:r w:rsidR="00D62A25" w:rsidRPr="00783B1C">
        <w:rPr>
          <w:rFonts w:ascii="AvantGarde Bk BT" w:eastAsia="Questrial" w:hAnsi="AvantGarde Bk BT" w:cs="Arial"/>
          <w:b/>
          <w:sz w:val="22"/>
          <w:szCs w:val="22"/>
        </w:rPr>
        <w:t>,</w:t>
      </w:r>
      <w:r w:rsidRPr="00783B1C">
        <w:rPr>
          <w:rFonts w:ascii="AvantGarde Bk BT" w:eastAsia="Questrial" w:hAnsi="AvantGarde Bk BT" w:cs="Arial"/>
          <w:b/>
          <w:sz w:val="22"/>
          <w:szCs w:val="22"/>
        </w:rPr>
        <w:t xml:space="preserve"> </w:t>
      </w:r>
      <w:r w:rsidR="00EF069C" w:rsidRPr="00783B1C">
        <w:rPr>
          <w:rFonts w:ascii="AvantGarde Bk BT" w:eastAsia="Questrial" w:hAnsi="AvantGarde Bk BT" w:cs="Arial"/>
          <w:sz w:val="22"/>
          <w:szCs w:val="22"/>
        </w:rPr>
        <w:t>tomando en consideración</w:t>
      </w:r>
      <w:r w:rsidR="00955174" w:rsidRPr="00783B1C">
        <w:rPr>
          <w:rFonts w:ascii="AvantGarde Bk BT" w:eastAsia="Questrial" w:hAnsi="AvantGarde Bk BT" w:cs="Arial"/>
          <w:sz w:val="22"/>
          <w:szCs w:val="22"/>
        </w:rPr>
        <w:t xml:space="preserve"> </w:t>
      </w:r>
      <w:r w:rsidR="000D4C03" w:rsidRPr="00783B1C">
        <w:rPr>
          <w:rFonts w:ascii="AvantGarde Bk BT" w:eastAsia="Questrial" w:hAnsi="AvantGarde Bk BT" w:cs="Arial"/>
          <w:sz w:val="22"/>
          <w:szCs w:val="22"/>
        </w:rPr>
        <w:t>conforme a los</w:t>
      </w:r>
      <w:r w:rsidR="00D62A25" w:rsidRPr="00783B1C">
        <w:rPr>
          <w:rFonts w:ascii="AvantGarde Bk BT" w:eastAsia="Questrial" w:hAnsi="AvantGarde Bk BT" w:cs="Arial"/>
          <w:sz w:val="22"/>
          <w:szCs w:val="22"/>
        </w:rPr>
        <w:t xml:space="preserve"> siguiente</w:t>
      </w:r>
      <w:r w:rsidR="000D4C03" w:rsidRPr="00783B1C">
        <w:rPr>
          <w:rFonts w:ascii="AvantGarde Bk BT" w:eastAsia="Questrial" w:hAnsi="AvantGarde Bk BT" w:cs="Arial"/>
          <w:sz w:val="22"/>
          <w:szCs w:val="22"/>
        </w:rPr>
        <w:t>s</w:t>
      </w:r>
      <w:r w:rsidR="00D62A25" w:rsidRPr="00783B1C">
        <w:rPr>
          <w:rFonts w:ascii="AvantGarde Bk BT" w:eastAsia="Questrial" w:hAnsi="AvantGarde Bk BT" w:cs="Arial"/>
          <w:sz w:val="22"/>
          <w:szCs w:val="22"/>
        </w:rPr>
        <w:t>:</w:t>
      </w:r>
      <w:r w:rsidR="006D29DB" w:rsidRPr="00783B1C">
        <w:rPr>
          <w:rFonts w:ascii="AvantGarde Bk BT" w:eastAsia="Questrial" w:hAnsi="AvantGarde Bk BT" w:cs="Arial"/>
          <w:sz w:val="22"/>
          <w:szCs w:val="22"/>
        </w:rPr>
        <w:t xml:space="preserve"> </w:t>
      </w:r>
    </w:p>
    <w:p w14:paraId="55050240" w14:textId="77777777" w:rsidR="00270C3E" w:rsidRPr="00783B1C" w:rsidRDefault="00270C3E">
      <w:pPr>
        <w:pBdr>
          <w:top w:val="nil"/>
          <w:left w:val="nil"/>
          <w:bottom w:val="nil"/>
          <w:right w:val="nil"/>
          <w:between w:val="nil"/>
        </w:pBdr>
        <w:spacing w:line="240" w:lineRule="auto"/>
        <w:ind w:left="0" w:hanging="2"/>
        <w:jc w:val="both"/>
        <w:rPr>
          <w:rFonts w:ascii="AvantGarde Bk BT" w:eastAsia="Questrial" w:hAnsi="AvantGarde Bk BT" w:cs="Arial"/>
          <w:color w:val="000000"/>
          <w:sz w:val="22"/>
          <w:szCs w:val="22"/>
        </w:rPr>
      </w:pPr>
    </w:p>
    <w:p w14:paraId="3C342BFD" w14:textId="77777777" w:rsidR="00F03F54" w:rsidRPr="00783B1C" w:rsidRDefault="00F03F54">
      <w:pPr>
        <w:ind w:left="0" w:hanging="2"/>
        <w:jc w:val="center"/>
        <w:rPr>
          <w:rFonts w:ascii="AvantGarde Bk BT" w:eastAsia="Questrial" w:hAnsi="AvantGarde Bk BT" w:cs="Arial"/>
          <w:b/>
          <w:sz w:val="22"/>
          <w:szCs w:val="22"/>
        </w:rPr>
      </w:pPr>
      <w:r w:rsidRPr="00783B1C">
        <w:rPr>
          <w:rFonts w:ascii="AvantGarde Bk BT" w:eastAsia="Questrial" w:hAnsi="AvantGarde Bk BT" w:cs="Arial"/>
          <w:b/>
          <w:sz w:val="22"/>
          <w:szCs w:val="22"/>
        </w:rPr>
        <w:t xml:space="preserve">Antecedentes </w:t>
      </w:r>
    </w:p>
    <w:p w14:paraId="3888617A" w14:textId="77777777" w:rsidR="004C1006" w:rsidRPr="00783B1C" w:rsidRDefault="004C1006" w:rsidP="0053268A">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14:paraId="6310539E" w14:textId="77777777" w:rsidR="001C7017" w:rsidRPr="00783B1C" w:rsidRDefault="001C7017" w:rsidP="0053268A">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14:paraId="0464CD7D" w14:textId="77777777" w:rsidR="00333BA2" w:rsidRPr="00783B1C" w:rsidRDefault="00333BA2" w:rsidP="002A6B52">
      <w:pPr>
        <w:numPr>
          <w:ilvl w:val="0"/>
          <w:numId w:val="1"/>
        </w:numPr>
        <w:pBdr>
          <w:top w:val="nil"/>
          <w:left w:val="nil"/>
          <w:bottom w:val="nil"/>
          <w:right w:val="nil"/>
          <w:between w:val="nil"/>
        </w:pBdr>
        <w:spacing w:line="240" w:lineRule="auto"/>
        <w:ind w:leftChars="0" w:left="568" w:hangingChars="258" w:hanging="568"/>
        <w:jc w:val="both"/>
        <w:textDirection w:val="lrTb"/>
        <w:rPr>
          <w:rFonts w:ascii="AvantGarde Bk BT" w:eastAsia="Questrial" w:hAnsi="AvantGarde Bk BT" w:cs="Arial"/>
          <w:i/>
          <w:color w:val="000000"/>
          <w:sz w:val="22"/>
          <w:szCs w:val="22"/>
        </w:rPr>
      </w:pPr>
      <w:r w:rsidRPr="00783B1C">
        <w:rPr>
          <w:rFonts w:ascii="AvantGarde Bk BT" w:hAnsi="AvantGarde Bk BT" w:cs="Arial"/>
          <w:sz w:val="22"/>
          <w:szCs w:val="22"/>
          <w:lang w:val="es-MX"/>
        </w:rPr>
        <w:t xml:space="preserve">Que el centro Universitario del Sur </w:t>
      </w:r>
      <w:r w:rsidRPr="00783B1C">
        <w:rPr>
          <w:rFonts w:ascii="AvantGarde Bk BT" w:eastAsia="Questrial" w:hAnsi="AvantGarde Bk BT" w:cs="Arial"/>
          <w:color w:val="000000"/>
          <w:sz w:val="22"/>
          <w:szCs w:val="22"/>
        </w:rPr>
        <w:t xml:space="preserve">fue creado el 26 de mayo de 1994 por el H. Consejo General Universitario de la Universidad de Guadalajara, </w:t>
      </w:r>
      <w:r w:rsidR="002A6B52" w:rsidRPr="00783B1C">
        <w:rPr>
          <w:rFonts w:ascii="AvantGarde Bk BT" w:eastAsia="Questrial" w:hAnsi="AvantGarde Bk BT" w:cs="Arial"/>
          <w:color w:val="000000"/>
          <w:sz w:val="22"/>
          <w:szCs w:val="22"/>
        </w:rPr>
        <w:t>tiene su</w:t>
      </w:r>
      <w:r w:rsidRPr="00783B1C">
        <w:rPr>
          <w:rFonts w:ascii="AvantGarde Bk BT" w:eastAsia="Questrial" w:hAnsi="AvantGarde Bk BT" w:cs="Arial"/>
          <w:color w:val="000000"/>
          <w:sz w:val="22"/>
          <w:szCs w:val="22"/>
        </w:rPr>
        <w:t xml:space="preserve"> sede en Ciudad Guzmán, municipio de Zapotlán el Grande, Estado de Jalisco </w:t>
      </w:r>
      <w:r w:rsidR="00E347CE" w:rsidRPr="00783B1C">
        <w:rPr>
          <w:rFonts w:ascii="AvantGarde Bk BT" w:eastAsia="Questrial" w:hAnsi="AvantGarde Bk BT" w:cs="Arial"/>
          <w:color w:val="000000"/>
          <w:sz w:val="22"/>
          <w:szCs w:val="22"/>
        </w:rPr>
        <w:t>y</w:t>
      </w:r>
      <w:r w:rsidR="0053268A" w:rsidRPr="00783B1C">
        <w:rPr>
          <w:rFonts w:ascii="AvantGarde Bk BT" w:eastAsia="Questrial" w:hAnsi="AvantGarde Bk BT" w:cs="Arial"/>
          <w:color w:val="000000"/>
          <w:sz w:val="22"/>
          <w:szCs w:val="22"/>
        </w:rPr>
        <w:t>,</w:t>
      </w:r>
      <w:r w:rsidR="00E347CE" w:rsidRPr="00783B1C">
        <w:rPr>
          <w:rFonts w:ascii="AvantGarde Bk BT" w:eastAsia="Questrial" w:hAnsi="AvantGarde Bk BT" w:cs="Arial"/>
          <w:color w:val="000000"/>
          <w:sz w:val="22"/>
          <w:szCs w:val="22"/>
        </w:rPr>
        <w:t xml:space="preserve"> actualmente cuenta con una Asociación Civil denominada </w:t>
      </w:r>
      <w:r w:rsidR="00E347CE" w:rsidRPr="00783B1C">
        <w:rPr>
          <w:rFonts w:ascii="AvantGarde Bk BT" w:eastAsia="Questrial" w:hAnsi="AvantGarde Bk BT" w:cs="Arial"/>
          <w:sz w:val="22"/>
          <w:szCs w:val="22"/>
        </w:rPr>
        <w:t xml:space="preserve">Patronato del Centro Universitario Regional del Sur de Jalisco de la Universidad </w:t>
      </w:r>
      <w:r w:rsidR="0053268A" w:rsidRPr="00783B1C">
        <w:rPr>
          <w:rFonts w:ascii="AvantGarde Bk BT" w:eastAsia="Questrial" w:hAnsi="AvantGarde Bk BT" w:cs="Arial"/>
          <w:sz w:val="22"/>
          <w:szCs w:val="22"/>
        </w:rPr>
        <w:t>de Guadalajara Asociación Civil</w:t>
      </w:r>
      <w:r w:rsidR="00E347CE" w:rsidRPr="00783B1C">
        <w:rPr>
          <w:rFonts w:ascii="AvantGarde Bk BT" w:eastAsia="Questrial" w:hAnsi="AvantGarde Bk BT" w:cs="Arial"/>
          <w:sz w:val="22"/>
          <w:szCs w:val="22"/>
        </w:rPr>
        <w:t>.</w:t>
      </w:r>
      <w:r w:rsidR="00E347CE" w:rsidRPr="00783B1C">
        <w:rPr>
          <w:rFonts w:ascii="AvantGarde Bk BT" w:hAnsi="AvantGarde Bk BT" w:cs="Arial"/>
          <w:i/>
          <w:sz w:val="18"/>
          <w:szCs w:val="18"/>
          <w:lang w:val="es-MX"/>
        </w:rPr>
        <w:t xml:space="preserve"> </w:t>
      </w:r>
    </w:p>
    <w:p w14:paraId="2A2BD5E8" w14:textId="77777777" w:rsidR="006063C7" w:rsidRPr="00783B1C" w:rsidRDefault="006063C7" w:rsidP="006E7621">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14:paraId="6EB9E02C" w14:textId="77777777" w:rsidR="003D5925" w:rsidRPr="00783B1C" w:rsidRDefault="00CE21AA" w:rsidP="003D5925">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r w:rsidRPr="00783B1C">
        <w:rPr>
          <w:rFonts w:ascii="AvantGarde Bk BT" w:hAnsi="AvantGarde Bk BT" w:cs="Arial"/>
          <w:sz w:val="22"/>
          <w:szCs w:val="22"/>
          <w:lang w:val="es-MX"/>
        </w:rPr>
        <w:t xml:space="preserve">Que </w:t>
      </w:r>
      <w:r w:rsidR="005C0EF2" w:rsidRPr="00783B1C">
        <w:rPr>
          <w:rFonts w:ascii="AvantGarde Bk BT" w:hAnsi="AvantGarde Bk BT" w:cs="Arial"/>
          <w:sz w:val="22"/>
          <w:szCs w:val="22"/>
          <w:lang w:val="es-MX"/>
        </w:rPr>
        <w:t>con fecha 1</w:t>
      </w:r>
      <w:r w:rsidR="00636104" w:rsidRPr="00783B1C">
        <w:rPr>
          <w:rFonts w:ascii="AvantGarde Bk BT" w:hAnsi="AvantGarde Bk BT" w:cs="Arial"/>
          <w:sz w:val="22"/>
          <w:szCs w:val="22"/>
          <w:lang w:val="es-MX"/>
        </w:rPr>
        <w:t>8</w:t>
      </w:r>
      <w:r w:rsidR="005C0EF2" w:rsidRPr="00783B1C">
        <w:rPr>
          <w:rFonts w:ascii="AvantGarde Bk BT" w:hAnsi="AvantGarde Bk BT" w:cs="Arial"/>
          <w:sz w:val="22"/>
          <w:szCs w:val="22"/>
          <w:lang w:val="es-MX"/>
        </w:rPr>
        <w:t xml:space="preserve"> de </w:t>
      </w:r>
      <w:r w:rsidR="00636104" w:rsidRPr="00783B1C">
        <w:rPr>
          <w:rFonts w:ascii="AvantGarde Bk BT" w:hAnsi="AvantGarde Bk BT" w:cs="Arial"/>
          <w:sz w:val="22"/>
          <w:szCs w:val="22"/>
          <w:lang w:val="es-MX"/>
        </w:rPr>
        <w:t>marzo de 1994</w:t>
      </w:r>
      <w:r w:rsidR="005C0EF2" w:rsidRPr="00783B1C">
        <w:rPr>
          <w:rFonts w:ascii="AvantGarde Bk BT" w:hAnsi="AvantGarde Bk BT" w:cs="Arial"/>
          <w:sz w:val="22"/>
          <w:szCs w:val="22"/>
          <w:lang w:val="es-MX"/>
        </w:rPr>
        <w:t>,</w:t>
      </w:r>
      <w:r w:rsidR="00636104" w:rsidRPr="00783B1C">
        <w:rPr>
          <w:rFonts w:ascii="AvantGarde Bk BT" w:hAnsi="AvantGarde Bk BT" w:cs="Arial"/>
          <w:sz w:val="22"/>
          <w:szCs w:val="22"/>
          <w:lang w:val="es-MX"/>
        </w:rPr>
        <w:t xml:space="preserve"> la Secretaria de Relaciones Exteriores de los Estados Unidos Mexicanos por conducto de su Delegación Regional Guadalajara, concedió el permiso número 14001034, expediente número 9414001034 y folio número 1608, para que al constituir </w:t>
      </w:r>
      <w:r w:rsidR="006B1AEE" w:rsidRPr="00783B1C">
        <w:rPr>
          <w:rFonts w:ascii="AvantGarde Bk BT" w:hAnsi="AvantGarde Bk BT" w:cs="Arial"/>
          <w:sz w:val="22"/>
          <w:szCs w:val="22"/>
          <w:lang w:val="es-MX"/>
        </w:rPr>
        <w:t>la</w:t>
      </w:r>
      <w:r w:rsidR="00636104" w:rsidRPr="00783B1C">
        <w:rPr>
          <w:rFonts w:ascii="AvantGarde Bk BT" w:hAnsi="AvantGarde Bk BT" w:cs="Arial"/>
          <w:sz w:val="22"/>
          <w:szCs w:val="22"/>
          <w:lang w:val="es-MX"/>
        </w:rPr>
        <w:t xml:space="preserve"> persona mo</w:t>
      </w:r>
      <w:r w:rsidR="00153AC6" w:rsidRPr="00783B1C">
        <w:rPr>
          <w:rFonts w:ascii="AvantGarde Bk BT" w:hAnsi="AvantGarde Bk BT" w:cs="Arial"/>
          <w:sz w:val="22"/>
          <w:szCs w:val="22"/>
          <w:lang w:val="es-MX"/>
        </w:rPr>
        <w:t xml:space="preserve">ral se utilice la denominación, </w:t>
      </w:r>
      <w:r w:rsidR="006B1AEE" w:rsidRPr="00783B1C">
        <w:rPr>
          <w:rFonts w:ascii="AvantGarde Bk BT" w:hAnsi="AvantGarde Bk BT" w:cs="Arial"/>
          <w:sz w:val="22"/>
          <w:szCs w:val="22"/>
          <w:lang w:val="es-MX"/>
        </w:rPr>
        <w:t>“</w:t>
      </w:r>
      <w:r w:rsidR="00636104" w:rsidRPr="00783B1C">
        <w:rPr>
          <w:rFonts w:ascii="AvantGarde Bk BT" w:eastAsia="Questrial" w:hAnsi="AvantGarde Bk BT" w:cs="Arial"/>
          <w:sz w:val="22"/>
          <w:szCs w:val="22"/>
        </w:rPr>
        <w:t>Patronato del Centro Universitario Regional del Sur de Jalisco de la Universidad de Guadalajara Asociación Civil</w:t>
      </w:r>
      <w:r w:rsidR="00153AC6" w:rsidRPr="00783B1C">
        <w:rPr>
          <w:rFonts w:ascii="AvantGarde Bk BT" w:eastAsia="Questrial" w:hAnsi="AvantGarde Bk BT" w:cs="Arial"/>
          <w:sz w:val="22"/>
          <w:szCs w:val="22"/>
        </w:rPr>
        <w:t>”</w:t>
      </w:r>
      <w:r w:rsidR="00636104" w:rsidRPr="00783B1C">
        <w:rPr>
          <w:rFonts w:ascii="AvantGarde Bk BT" w:hAnsi="AvantGarde Bk BT" w:cs="Arial"/>
          <w:sz w:val="22"/>
          <w:szCs w:val="22"/>
          <w:lang w:val="es-MX"/>
        </w:rPr>
        <w:t xml:space="preserve">. </w:t>
      </w:r>
      <w:r w:rsidR="005C0EF2" w:rsidRPr="00783B1C">
        <w:rPr>
          <w:rFonts w:ascii="AvantGarde Bk BT" w:hAnsi="AvantGarde Bk BT" w:cs="Arial"/>
          <w:sz w:val="22"/>
          <w:szCs w:val="22"/>
          <w:lang w:val="es-MX"/>
        </w:rPr>
        <w:t xml:space="preserve"> </w:t>
      </w:r>
    </w:p>
    <w:p w14:paraId="6BD9EF58" w14:textId="77777777" w:rsidR="006063C7" w:rsidRPr="00783B1C" w:rsidRDefault="006063C7" w:rsidP="006063C7">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14:paraId="22BFEA72" w14:textId="77777777" w:rsidR="001302FA" w:rsidRPr="00783B1C" w:rsidRDefault="001302FA" w:rsidP="003D5925">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r w:rsidRPr="00783B1C">
        <w:rPr>
          <w:rFonts w:ascii="AvantGarde Bk BT" w:hAnsi="AvantGarde Bk BT" w:cs="Arial"/>
          <w:sz w:val="22"/>
          <w:szCs w:val="22"/>
          <w:lang w:val="es-MX"/>
        </w:rPr>
        <w:t>Que</w:t>
      </w:r>
      <w:r w:rsidR="00930FBC" w:rsidRPr="00783B1C">
        <w:rPr>
          <w:rFonts w:ascii="AvantGarde Bk BT" w:hAnsi="AvantGarde Bk BT" w:cs="Arial"/>
          <w:sz w:val="22"/>
          <w:szCs w:val="22"/>
          <w:lang w:val="es-MX"/>
        </w:rPr>
        <w:t xml:space="preserve"> </w:t>
      </w:r>
      <w:r w:rsidR="00636104" w:rsidRPr="00783B1C">
        <w:rPr>
          <w:rFonts w:ascii="AvantGarde Bk BT" w:hAnsi="AvantGarde Bk BT" w:cs="Arial"/>
          <w:sz w:val="22"/>
          <w:szCs w:val="22"/>
          <w:lang w:val="es-MX"/>
        </w:rPr>
        <w:t xml:space="preserve">con fecha 28 </w:t>
      </w:r>
      <w:r w:rsidR="00CF22BB" w:rsidRPr="00783B1C">
        <w:rPr>
          <w:rFonts w:ascii="AvantGarde Bk BT" w:hAnsi="AvantGarde Bk BT" w:cs="Arial"/>
          <w:sz w:val="22"/>
          <w:szCs w:val="22"/>
          <w:lang w:val="es-MX"/>
        </w:rPr>
        <w:t>de marzo de 1994, se protocolizó</w:t>
      </w:r>
      <w:r w:rsidR="00636104" w:rsidRPr="00783B1C">
        <w:rPr>
          <w:rFonts w:ascii="AvantGarde Bk BT" w:hAnsi="AvantGarde Bk BT" w:cs="Arial"/>
          <w:sz w:val="22"/>
          <w:szCs w:val="22"/>
          <w:lang w:val="es-MX"/>
        </w:rPr>
        <w:t xml:space="preserve"> ante la fe del notario </w:t>
      </w:r>
      <w:r w:rsidR="00192C39" w:rsidRPr="00783B1C">
        <w:rPr>
          <w:rFonts w:ascii="AvantGarde Bk BT" w:hAnsi="AvantGarde Bk BT" w:cs="Arial"/>
          <w:sz w:val="22"/>
          <w:szCs w:val="22"/>
          <w:lang w:val="es-MX"/>
        </w:rPr>
        <w:t>público</w:t>
      </w:r>
      <w:r w:rsidR="006B1AEE" w:rsidRPr="00783B1C">
        <w:rPr>
          <w:rFonts w:ascii="AvantGarde Bk BT" w:hAnsi="AvantGarde Bk BT" w:cs="Arial"/>
          <w:sz w:val="22"/>
          <w:szCs w:val="22"/>
          <w:lang w:val="es-MX"/>
        </w:rPr>
        <w:t>,</w:t>
      </w:r>
      <w:r w:rsidR="00636104" w:rsidRPr="00783B1C">
        <w:rPr>
          <w:rFonts w:ascii="AvantGarde Bk BT" w:hAnsi="AvantGarde Bk BT" w:cs="Arial"/>
          <w:sz w:val="22"/>
          <w:szCs w:val="22"/>
          <w:lang w:val="es-MX"/>
        </w:rPr>
        <w:t xml:space="preserve"> </w:t>
      </w:r>
      <w:r w:rsidR="00192C39" w:rsidRPr="00783B1C">
        <w:rPr>
          <w:rFonts w:ascii="AvantGarde Bk BT" w:hAnsi="AvantGarde Bk BT" w:cs="Arial"/>
          <w:sz w:val="22"/>
          <w:szCs w:val="22"/>
          <w:lang w:val="es-MX"/>
        </w:rPr>
        <w:t xml:space="preserve">Licenciado Genaro Álvarez Lopez </w:t>
      </w:r>
      <w:r w:rsidR="006B1AEE" w:rsidRPr="00783B1C">
        <w:rPr>
          <w:rFonts w:ascii="AvantGarde Bk BT" w:hAnsi="AvantGarde Bk BT" w:cs="Arial"/>
          <w:sz w:val="22"/>
          <w:szCs w:val="22"/>
          <w:lang w:val="es-MX"/>
        </w:rPr>
        <w:t>Titular de la Notaria Publica N°</w:t>
      </w:r>
      <w:r w:rsidR="00E347CE" w:rsidRPr="00783B1C">
        <w:rPr>
          <w:rFonts w:ascii="AvantGarde Bk BT" w:hAnsi="AvantGarde Bk BT" w:cs="Arial"/>
          <w:sz w:val="22"/>
          <w:szCs w:val="22"/>
          <w:lang w:val="es-MX"/>
        </w:rPr>
        <w:t xml:space="preserve"> 1, del municipio de Zapo</w:t>
      </w:r>
      <w:r w:rsidR="00192C39" w:rsidRPr="00783B1C">
        <w:rPr>
          <w:rFonts w:ascii="AvantGarde Bk BT" w:hAnsi="AvantGarde Bk BT" w:cs="Arial"/>
          <w:sz w:val="22"/>
          <w:szCs w:val="22"/>
          <w:lang w:val="es-MX"/>
        </w:rPr>
        <w:t>tiltic, Jalisco,</w:t>
      </w:r>
      <w:r w:rsidR="00BB01C5" w:rsidRPr="00783B1C">
        <w:rPr>
          <w:rFonts w:ascii="AvantGarde Bk BT" w:hAnsi="AvantGarde Bk BT" w:cs="Arial"/>
          <w:sz w:val="22"/>
          <w:szCs w:val="22"/>
          <w:lang w:val="es-MX"/>
        </w:rPr>
        <w:t xml:space="preserve"> el acta de asamblea</w:t>
      </w:r>
      <w:r w:rsidR="00192C39" w:rsidRPr="00783B1C">
        <w:rPr>
          <w:rFonts w:ascii="AvantGarde Bk BT" w:hAnsi="AvantGarde Bk BT" w:cs="Arial"/>
          <w:sz w:val="22"/>
          <w:szCs w:val="22"/>
          <w:lang w:val="es-MX"/>
        </w:rPr>
        <w:t xml:space="preserve"> en la que se acuerda la constitución de la Asociación Civil denominada </w:t>
      </w:r>
      <w:r w:rsidR="00192C39" w:rsidRPr="00783B1C">
        <w:rPr>
          <w:rFonts w:ascii="AvantGarde Bk BT" w:eastAsia="Questrial" w:hAnsi="AvantGarde Bk BT" w:cs="Arial"/>
          <w:sz w:val="22"/>
          <w:szCs w:val="22"/>
        </w:rPr>
        <w:t>Patronato del Centro Universitario Regional del Sur de Jalisco de la Universidad de Guadalajara</w:t>
      </w:r>
      <w:r w:rsidR="00153AC6" w:rsidRPr="00783B1C">
        <w:rPr>
          <w:rFonts w:ascii="AvantGarde Bk BT" w:hAnsi="AvantGarde Bk BT" w:cs="Arial"/>
          <w:sz w:val="22"/>
          <w:szCs w:val="22"/>
          <w:lang w:val="es-MX"/>
        </w:rPr>
        <w:t xml:space="preserve"> Asociación </w:t>
      </w:r>
      <w:r w:rsidR="00192C39" w:rsidRPr="00783B1C">
        <w:rPr>
          <w:rFonts w:ascii="AvantGarde Bk BT" w:hAnsi="AvantGarde Bk BT" w:cs="Arial"/>
          <w:sz w:val="22"/>
          <w:szCs w:val="22"/>
          <w:lang w:val="es-MX"/>
        </w:rPr>
        <w:t>C</w:t>
      </w:r>
      <w:r w:rsidR="00153AC6" w:rsidRPr="00783B1C">
        <w:rPr>
          <w:rFonts w:ascii="AvantGarde Bk BT" w:hAnsi="AvantGarde Bk BT" w:cs="Arial"/>
          <w:sz w:val="22"/>
          <w:szCs w:val="22"/>
          <w:lang w:val="es-MX"/>
        </w:rPr>
        <w:t>ivil</w:t>
      </w:r>
      <w:r w:rsidR="00A049BF" w:rsidRPr="00783B1C">
        <w:rPr>
          <w:rFonts w:ascii="AvantGarde Bk BT" w:hAnsi="AvantGarde Bk BT" w:cs="Arial"/>
          <w:sz w:val="22"/>
          <w:szCs w:val="22"/>
          <w:lang w:val="es-MX"/>
        </w:rPr>
        <w:t xml:space="preserve">.  </w:t>
      </w:r>
      <w:r w:rsidR="009B3623" w:rsidRPr="00783B1C">
        <w:rPr>
          <w:rFonts w:ascii="AvantGarde Bk BT" w:hAnsi="AvantGarde Bk BT" w:cs="Arial"/>
          <w:sz w:val="22"/>
          <w:szCs w:val="22"/>
          <w:lang w:val="es-MX"/>
        </w:rPr>
        <w:t xml:space="preserve">  </w:t>
      </w:r>
      <w:r w:rsidR="00930FBC" w:rsidRPr="00783B1C">
        <w:rPr>
          <w:rFonts w:ascii="AvantGarde Bk BT" w:hAnsi="AvantGarde Bk BT" w:cs="Arial"/>
          <w:sz w:val="22"/>
          <w:szCs w:val="22"/>
          <w:lang w:val="es-MX"/>
        </w:rPr>
        <w:t xml:space="preserve"> </w:t>
      </w:r>
      <w:r w:rsidRPr="00783B1C">
        <w:rPr>
          <w:rFonts w:ascii="AvantGarde Bk BT" w:hAnsi="AvantGarde Bk BT" w:cs="Arial"/>
          <w:sz w:val="22"/>
          <w:szCs w:val="22"/>
          <w:lang w:val="es-MX"/>
        </w:rPr>
        <w:t xml:space="preserve"> </w:t>
      </w:r>
    </w:p>
    <w:p w14:paraId="3791EB69" w14:textId="77777777" w:rsidR="006063C7" w:rsidRPr="00783B1C" w:rsidRDefault="006063C7" w:rsidP="006063C7">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14:paraId="7400E65F" w14:textId="77777777" w:rsidR="00376195" w:rsidRPr="00783B1C" w:rsidRDefault="000543D6" w:rsidP="003D5925">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proofErr w:type="gramStart"/>
      <w:r w:rsidRPr="00783B1C">
        <w:rPr>
          <w:rFonts w:ascii="AvantGarde Bk BT" w:eastAsia="Questrial" w:hAnsi="AvantGarde Bk BT" w:cs="Arial"/>
          <w:color w:val="000000"/>
          <w:sz w:val="22"/>
          <w:szCs w:val="22"/>
        </w:rPr>
        <w:t>Que</w:t>
      </w:r>
      <w:proofErr w:type="gramEnd"/>
      <w:r w:rsidR="00153AC6" w:rsidRPr="00783B1C">
        <w:rPr>
          <w:rFonts w:ascii="AvantGarde Bk BT" w:eastAsia="Questrial" w:hAnsi="AvantGarde Bk BT" w:cs="Arial"/>
          <w:color w:val="000000"/>
          <w:sz w:val="22"/>
          <w:szCs w:val="22"/>
        </w:rPr>
        <w:t xml:space="preserve"> según los datos arrojados por el Registro Público de la Propiedad y el Comercio con sede en Ciudad Guzmán, Jalisco, </w:t>
      </w:r>
      <w:r w:rsidR="00376195" w:rsidRPr="00783B1C">
        <w:rPr>
          <w:rFonts w:ascii="AvantGarde Bk BT" w:eastAsia="Questrial" w:hAnsi="AvantGarde Bk BT" w:cs="Arial"/>
          <w:color w:val="000000"/>
          <w:sz w:val="22"/>
          <w:szCs w:val="22"/>
        </w:rPr>
        <w:t xml:space="preserve">de la Asociación Civil </w:t>
      </w:r>
      <w:r w:rsidR="00153AC6" w:rsidRPr="00783B1C">
        <w:rPr>
          <w:rFonts w:ascii="AvantGarde Bk BT" w:eastAsia="Questrial" w:hAnsi="AvantGarde Bk BT" w:cs="Arial"/>
          <w:color w:val="000000"/>
          <w:sz w:val="22"/>
          <w:szCs w:val="22"/>
        </w:rPr>
        <w:t>únicamente se tiene</w:t>
      </w:r>
      <w:r w:rsidR="0005473E" w:rsidRPr="00783B1C">
        <w:rPr>
          <w:rFonts w:ascii="AvantGarde Bk BT" w:eastAsia="Questrial" w:hAnsi="AvantGarde Bk BT" w:cs="Arial"/>
          <w:color w:val="000000"/>
          <w:sz w:val="22"/>
          <w:szCs w:val="22"/>
        </w:rPr>
        <w:t>n</w:t>
      </w:r>
      <w:r w:rsidR="00153AC6" w:rsidRPr="00783B1C">
        <w:rPr>
          <w:rFonts w:ascii="AvantGarde Bk BT" w:eastAsia="Questrial" w:hAnsi="AvantGarde Bk BT" w:cs="Arial"/>
          <w:color w:val="000000"/>
          <w:sz w:val="22"/>
          <w:szCs w:val="22"/>
        </w:rPr>
        <w:t xml:space="preserve"> </w:t>
      </w:r>
      <w:r w:rsidR="006B1AEE" w:rsidRPr="00783B1C">
        <w:rPr>
          <w:rFonts w:ascii="AvantGarde Bk BT" w:eastAsia="Questrial" w:hAnsi="AvantGarde Bk BT" w:cs="Arial"/>
          <w:color w:val="000000"/>
          <w:sz w:val="22"/>
          <w:szCs w:val="22"/>
        </w:rPr>
        <w:t>l</w:t>
      </w:r>
      <w:r w:rsidR="0005473E" w:rsidRPr="00783B1C">
        <w:rPr>
          <w:rFonts w:ascii="AvantGarde Bk BT" w:eastAsia="Questrial" w:hAnsi="AvantGarde Bk BT" w:cs="Arial"/>
          <w:color w:val="000000"/>
          <w:sz w:val="22"/>
          <w:szCs w:val="22"/>
        </w:rPr>
        <w:t>os</w:t>
      </w:r>
      <w:r w:rsidR="006B1AEE" w:rsidRPr="00783B1C">
        <w:rPr>
          <w:rFonts w:ascii="AvantGarde Bk BT" w:eastAsia="Questrial" w:hAnsi="AvantGarde Bk BT" w:cs="Arial"/>
          <w:color w:val="000000"/>
          <w:sz w:val="22"/>
          <w:szCs w:val="22"/>
        </w:rPr>
        <w:t xml:space="preserve"> </w:t>
      </w:r>
      <w:r w:rsidR="00376195" w:rsidRPr="00783B1C">
        <w:rPr>
          <w:rFonts w:ascii="AvantGarde Bk BT" w:eastAsia="Questrial" w:hAnsi="AvantGarde Bk BT" w:cs="Arial"/>
          <w:color w:val="000000"/>
          <w:sz w:val="22"/>
          <w:szCs w:val="22"/>
        </w:rPr>
        <w:t>siguiente</w:t>
      </w:r>
      <w:r w:rsidR="0005473E" w:rsidRPr="00783B1C">
        <w:rPr>
          <w:rFonts w:ascii="AvantGarde Bk BT" w:eastAsia="Questrial" w:hAnsi="AvantGarde Bk BT" w:cs="Arial"/>
          <w:color w:val="000000"/>
          <w:sz w:val="22"/>
          <w:szCs w:val="22"/>
        </w:rPr>
        <w:t>s</w:t>
      </w:r>
      <w:r w:rsidR="00376195" w:rsidRPr="00783B1C">
        <w:rPr>
          <w:rFonts w:ascii="AvantGarde Bk BT" w:eastAsia="Questrial" w:hAnsi="AvantGarde Bk BT" w:cs="Arial"/>
          <w:color w:val="000000"/>
          <w:sz w:val="22"/>
          <w:szCs w:val="22"/>
        </w:rPr>
        <w:t xml:space="preserve"> </w:t>
      </w:r>
      <w:r w:rsidR="00153AC6" w:rsidRPr="00783B1C">
        <w:rPr>
          <w:rFonts w:ascii="AvantGarde Bk BT" w:eastAsia="Questrial" w:hAnsi="AvantGarde Bk BT" w:cs="Arial"/>
          <w:color w:val="000000"/>
          <w:sz w:val="22"/>
          <w:szCs w:val="22"/>
        </w:rPr>
        <w:t>registro</w:t>
      </w:r>
      <w:r w:rsidR="0005473E" w:rsidRPr="00783B1C">
        <w:rPr>
          <w:rFonts w:ascii="AvantGarde Bk BT" w:eastAsia="Questrial" w:hAnsi="AvantGarde Bk BT" w:cs="Arial"/>
          <w:color w:val="000000"/>
          <w:sz w:val="22"/>
          <w:szCs w:val="22"/>
        </w:rPr>
        <w:t>s</w:t>
      </w:r>
      <w:r w:rsidR="00BB01C5" w:rsidRPr="00783B1C">
        <w:rPr>
          <w:rFonts w:ascii="AvantGarde Bk BT" w:eastAsia="Questrial" w:hAnsi="AvantGarde Bk BT" w:cs="Arial"/>
          <w:color w:val="000000"/>
          <w:sz w:val="22"/>
          <w:szCs w:val="22"/>
        </w:rPr>
        <w:t>;</w:t>
      </w:r>
    </w:p>
    <w:p w14:paraId="6192B26F" w14:textId="77777777" w:rsidR="00BB01C5" w:rsidRPr="00783B1C" w:rsidRDefault="00BB01C5" w:rsidP="00BB01C5">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sz w:val="22"/>
          <w:szCs w:val="22"/>
        </w:rPr>
      </w:pPr>
    </w:p>
    <w:p w14:paraId="53D44A21" w14:textId="77777777" w:rsidR="00376195" w:rsidRPr="00783B1C" w:rsidRDefault="00E347CE" w:rsidP="00376195">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sz w:val="22"/>
          <w:szCs w:val="22"/>
        </w:rPr>
      </w:pPr>
      <w:r w:rsidRPr="00783B1C">
        <w:rPr>
          <w:rFonts w:ascii="AvantGarde Bk BT" w:eastAsia="Questrial" w:hAnsi="AvantGarde Bk BT" w:cs="Arial"/>
          <w:color w:val="000000"/>
          <w:sz w:val="22"/>
          <w:szCs w:val="22"/>
        </w:rPr>
        <w:t>I.</w:t>
      </w:r>
      <w:r w:rsidR="00153AC6" w:rsidRPr="00783B1C">
        <w:rPr>
          <w:rFonts w:ascii="AvantGarde Bk BT" w:eastAsia="Questrial" w:hAnsi="AvantGarde Bk BT" w:cs="Arial"/>
          <w:color w:val="000000"/>
          <w:sz w:val="22"/>
          <w:szCs w:val="22"/>
        </w:rPr>
        <w:t xml:space="preserve"> </w:t>
      </w:r>
      <w:r w:rsidRPr="00783B1C">
        <w:rPr>
          <w:rFonts w:ascii="AvantGarde Bk BT" w:eastAsia="Questrial" w:hAnsi="AvantGarde Bk BT" w:cs="Arial"/>
          <w:color w:val="000000"/>
          <w:sz w:val="22"/>
          <w:szCs w:val="22"/>
        </w:rPr>
        <w:t>E</w:t>
      </w:r>
      <w:r w:rsidR="00153AC6" w:rsidRPr="00783B1C">
        <w:rPr>
          <w:rFonts w:ascii="AvantGarde Bk BT" w:eastAsia="Questrial" w:hAnsi="AvantGarde Bk BT" w:cs="Arial"/>
          <w:color w:val="000000"/>
          <w:sz w:val="22"/>
          <w:szCs w:val="22"/>
        </w:rPr>
        <w:t xml:space="preserve">l acta </w:t>
      </w:r>
      <w:r w:rsidRPr="00783B1C">
        <w:rPr>
          <w:rFonts w:ascii="AvantGarde Bk BT" w:eastAsia="Questrial" w:hAnsi="AvantGarde Bk BT" w:cs="Arial"/>
          <w:color w:val="000000"/>
          <w:sz w:val="22"/>
          <w:szCs w:val="22"/>
        </w:rPr>
        <w:t xml:space="preserve">de asamblea </w:t>
      </w:r>
      <w:r w:rsidR="00153AC6" w:rsidRPr="00783B1C">
        <w:rPr>
          <w:rFonts w:ascii="AvantGarde Bk BT" w:eastAsia="Questrial" w:hAnsi="AvantGarde Bk BT" w:cs="Arial"/>
          <w:color w:val="000000"/>
          <w:sz w:val="22"/>
          <w:szCs w:val="22"/>
        </w:rPr>
        <w:t xml:space="preserve">constitutiva de fecha 18 de marzo de 1994 y </w:t>
      </w:r>
    </w:p>
    <w:p w14:paraId="122CACDB" w14:textId="77777777" w:rsidR="00153AC6" w:rsidRPr="00783B1C" w:rsidRDefault="00E347CE" w:rsidP="00376195">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sz w:val="22"/>
          <w:szCs w:val="22"/>
        </w:rPr>
      </w:pPr>
      <w:r w:rsidRPr="00783B1C">
        <w:rPr>
          <w:rFonts w:ascii="AvantGarde Bk BT" w:eastAsia="Questrial" w:hAnsi="AvantGarde Bk BT" w:cs="Arial"/>
          <w:color w:val="000000"/>
          <w:sz w:val="22"/>
          <w:szCs w:val="22"/>
        </w:rPr>
        <w:lastRenderedPageBreak/>
        <w:t>II. La</w:t>
      </w:r>
      <w:r w:rsidR="00153AC6" w:rsidRPr="00783B1C">
        <w:rPr>
          <w:rFonts w:ascii="AvantGarde Bk BT" w:eastAsia="Questrial" w:hAnsi="AvantGarde Bk BT" w:cs="Arial"/>
          <w:color w:val="000000"/>
          <w:sz w:val="22"/>
          <w:szCs w:val="22"/>
        </w:rPr>
        <w:t xml:space="preserve"> </w:t>
      </w:r>
      <w:r w:rsidRPr="00783B1C">
        <w:rPr>
          <w:rFonts w:ascii="AvantGarde Bk BT" w:eastAsia="Questrial" w:hAnsi="AvantGarde Bk BT" w:cs="Arial"/>
          <w:color w:val="000000"/>
          <w:sz w:val="22"/>
          <w:szCs w:val="22"/>
        </w:rPr>
        <w:t>protocolización del acta de asamblea constitutiva de</w:t>
      </w:r>
      <w:r w:rsidR="00153AC6" w:rsidRPr="00783B1C">
        <w:rPr>
          <w:rFonts w:ascii="AvantGarde Bk BT" w:eastAsia="Questrial" w:hAnsi="AvantGarde Bk BT" w:cs="Arial"/>
          <w:color w:val="000000"/>
          <w:sz w:val="22"/>
          <w:szCs w:val="22"/>
        </w:rPr>
        <w:t xml:space="preserve"> fecha 28 de marzo de 1994, ambos documentos del </w:t>
      </w:r>
      <w:r w:rsidR="00153AC6" w:rsidRPr="00783B1C">
        <w:rPr>
          <w:rFonts w:ascii="AvantGarde Bk BT" w:eastAsia="Questrial" w:hAnsi="AvantGarde Bk BT" w:cs="Arial"/>
          <w:sz w:val="22"/>
          <w:szCs w:val="22"/>
        </w:rPr>
        <w:t>Patronato del Centro Universitario Regional del Sur de Jalisco de la Universidad de Guadalajara Asociación Civil.</w:t>
      </w:r>
    </w:p>
    <w:p w14:paraId="56F0115E" w14:textId="77777777" w:rsidR="006063C7" w:rsidRPr="00783B1C" w:rsidRDefault="006063C7" w:rsidP="006063C7">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14:paraId="52D72BBF" w14:textId="77777777" w:rsidR="00BD6E57" w:rsidRPr="00783B1C" w:rsidRDefault="00153AC6" w:rsidP="003D5925">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r w:rsidRPr="00783B1C">
        <w:rPr>
          <w:rFonts w:ascii="AvantGarde Bk BT" w:eastAsia="Questrial" w:hAnsi="AvantGarde Bk BT" w:cs="Arial"/>
          <w:color w:val="000000"/>
          <w:sz w:val="22"/>
          <w:szCs w:val="22"/>
        </w:rPr>
        <w:t>Que</w:t>
      </w:r>
      <w:r w:rsidR="000543D6" w:rsidRPr="00783B1C">
        <w:rPr>
          <w:rFonts w:ascii="AvantGarde Bk BT" w:eastAsia="Questrial" w:hAnsi="AvantGarde Bk BT" w:cs="Arial"/>
          <w:color w:val="000000"/>
          <w:sz w:val="22"/>
          <w:szCs w:val="22"/>
        </w:rPr>
        <w:t xml:space="preserve"> </w:t>
      </w:r>
      <w:r w:rsidR="00192C39" w:rsidRPr="00783B1C">
        <w:rPr>
          <w:rFonts w:ascii="AvantGarde Bk BT" w:eastAsia="Questrial" w:hAnsi="AvantGarde Bk BT" w:cs="Arial"/>
          <w:color w:val="000000"/>
          <w:sz w:val="22"/>
          <w:szCs w:val="22"/>
        </w:rPr>
        <w:t>el día 5 de julio del año 2000, se celebró la Asamblea Gene</w:t>
      </w:r>
      <w:r w:rsidR="00BB01C5" w:rsidRPr="00783B1C">
        <w:rPr>
          <w:rFonts w:ascii="AvantGarde Bk BT" w:eastAsia="Questrial" w:hAnsi="AvantGarde Bk BT" w:cs="Arial"/>
          <w:color w:val="000000"/>
          <w:sz w:val="22"/>
          <w:szCs w:val="22"/>
        </w:rPr>
        <w:t>ral Ordinaria de asociados del</w:t>
      </w:r>
      <w:r w:rsidR="00192C39" w:rsidRPr="00783B1C">
        <w:rPr>
          <w:rFonts w:ascii="AvantGarde Bk BT" w:eastAsia="Questrial" w:hAnsi="AvantGarde Bk BT" w:cs="Arial"/>
          <w:color w:val="000000"/>
          <w:sz w:val="22"/>
          <w:szCs w:val="22"/>
        </w:rPr>
        <w:t xml:space="preserve"> </w:t>
      </w:r>
      <w:r w:rsidR="00031560" w:rsidRPr="00783B1C">
        <w:rPr>
          <w:rFonts w:ascii="AvantGarde Bk BT" w:eastAsia="Questrial" w:hAnsi="AvantGarde Bk BT" w:cs="Arial"/>
          <w:sz w:val="22"/>
          <w:szCs w:val="22"/>
        </w:rPr>
        <w:t>Patronato del Centro Universitario Regional del Sur de Jalisco de la Universidad de Guadalajara</w:t>
      </w:r>
      <w:r w:rsidR="00031560" w:rsidRPr="00783B1C">
        <w:rPr>
          <w:rFonts w:ascii="AvantGarde Bk BT" w:hAnsi="AvantGarde Bk BT" w:cs="Arial"/>
          <w:sz w:val="22"/>
          <w:szCs w:val="22"/>
          <w:lang w:val="es-MX"/>
        </w:rPr>
        <w:t xml:space="preserve"> A</w:t>
      </w:r>
      <w:r w:rsidR="00CF22BB" w:rsidRPr="00783B1C">
        <w:rPr>
          <w:rFonts w:ascii="AvantGarde Bk BT" w:hAnsi="AvantGarde Bk BT" w:cs="Arial"/>
          <w:sz w:val="22"/>
          <w:szCs w:val="22"/>
          <w:lang w:val="es-MX"/>
        </w:rPr>
        <w:t>sociación Civil</w:t>
      </w:r>
      <w:r w:rsidR="00767ECA" w:rsidRPr="00783B1C">
        <w:rPr>
          <w:rFonts w:ascii="AvantGarde Bk BT" w:hAnsi="AvantGarde Bk BT" w:cs="Arial"/>
          <w:sz w:val="22"/>
          <w:szCs w:val="22"/>
          <w:lang w:val="es-MX"/>
        </w:rPr>
        <w:t xml:space="preserve">, </w:t>
      </w:r>
      <w:r w:rsidR="00BB01C5" w:rsidRPr="00783B1C">
        <w:rPr>
          <w:rFonts w:ascii="AvantGarde Bk BT" w:hAnsi="AvantGarde Bk BT" w:cs="Arial"/>
          <w:sz w:val="22"/>
          <w:szCs w:val="22"/>
          <w:lang w:val="es-MX"/>
        </w:rPr>
        <w:t xml:space="preserve">siendo la última </w:t>
      </w:r>
      <w:r w:rsidR="00767ECA" w:rsidRPr="00783B1C">
        <w:rPr>
          <w:rFonts w:ascii="AvantGarde Bk BT" w:hAnsi="AvantGarde Bk BT" w:cs="Arial"/>
          <w:sz w:val="22"/>
          <w:szCs w:val="22"/>
          <w:lang w:val="es-MX"/>
        </w:rPr>
        <w:t>de la que se tenga registro</w:t>
      </w:r>
      <w:r w:rsidR="00BB01C5" w:rsidRPr="00783B1C">
        <w:rPr>
          <w:rFonts w:ascii="AvantGarde Bk BT" w:hAnsi="AvantGarde Bk BT" w:cs="Arial"/>
          <w:sz w:val="22"/>
          <w:szCs w:val="22"/>
          <w:lang w:val="es-MX"/>
        </w:rPr>
        <w:t>,</w:t>
      </w:r>
      <w:r w:rsidR="00767ECA" w:rsidRPr="00783B1C">
        <w:rPr>
          <w:rFonts w:ascii="AvantGarde Bk BT" w:hAnsi="AvantGarde Bk BT" w:cs="Arial"/>
          <w:sz w:val="22"/>
          <w:szCs w:val="22"/>
          <w:lang w:val="es-MX"/>
        </w:rPr>
        <w:t xml:space="preserve"> por tal motivo desde esa fecha no tiene presencia activa en el Centro Universitario del Sur,</w:t>
      </w:r>
      <w:r w:rsidR="00CF22BB" w:rsidRPr="00783B1C">
        <w:rPr>
          <w:rFonts w:ascii="AvantGarde Bk BT" w:hAnsi="AvantGarde Bk BT" w:cs="Arial"/>
          <w:sz w:val="22"/>
          <w:szCs w:val="22"/>
          <w:lang w:val="es-MX"/>
        </w:rPr>
        <w:t xml:space="preserve"> es decir</w:t>
      </w:r>
      <w:r w:rsidR="00767ECA" w:rsidRPr="00783B1C">
        <w:rPr>
          <w:rFonts w:ascii="AvantGarde Bk BT" w:hAnsi="AvantGarde Bk BT" w:cs="Arial"/>
          <w:sz w:val="22"/>
          <w:szCs w:val="22"/>
          <w:lang w:val="es-MX"/>
        </w:rPr>
        <w:t xml:space="preserve"> no se ha reunido en asamblea ordinaria, no ha renovado su consejo directivo y no han hecho aportaciones de ningún tipo a las actividades del Centro Universitario</w:t>
      </w:r>
      <w:r w:rsidRPr="00783B1C">
        <w:rPr>
          <w:rFonts w:ascii="AvantGarde Bk BT" w:hAnsi="AvantGarde Bk BT" w:cs="Arial"/>
          <w:sz w:val="22"/>
          <w:szCs w:val="22"/>
          <w:lang w:val="es-MX"/>
        </w:rPr>
        <w:t>, por lo tanto no ha contribuido a la mejora académica, social, cultural y profesional de la comunidad universitaria</w:t>
      </w:r>
      <w:r w:rsidR="00767ECA" w:rsidRPr="00783B1C">
        <w:rPr>
          <w:rFonts w:ascii="AvantGarde Bk BT" w:hAnsi="AvantGarde Bk BT" w:cs="Arial"/>
          <w:sz w:val="22"/>
          <w:szCs w:val="22"/>
          <w:lang w:val="es-MX"/>
        </w:rPr>
        <w:t>.</w:t>
      </w:r>
      <w:r w:rsidR="00031560" w:rsidRPr="00783B1C">
        <w:rPr>
          <w:rFonts w:ascii="AvantGarde Bk BT" w:hAnsi="AvantGarde Bk BT" w:cs="Arial"/>
          <w:sz w:val="22"/>
          <w:szCs w:val="22"/>
          <w:lang w:val="es-MX"/>
        </w:rPr>
        <w:t xml:space="preserve">  </w:t>
      </w:r>
    </w:p>
    <w:p w14:paraId="23B62E1B" w14:textId="77777777" w:rsidR="006063C7" w:rsidRPr="00783B1C" w:rsidRDefault="006063C7" w:rsidP="006063C7">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14:paraId="1F1394FB" w14:textId="77777777" w:rsidR="00153AC6" w:rsidRPr="00783B1C" w:rsidRDefault="00153AC6" w:rsidP="003D5925">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r w:rsidRPr="00783B1C">
        <w:rPr>
          <w:rFonts w:ascii="AvantGarde Bk BT" w:hAnsi="AvantGarde Bk BT" w:cs="Arial"/>
          <w:sz w:val="22"/>
          <w:szCs w:val="22"/>
          <w:lang w:val="es-MX"/>
        </w:rPr>
        <w:t xml:space="preserve">Que el </w:t>
      </w:r>
      <w:r w:rsidRPr="00783B1C">
        <w:rPr>
          <w:rFonts w:ascii="AvantGarde Bk BT" w:eastAsia="Questrial" w:hAnsi="AvantGarde Bk BT" w:cs="Arial"/>
          <w:color w:val="000000"/>
          <w:sz w:val="22"/>
          <w:szCs w:val="22"/>
        </w:rPr>
        <w:t>Patronato del Centro Universitario Regional del Sur de Jalisco de la Universidad de Guadalajara Asociación Civil, a la fecha no cuenta con algún proyecto</w:t>
      </w:r>
      <w:r w:rsidR="006B1AEE" w:rsidRPr="00783B1C">
        <w:rPr>
          <w:rFonts w:ascii="AvantGarde Bk BT" w:eastAsia="Questrial" w:hAnsi="AvantGarde Bk BT" w:cs="Arial"/>
          <w:color w:val="000000"/>
          <w:sz w:val="22"/>
          <w:szCs w:val="22"/>
        </w:rPr>
        <w:t xml:space="preserve"> encaminado a la capacitación de fondos que soporten financieramente la consecución </w:t>
      </w:r>
      <w:r w:rsidR="00043CC4" w:rsidRPr="00783B1C">
        <w:rPr>
          <w:rFonts w:ascii="AvantGarde Bk BT" w:eastAsia="Questrial" w:hAnsi="AvantGarde Bk BT" w:cs="Arial"/>
          <w:color w:val="000000"/>
          <w:sz w:val="22"/>
          <w:szCs w:val="22"/>
        </w:rPr>
        <w:t>de sus fines</w:t>
      </w:r>
      <w:r w:rsidR="006B1AEE" w:rsidRPr="00783B1C">
        <w:rPr>
          <w:rFonts w:ascii="AvantGarde Bk BT" w:eastAsia="Questrial" w:hAnsi="AvantGarde Bk BT" w:cs="Arial"/>
          <w:color w:val="000000"/>
          <w:sz w:val="22"/>
          <w:szCs w:val="22"/>
        </w:rPr>
        <w:t xml:space="preserve">, a su vez se señala que la Asociación Civil, no cuenta con bienes muebles, inmuebles o saldo de cuentas propias, por lo que no cuenta con ningún pasivo u obligación contractual pendiente de cumplir. </w:t>
      </w:r>
    </w:p>
    <w:p w14:paraId="4D472C7C" w14:textId="77777777" w:rsidR="006063C7" w:rsidRPr="00783B1C" w:rsidRDefault="00031560" w:rsidP="006063C7">
      <w:pPr>
        <w:pBdr>
          <w:top w:val="nil"/>
          <w:left w:val="nil"/>
          <w:bottom w:val="nil"/>
          <w:right w:val="nil"/>
          <w:between w:val="nil"/>
        </w:pBdr>
        <w:spacing w:line="240" w:lineRule="auto"/>
        <w:ind w:leftChars="0" w:left="566" w:firstLineChars="0" w:firstLine="0"/>
        <w:jc w:val="both"/>
        <w:textDirection w:val="lrTb"/>
        <w:rPr>
          <w:rFonts w:ascii="AvantGarde Bk BT" w:hAnsi="AvantGarde Bk BT" w:cs="Arial"/>
          <w:sz w:val="22"/>
          <w:szCs w:val="22"/>
          <w:lang w:val="es-MX"/>
        </w:rPr>
      </w:pPr>
      <w:r w:rsidRPr="00783B1C">
        <w:rPr>
          <w:rFonts w:ascii="AvantGarde Bk BT" w:hAnsi="AvantGarde Bk BT" w:cs="Arial"/>
          <w:sz w:val="22"/>
          <w:szCs w:val="22"/>
          <w:lang w:val="es-MX"/>
        </w:rPr>
        <w:t xml:space="preserve">    </w:t>
      </w:r>
    </w:p>
    <w:p w14:paraId="3E827FF1" w14:textId="77777777" w:rsidR="00BD6E57" w:rsidRPr="00783B1C" w:rsidRDefault="00BD6E57" w:rsidP="00BD6E57">
      <w:pPr>
        <w:pStyle w:val="Prrafodelista"/>
        <w:numPr>
          <w:ilvl w:val="0"/>
          <w:numId w:val="1"/>
        </w:numPr>
        <w:ind w:leftChars="0" w:left="567" w:firstLineChars="0" w:hanging="567"/>
        <w:jc w:val="both"/>
        <w:rPr>
          <w:rFonts w:ascii="AvantGarde Bk BT" w:eastAsia="Questrial" w:hAnsi="AvantGarde Bk BT" w:cs="Arial"/>
          <w:color w:val="000000"/>
          <w:sz w:val="22"/>
          <w:szCs w:val="22"/>
        </w:rPr>
      </w:pPr>
      <w:r w:rsidRPr="00783B1C">
        <w:rPr>
          <w:rFonts w:ascii="AvantGarde Bk BT" w:eastAsia="Questrial" w:hAnsi="AvantGarde Bk BT" w:cs="Arial"/>
          <w:color w:val="000000"/>
          <w:sz w:val="22"/>
          <w:szCs w:val="22"/>
        </w:rPr>
        <w:t>Que la cláusula Vigésima Segunda, del acta constitutiva de la Asociación Civil del Patronato del Centro Universitario Regional del Sur de Jalisco de la Un</w:t>
      </w:r>
      <w:r w:rsidR="00CF22BB" w:rsidRPr="00783B1C">
        <w:rPr>
          <w:rFonts w:ascii="AvantGarde Bk BT" w:eastAsia="Questrial" w:hAnsi="AvantGarde Bk BT" w:cs="Arial"/>
          <w:color w:val="000000"/>
          <w:sz w:val="22"/>
          <w:szCs w:val="22"/>
        </w:rPr>
        <w:t xml:space="preserve">iversidad de Guadalajara A.C., </w:t>
      </w:r>
      <w:r w:rsidRPr="00783B1C">
        <w:rPr>
          <w:rFonts w:ascii="AvantGarde Bk BT" w:eastAsia="Questrial" w:hAnsi="AvantGarde Bk BT" w:cs="Arial"/>
          <w:color w:val="000000"/>
          <w:sz w:val="22"/>
          <w:szCs w:val="22"/>
        </w:rPr>
        <w:t>a la letra dice:</w:t>
      </w:r>
    </w:p>
    <w:p w14:paraId="2F7313CC" w14:textId="77777777" w:rsidR="001E44B4" w:rsidRPr="00783B1C" w:rsidRDefault="001E44B4" w:rsidP="001E44B4">
      <w:pPr>
        <w:pStyle w:val="Prrafodelista"/>
        <w:ind w:left="0" w:hanging="2"/>
        <w:rPr>
          <w:rFonts w:ascii="AvantGarde Bk BT" w:eastAsia="Questrial" w:hAnsi="AvantGarde Bk BT" w:cs="Arial"/>
          <w:color w:val="000000"/>
          <w:sz w:val="22"/>
          <w:szCs w:val="22"/>
        </w:rPr>
      </w:pPr>
    </w:p>
    <w:p w14:paraId="6CCB4B61" w14:textId="77777777" w:rsidR="00BD6E57" w:rsidRPr="00783B1C" w:rsidRDefault="00BD6E57" w:rsidP="00BD6E57">
      <w:pPr>
        <w:pStyle w:val="Prrafodelista"/>
        <w:ind w:leftChars="0" w:left="567" w:firstLineChars="0" w:firstLine="0"/>
        <w:rPr>
          <w:rFonts w:ascii="AvantGarde Bk BT" w:eastAsia="Questrial" w:hAnsi="AvantGarde Bk BT" w:cs="Arial"/>
          <w:i/>
          <w:color w:val="000000"/>
          <w:sz w:val="22"/>
          <w:szCs w:val="22"/>
        </w:rPr>
      </w:pPr>
      <w:r w:rsidRPr="00783B1C">
        <w:rPr>
          <w:rFonts w:ascii="AvantGarde Bk BT" w:eastAsia="Questrial" w:hAnsi="AvantGarde Bk BT" w:cs="Arial"/>
          <w:i/>
          <w:color w:val="000000"/>
          <w:sz w:val="22"/>
          <w:szCs w:val="22"/>
        </w:rPr>
        <w:t xml:space="preserve">Vigésima </w:t>
      </w:r>
      <w:r w:rsidR="001E44B4" w:rsidRPr="00783B1C">
        <w:rPr>
          <w:rFonts w:ascii="AvantGarde Bk BT" w:eastAsia="Questrial" w:hAnsi="AvantGarde Bk BT" w:cs="Arial"/>
          <w:i/>
          <w:color w:val="000000"/>
          <w:sz w:val="22"/>
          <w:szCs w:val="22"/>
        </w:rPr>
        <w:t>Segunda. –</w:t>
      </w:r>
      <w:r w:rsidRPr="00783B1C">
        <w:rPr>
          <w:rFonts w:ascii="AvantGarde Bk BT" w:eastAsia="Questrial" w:hAnsi="AvantGarde Bk BT" w:cs="Arial"/>
          <w:i/>
          <w:color w:val="000000"/>
          <w:sz w:val="22"/>
          <w:szCs w:val="22"/>
        </w:rPr>
        <w:t xml:space="preserve"> </w:t>
      </w:r>
    </w:p>
    <w:p w14:paraId="4E17B303" w14:textId="77777777" w:rsidR="001E44B4" w:rsidRPr="00783B1C" w:rsidRDefault="001E44B4" w:rsidP="00BD6E57">
      <w:pPr>
        <w:pStyle w:val="Prrafodelista"/>
        <w:ind w:leftChars="0" w:left="567" w:firstLineChars="0" w:firstLine="0"/>
        <w:rPr>
          <w:rFonts w:ascii="AvantGarde Bk BT" w:eastAsia="Questrial" w:hAnsi="AvantGarde Bk BT" w:cs="Arial"/>
          <w:i/>
          <w:color w:val="000000"/>
          <w:sz w:val="22"/>
          <w:szCs w:val="22"/>
        </w:rPr>
      </w:pPr>
    </w:p>
    <w:p w14:paraId="7E3B4DC8" w14:textId="77777777" w:rsidR="00BD6E57" w:rsidRPr="00783B1C" w:rsidRDefault="006B1D8F" w:rsidP="00BD6E57">
      <w:pPr>
        <w:pStyle w:val="Prrafodelista"/>
        <w:ind w:leftChars="0" w:left="567" w:firstLineChars="0" w:firstLine="0"/>
        <w:jc w:val="both"/>
        <w:rPr>
          <w:rFonts w:ascii="AvantGarde Bk BT" w:eastAsia="Questrial" w:hAnsi="AvantGarde Bk BT" w:cs="Arial"/>
          <w:i/>
          <w:color w:val="000000"/>
          <w:sz w:val="22"/>
          <w:szCs w:val="22"/>
        </w:rPr>
      </w:pPr>
      <w:r w:rsidRPr="00783B1C">
        <w:rPr>
          <w:rFonts w:ascii="AvantGarde Bk BT" w:eastAsia="Questrial" w:hAnsi="AvantGarde Bk BT" w:cs="Arial"/>
          <w:i/>
          <w:color w:val="000000"/>
          <w:sz w:val="22"/>
          <w:szCs w:val="22"/>
        </w:rPr>
        <w:t xml:space="preserve">I.- </w:t>
      </w:r>
      <w:r w:rsidRPr="00783B1C">
        <w:rPr>
          <w:rFonts w:ascii="AvantGarde Bk BT" w:eastAsia="Questrial" w:hAnsi="AvantGarde Bk BT" w:cs="Arial"/>
          <w:b/>
          <w:i/>
          <w:color w:val="000000"/>
          <w:sz w:val="22"/>
          <w:szCs w:val="22"/>
        </w:rPr>
        <w:t>La Asociación se liquidará</w:t>
      </w:r>
      <w:r w:rsidR="00BD6E57" w:rsidRPr="00783B1C">
        <w:rPr>
          <w:rFonts w:ascii="AvantGarde Bk BT" w:eastAsia="Questrial" w:hAnsi="AvantGarde Bk BT" w:cs="Arial"/>
          <w:b/>
          <w:i/>
          <w:color w:val="000000"/>
          <w:sz w:val="22"/>
          <w:szCs w:val="22"/>
        </w:rPr>
        <w:t xml:space="preserve"> cuando no cumpla con los fines para los que se constituya;</w:t>
      </w:r>
    </w:p>
    <w:p w14:paraId="4423EDBD" w14:textId="77777777" w:rsidR="001E44B4" w:rsidRPr="00783B1C" w:rsidRDefault="001E44B4" w:rsidP="00BD6E57">
      <w:pPr>
        <w:pStyle w:val="Prrafodelista"/>
        <w:ind w:leftChars="0" w:left="567" w:firstLineChars="0" w:firstLine="0"/>
        <w:jc w:val="both"/>
        <w:rPr>
          <w:rFonts w:ascii="AvantGarde Bk BT" w:eastAsia="Questrial" w:hAnsi="AvantGarde Bk BT" w:cs="Arial"/>
          <w:i/>
          <w:color w:val="000000"/>
          <w:sz w:val="22"/>
          <w:szCs w:val="22"/>
        </w:rPr>
      </w:pPr>
    </w:p>
    <w:p w14:paraId="31643DB5" w14:textId="77777777" w:rsidR="00BD6E57" w:rsidRPr="00783B1C" w:rsidRDefault="00BD6E57" w:rsidP="00BD6E57">
      <w:pPr>
        <w:pStyle w:val="Prrafodelista"/>
        <w:ind w:leftChars="0" w:left="567" w:firstLineChars="0" w:firstLine="0"/>
        <w:jc w:val="both"/>
        <w:rPr>
          <w:rFonts w:ascii="AvantGarde Bk BT" w:eastAsia="Questrial" w:hAnsi="AvantGarde Bk BT" w:cs="Arial"/>
          <w:i/>
          <w:color w:val="000000"/>
          <w:sz w:val="22"/>
          <w:szCs w:val="22"/>
        </w:rPr>
      </w:pPr>
      <w:r w:rsidRPr="00783B1C">
        <w:rPr>
          <w:rFonts w:ascii="AvantGarde Bk BT" w:eastAsia="Questrial" w:hAnsi="AvantGarde Bk BT" w:cs="Arial"/>
          <w:i/>
          <w:color w:val="000000"/>
          <w:sz w:val="22"/>
          <w:szCs w:val="22"/>
        </w:rPr>
        <w:t>II.- A solicitud del 75% de los Asociados registrados;</w:t>
      </w:r>
    </w:p>
    <w:p w14:paraId="6DA01E9F" w14:textId="77777777" w:rsidR="001E44B4" w:rsidRPr="00783B1C" w:rsidRDefault="001E44B4" w:rsidP="00BD6E57">
      <w:pPr>
        <w:pStyle w:val="Prrafodelista"/>
        <w:ind w:leftChars="0" w:left="567" w:firstLineChars="0" w:firstLine="0"/>
        <w:jc w:val="both"/>
        <w:rPr>
          <w:rFonts w:ascii="AvantGarde Bk BT" w:eastAsia="Questrial" w:hAnsi="AvantGarde Bk BT" w:cs="Arial"/>
          <w:i/>
          <w:color w:val="000000"/>
          <w:sz w:val="22"/>
          <w:szCs w:val="22"/>
        </w:rPr>
      </w:pPr>
    </w:p>
    <w:p w14:paraId="32C399BF" w14:textId="77777777" w:rsidR="00BD6E57" w:rsidRPr="00783B1C" w:rsidRDefault="00BD6E57" w:rsidP="00BD6E57">
      <w:pPr>
        <w:pStyle w:val="Prrafodelista"/>
        <w:ind w:leftChars="0" w:left="567" w:firstLineChars="0" w:firstLine="0"/>
        <w:jc w:val="both"/>
        <w:rPr>
          <w:rFonts w:ascii="AvantGarde Bk BT" w:eastAsia="Questrial" w:hAnsi="AvantGarde Bk BT" w:cs="Arial"/>
          <w:b/>
          <w:i/>
          <w:color w:val="000000"/>
          <w:sz w:val="22"/>
          <w:szCs w:val="22"/>
        </w:rPr>
      </w:pPr>
      <w:r w:rsidRPr="00783B1C">
        <w:rPr>
          <w:rFonts w:ascii="AvantGarde Bk BT" w:eastAsia="Questrial" w:hAnsi="AvantGarde Bk BT" w:cs="Arial"/>
          <w:b/>
          <w:i/>
          <w:color w:val="000000"/>
          <w:sz w:val="22"/>
          <w:szCs w:val="22"/>
        </w:rPr>
        <w:t>III.- La Universidad de Guadalajara podrá liquidar el patronato, sin obligación de justificar la medida, cuando a su criterio la Asociación no cumpla con los fines y objetivos para los que fue creada o bien haga mal uso del nombre de la Universidad o del propio patronato,</w:t>
      </w:r>
    </w:p>
    <w:p w14:paraId="14EE0217" w14:textId="77777777" w:rsidR="001E44B4" w:rsidRPr="00783B1C" w:rsidRDefault="001E44B4" w:rsidP="00BD6E57">
      <w:pPr>
        <w:pStyle w:val="Prrafodelista"/>
        <w:ind w:leftChars="0" w:left="567" w:firstLineChars="0" w:firstLine="0"/>
        <w:jc w:val="both"/>
        <w:rPr>
          <w:rFonts w:ascii="AvantGarde Bk BT" w:eastAsia="Questrial" w:hAnsi="AvantGarde Bk BT" w:cs="Arial"/>
          <w:i/>
          <w:color w:val="000000"/>
          <w:sz w:val="22"/>
          <w:szCs w:val="22"/>
        </w:rPr>
      </w:pPr>
    </w:p>
    <w:p w14:paraId="09D2EDB2" w14:textId="77777777" w:rsidR="00BD6E57" w:rsidRPr="00783B1C" w:rsidRDefault="00BD6E57" w:rsidP="00BD6E57">
      <w:pPr>
        <w:pStyle w:val="Prrafodelista"/>
        <w:ind w:leftChars="0" w:left="567" w:firstLineChars="0" w:firstLine="0"/>
        <w:jc w:val="both"/>
        <w:rPr>
          <w:rFonts w:ascii="AvantGarde Bk BT" w:eastAsia="Questrial" w:hAnsi="AvantGarde Bk BT" w:cs="Arial"/>
          <w:i/>
          <w:color w:val="000000"/>
          <w:sz w:val="22"/>
          <w:szCs w:val="22"/>
        </w:rPr>
      </w:pPr>
      <w:r w:rsidRPr="00783B1C">
        <w:rPr>
          <w:rFonts w:ascii="AvantGarde Bk BT" w:eastAsia="Questrial" w:hAnsi="AvantGarde Bk BT" w:cs="Arial"/>
          <w:b/>
          <w:i/>
          <w:color w:val="000000"/>
          <w:sz w:val="22"/>
          <w:szCs w:val="22"/>
        </w:rPr>
        <w:lastRenderedPageBreak/>
        <w:t>IV.- Al momento de la liquidación de la Asociación y con motivo de la misma, la totalidad de su patrimonio se destinará a entidades autorizadas para recibir donativos, en los términos de los incisos a) y b) de la fracción I, del artículo 24 de la Ley de Impuesto Sobre la Renta, conforme lo dispone el artículo 70-B fracción IV de la Ley ante citada; por tal razón pagados los créditos pasivos y gastos de liquidación, el remanente será entregado por los liquidadores a la Universidad de Guadalajara</w:t>
      </w:r>
      <w:r w:rsidRPr="00783B1C">
        <w:rPr>
          <w:rFonts w:ascii="AvantGarde Bk BT" w:eastAsia="Questrial" w:hAnsi="AvantGarde Bk BT" w:cs="Arial"/>
          <w:i/>
          <w:color w:val="000000"/>
          <w:sz w:val="22"/>
          <w:szCs w:val="22"/>
        </w:rPr>
        <w:t xml:space="preserve">.  </w:t>
      </w:r>
    </w:p>
    <w:p w14:paraId="7BF5881F" w14:textId="77777777" w:rsidR="00BD6E57" w:rsidRPr="00783B1C" w:rsidRDefault="00BD6E57" w:rsidP="0053268A">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i/>
          <w:color w:val="000000"/>
          <w:sz w:val="22"/>
          <w:szCs w:val="22"/>
        </w:rPr>
      </w:pPr>
    </w:p>
    <w:p w14:paraId="157411E3" w14:textId="77777777" w:rsidR="001C7017" w:rsidRPr="00783B1C" w:rsidRDefault="001C7017" w:rsidP="0053268A">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i/>
          <w:color w:val="000000"/>
          <w:sz w:val="22"/>
          <w:szCs w:val="22"/>
        </w:rPr>
      </w:pPr>
    </w:p>
    <w:p w14:paraId="20DEF86D" w14:textId="77777777" w:rsidR="00714792" w:rsidRPr="00783B1C" w:rsidRDefault="006865E9">
      <w:pPr>
        <w:ind w:left="0" w:hanging="2"/>
        <w:jc w:val="both"/>
        <w:rPr>
          <w:rFonts w:ascii="AvantGarde Bk BT" w:eastAsia="Questrial" w:hAnsi="AvantGarde Bk BT" w:cs="Arial"/>
          <w:sz w:val="22"/>
          <w:szCs w:val="22"/>
        </w:rPr>
      </w:pPr>
      <w:r w:rsidRPr="00783B1C">
        <w:rPr>
          <w:rFonts w:ascii="AvantGarde Bk BT" w:eastAsia="Questrial" w:hAnsi="AvantGarde Bk BT" w:cs="Arial"/>
          <w:sz w:val="22"/>
          <w:szCs w:val="22"/>
        </w:rPr>
        <w:t>En virtud de lo anterior, esta Comisión de Hacienda encuentra</w:t>
      </w:r>
      <w:r w:rsidR="00BE77C3" w:rsidRPr="00783B1C">
        <w:rPr>
          <w:rFonts w:ascii="AvantGarde Bk BT" w:eastAsia="Questrial" w:hAnsi="AvantGarde Bk BT" w:cs="Arial"/>
          <w:sz w:val="22"/>
          <w:szCs w:val="22"/>
        </w:rPr>
        <w:t xml:space="preserve"> antecedentes y</w:t>
      </w:r>
      <w:r w:rsidRPr="00783B1C">
        <w:rPr>
          <w:rFonts w:ascii="AvantGarde Bk BT" w:eastAsia="Questrial" w:hAnsi="AvantGarde Bk BT" w:cs="Arial"/>
          <w:sz w:val="22"/>
          <w:szCs w:val="22"/>
        </w:rPr>
        <w:t xml:space="preserve"> elementos justificativos suficientes para aprobar la </w:t>
      </w:r>
      <w:r w:rsidR="00031560" w:rsidRPr="00783B1C">
        <w:rPr>
          <w:rFonts w:ascii="AvantGarde Bk BT" w:eastAsia="Questrial" w:hAnsi="AvantGarde Bk BT" w:cs="Arial"/>
          <w:sz w:val="22"/>
          <w:szCs w:val="22"/>
        </w:rPr>
        <w:t>disolución</w:t>
      </w:r>
      <w:r w:rsidR="001E44B4" w:rsidRPr="00783B1C">
        <w:rPr>
          <w:rFonts w:ascii="AvantGarde Bk BT" w:eastAsia="Questrial" w:hAnsi="AvantGarde Bk BT" w:cs="Arial"/>
          <w:sz w:val="22"/>
          <w:szCs w:val="22"/>
        </w:rPr>
        <w:t xml:space="preserve"> y liquidación </w:t>
      </w:r>
      <w:r w:rsidR="008808E1" w:rsidRPr="00783B1C">
        <w:rPr>
          <w:rFonts w:ascii="AvantGarde Bk BT" w:eastAsia="Questrial" w:hAnsi="AvantGarde Bk BT" w:cs="Arial"/>
          <w:sz w:val="22"/>
          <w:szCs w:val="22"/>
        </w:rPr>
        <w:t>del</w:t>
      </w:r>
      <w:r w:rsidR="00031560" w:rsidRPr="00783B1C">
        <w:rPr>
          <w:rFonts w:ascii="AvantGarde Bk BT" w:eastAsia="Questrial" w:hAnsi="AvantGarde Bk BT" w:cs="Arial"/>
          <w:sz w:val="22"/>
          <w:szCs w:val="22"/>
        </w:rPr>
        <w:t xml:space="preserve"> Patronato del Centro Universitario Regional del Sur de Jalisco de la Universidad de Guadalajara Asociación Civil,</w:t>
      </w:r>
      <w:r w:rsidR="007773CB" w:rsidRPr="00783B1C">
        <w:rPr>
          <w:rFonts w:ascii="AvantGarde Bk BT" w:eastAsia="Questrial" w:hAnsi="AvantGarde Bk BT" w:cs="Arial"/>
          <w:sz w:val="22"/>
          <w:szCs w:val="22"/>
        </w:rPr>
        <w:t xml:space="preserve"> tomando en consideración los siguientes:</w:t>
      </w:r>
    </w:p>
    <w:p w14:paraId="24ED219A" w14:textId="77777777" w:rsidR="006063C7" w:rsidRPr="00783B1C" w:rsidRDefault="006063C7" w:rsidP="00A40180">
      <w:pPr>
        <w:ind w:left="0" w:hanging="2"/>
        <w:jc w:val="center"/>
        <w:rPr>
          <w:rFonts w:ascii="AvantGarde Bk BT" w:eastAsia="Questrial" w:hAnsi="AvantGarde Bk BT" w:cs="Arial"/>
          <w:b/>
          <w:sz w:val="22"/>
          <w:szCs w:val="22"/>
        </w:rPr>
      </w:pPr>
    </w:p>
    <w:p w14:paraId="75887106" w14:textId="77777777" w:rsidR="001C7017" w:rsidRPr="00783B1C" w:rsidRDefault="001C7017" w:rsidP="00A40180">
      <w:pPr>
        <w:ind w:left="0" w:hanging="2"/>
        <w:jc w:val="center"/>
        <w:rPr>
          <w:rFonts w:ascii="AvantGarde Bk BT" w:eastAsia="Questrial" w:hAnsi="AvantGarde Bk BT" w:cs="Arial"/>
          <w:b/>
          <w:sz w:val="22"/>
          <w:szCs w:val="22"/>
        </w:rPr>
      </w:pPr>
    </w:p>
    <w:p w14:paraId="0E64EA65" w14:textId="77777777" w:rsidR="00270C3E" w:rsidRPr="00783B1C" w:rsidRDefault="007773CB">
      <w:pPr>
        <w:ind w:left="0" w:hanging="2"/>
        <w:jc w:val="center"/>
        <w:rPr>
          <w:rFonts w:ascii="AvantGarde Bk BT" w:eastAsia="Questrial" w:hAnsi="AvantGarde Bk BT" w:cs="Arial"/>
          <w:b/>
          <w:sz w:val="22"/>
          <w:szCs w:val="22"/>
        </w:rPr>
      </w:pPr>
      <w:r w:rsidRPr="00783B1C">
        <w:rPr>
          <w:rFonts w:ascii="AvantGarde Bk BT" w:eastAsia="Questrial" w:hAnsi="AvantGarde Bk BT" w:cs="Arial"/>
          <w:b/>
          <w:sz w:val="22"/>
          <w:szCs w:val="22"/>
        </w:rPr>
        <w:t>Fundamentos Jurídicos</w:t>
      </w:r>
    </w:p>
    <w:p w14:paraId="5080D7DE" w14:textId="77777777" w:rsidR="006063C7" w:rsidRPr="00783B1C" w:rsidRDefault="006063C7">
      <w:pPr>
        <w:ind w:left="0" w:hanging="2"/>
        <w:jc w:val="center"/>
        <w:rPr>
          <w:rFonts w:ascii="AvantGarde Bk BT" w:eastAsia="Questrial" w:hAnsi="AvantGarde Bk BT" w:cs="Arial"/>
          <w:sz w:val="22"/>
          <w:szCs w:val="22"/>
        </w:rPr>
      </w:pPr>
    </w:p>
    <w:p w14:paraId="79E63BCF" w14:textId="77777777" w:rsidR="00270C3E" w:rsidRPr="00783B1C" w:rsidRDefault="00270C3E" w:rsidP="00A125D1">
      <w:pPr>
        <w:ind w:leftChars="60" w:left="562" w:hangingChars="190" w:hanging="418"/>
        <w:jc w:val="center"/>
        <w:rPr>
          <w:rFonts w:ascii="AvantGarde Bk BT" w:eastAsia="Questrial" w:hAnsi="AvantGarde Bk BT" w:cs="Arial"/>
          <w:sz w:val="22"/>
          <w:szCs w:val="22"/>
        </w:rPr>
      </w:pPr>
    </w:p>
    <w:p w14:paraId="10915E13" w14:textId="77777777" w:rsidR="003B3E1C" w:rsidRPr="00783B1C" w:rsidRDefault="003B3E1C" w:rsidP="00230519">
      <w:pPr>
        <w:pStyle w:val="Prrafodelista"/>
        <w:numPr>
          <w:ilvl w:val="0"/>
          <w:numId w:val="12"/>
        </w:numPr>
        <w:ind w:leftChars="0" w:left="567" w:firstLineChars="0" w:hanging="567"/>
        <w:jc w:val="both"/>
        <w:rPr>
          <w:rFonts w:ascii="AvantGarde Bk BT" w:eastAsia="Questrial" w:hAnsi="AvantGarde Bk BT" w:cs="Arial"/>
          <w:sz w:val="22"/>
          <w:szCs w:val="22"/>
        </w:rPr>
      </w:pPr>
      <w:r w:rsidRPr="00783B1C">
        <w:rPr>
          <w:rFonts w:ascii="AvantGarde Bk BT" w:eastAsia="Questrial" w:hAnsi="AvantGarde Bk BT" w:cs="Arial"/>
          <w:sz w:val="22"/>
          <w:szCs w:val="22"/>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14:paraId="33D2CBB4" w14:textId="77777777" w:rsidR="006063C7" w:rsidRPr="00783B1C" w:rsidRDefault="006063C7" w:rsidP="00230519">
      <w:pPr>
        <w:ind w:leftChars="0" w:left="567" w:firstLineChars="0" w:hanging="567"/>
        <w:jc w:val="both"/>
        <w:rPr>
          <w:rFonts w:ascii="AvantGarde Bk BT" w:eastAsia="Questrial" w:hAnsi="AvantGarde Bk BT" w:cs="Arial"/>
          <w:sz w:val="22"/>
          <w:szCs w:val="22"/>
        </w:rPr>
      </w:pPr>
    </w:p>
    <w:p w14:paraId="38DD9933" w14:textId="77777777" w:rsidR="003B3E1C" w:rsidRPr="00783B1C" w:rsidRDefault="003B3E1C" w:rsidP="00230519">
      <w:pPr>
        <w:pStyle w:val="Prrafodelista"/>
        <w:numPr>
          <w:ilvl w:val="0"/>
          <w:numId w:val="12"/>
        </w:numPr>
        <w:ind w:leftChars="0" w:left="567" w:firstLineChars="0" w:hanging="567"/>
        <w:jc w:val="both"/>
        <w:rPr>
          <w:rFonts w:ascii="AvantGarde Bk BT" w:eastAsia="Questrial" w:hAnsi="AvantGarde Bk BT" w:cs="Arial"/>
          <w:sz w:val="22"/>
          <w:szCs w:val="22"/>
        </w:rPr>
      </w:pPr>
      <w:r w:rsidRPr="00783B1C">
        <w:rPr>
          <w:rFonts w:ascii="AvantGarde Bk BT" w:eastAsia="Questrial" w:hAnsi="AvantGarde Bk BT" w:cs="Arial"/>
          <w:sz w:val="22"/>
          <w:szCs w:val="22"/>
        </w:rPr>
        <w:t>Que como lo señalan las fracci</w:t>
      </w:r>
      <w:r w:rsidR="001D1332" w:rsidRPr="00783B1C">
        <w:rPr>
          <w:rFonts w:ascii="AvantGarde Bk BT" w:eastAsia="Questrial" w:hAnsi="AvantGarde Bk BT" w:cs="Arial"/>
          <w:sz w:val="22"/>
          <w:szCs w:val="22"/>
        </w:rPr>
        <w:t>ones I, II y IV, del artículo 5</w:t>
      </w:r>
      <w:r w:rsidRPr="00783B1C">
        <w:rPr>
          <w:rFonts w:ascii="AvantGarde Bk BT" w:eastAsia="Questrial" w:hAnsi="AvantGarde Bk BT" w:cs="Arial"/>
          <w:sz w:val="22"/>
          <w:szCs w:val="22"/>
        </w:rPr>
        <w:t xml:space="preserve"> de la Ley Orgánica de la Universidad, en vigor, entre otros fines de esta Casa de Estudios se encuentran, el formar y actualizar los técnicos, bachilleres, técnicos profesionales, profesionistas, graduados y demás recursos humanos que requiera el desarrollo socioeconómico del Estado; organizar, realizar, fomentar y difundir la investigación cientí</w:t>
      </w:r>
      <w:r w:rsidR="00043CC4" w:rsidRPr="00783B1C">
        <w:rPr>
          <w:rFonts w:ascii="AvantGarde Bk BT" w:eastAsia="Questrial" w:hAnsi="AvantGarde Bk BT" w:cs="Arial"/>
          <w:sz w:val="22"/>
          <w:szCs w:val="22"/>
        </w:rPr>
        <w:t>fica, tecnológica y humanística;</w:t>
      </w:r>
      <w:r w:rsidRPr="00783B1C">
        <w:rPr>
          <w:rFonts w:ascii="AvantGarde Bk BT" w:eastAsia="Questrial" w:hAnsi="AvantGarde Bk BT" w:cs="Arial"/>
          <w:sz w:val="22"/>
          <w:szCs w:val="22"/>
        </w:rPr>
        <w:t xml:space="preserve"> así como coadyuvar con las autoridades educativas competentes en la orientación y promoción de la educación media superior y superior, así como en el desarrollo de la ciencia y la tecnología.</w:t>
      </w:r>
    </w:p>
    <w:p w14:paraId="284B0714" w14:textId="77777777" w:rsidR="006063C7" w:rsidRPr="00783B1C" w:rsidRDefault="006063C7" w:rsidP="00230519">
      <w:pPr>
        <w:ind w:leftChars="0" w:left="567" w:firstLineChars="0" w:hanging="567"/>
        <w:jc w:val="both"/>
        <w:rPr>
          <w:rFonts w:ascii="AvantGarde Bk BT" w:eastAsia="Questrial" w:hAnsi="AvantGarde Bk BT" w:cs="Arial"/>
          <w:sz w:val="22"/>
          <w:szCs w:val="22"/>
        </w:rPr>
      </w:pPr>
    </w:p>
    <w:p w14:paraId="615B6407" w14:textId="77777777" w:rsidR="001D1332" w:rsidRPr="00783B1C" w:rsidRDefault="001D1332" w:rsidP="001D1332">
      <w:pPr>
        <w:pStyle w:val="Prrafodelista"/>
        <w:numPr>
          <w:ilvl w:val="0"/>
          <w:numId w:val="12"/>
        </w:numPr>
        <w:ind w:leftChars="0" w:left="567" w:firstLineChars="0" w:hanging="567"/>
        <w:jc w:val="both"/>
        <w:rPr>
          <w:rFonts w:ascii="AvantGarde Bk BT" w:eastAsia="Questrial" w:hAnsi="AvantGarde Bk BT" w:cs="Arial"/>
          <w:sz w:val="22"/>
          <w:szCs w:val="22"/>
        </w:rPr>
      </w:pPr>
      <w:r w:rsidRPr="00783B1C">
        <w:rPr>
          <w:rFonts w:ascii="AvantGarde Bk BT" w:eastAsia="Questrial" w:hAnsi="AvantGarde Bk BT" w:cs="Arial"/>
          <w:sz w:val="22"/>
          <w:szCs w:val="22"/>
        </w:rPr>
        <w:t>Que el artículo 6, fracción XI de la Ley Orgánica, establece como una de sus atribuciones de la Universidad el administrar su patrimonio.</w:t>
      </w:r>
    </w:p>
    <w:p w14:paraId="0A19519D" w14:textId="77777777" w:rsidR="006063C7" w:rsidRPr="00783B1C" w:rsidRDefault="006063C7" w:rsidP="007A5AF8">
      <w:pPr>
        <w:pStyle w:val="Prrafodelista"/>
        <w:ind w:left="0" w:hanging="2"/>
        <w:rPr>
          <w:rFonts w:ascii="AvantGarde Bk BT" w:eastAsia="Questrial" w:hAnsi="AvantGarde Bk BT" w:cs="Arial"/>
          <w:sz w:val="22"/>
          <w:szCs w:val="22"/>
        </w:rPr>
      </w:pPr>
    </w:p>
    <w:p w14:paraId="085CAB30" w14:textId="77777777" w:rsidR="007A5AF8" w:rsidRPr="00783B1C" w:rsidRDefault="007A5AF8" w:rsidP="001D1332">
      <w:pPr>
        <w:pStyle w:val="Prrafodelista"/>
        <w:numPr>
          <w:ilvl w:val="0"/>
          <w:numId w:val="12"/>
        </w:numPr>
        <w:ind w:leftChars="0" w:left="567" w:firstLineChars="0" w:hanging="567"/>
        <w:jc w:val="both"/>
        <w:rPr>
          <w:rFonts w:ascii="AvantGarde Bk BT" w:eastAsia="Questrial" w:hAnsi="AvantGarde Bk BT" w:cs="Arial"/>
          <w:sz w:val="22"/>
          <w:szCs w:val="22"/>
        </w:rPr>
      </w:pPr>
      <w:r w:rsidRPr="00783B1C">
        <w:rPr>
          <w:rFonts w:ascii="AvantGarde Bk BT" w:eastAsia="Questrial" w:hAnsi="AvantGarde Bk BT" w:cs="Arial"/>
          <w:sz w:val="22"/>
          <w:szCs w:val="22"/>
        </w:rPr>
        <w:lastRenderedPageBreak/>
        <w:t xml:space="preserve">Que </w:t>
      </w:r>
      <w:r w:rsidR="006B3BB2" w:rsidRPr="00783B1C">
        <w:rPr>
          <w:rFonts w:ascii="AvantGarde Bk BT" w:eastAsia="Questrial" w:hAnsi="AvantGarde Bk BT" w:cs="Arial"/>
          <w:sz w:val="22"/>
          <w:szCs w:val="22"/>
        </w:rPr>
        <w:t>el Estatuto General de la Universidad de Guadalajara en su artículo 108 establece,</w:t>
      </w:r>
      <w:r w:rsidR="00861C21" w:rsidRPr="00783B1C">
        <w:rPr>
          <w:rFonts w:ascii="AvantGarde Bk BT" w:eastAsia="Questrial" w:hAnsi="AvantGarde Bk BT" w:cs="Arial"/>
          <w:sz w:val="22"/>
          <w:szCs w:val="22"/>
        </w:rPr>
        <w:t xml:space="preserve"> que es atribución del H. Consejo General Universitario, resolver </w:t>
      </w:r>
      <w:r w:rsidR="00861C21" w:rsidRPr="00783B1C">
        <w:rPr>
          <w:rFonts w:ascii="AvantGarde Bk BT" w:eastAsia="Questrial" w:hAnsi="AvantGarde Bk BT" w:cs="Arial"/>
          <w:sz w:val="22"/>
          <w:szCs w:val="22"/>
          <w:lang w:val="es-MX"/>
        </w:rPr>
        <w:t xml:space="preserve">sobre la </w:t>
      </w:r>
      <w:r w:rsidR="006B3BB2" w:rsidRPr="00783B1C">
        <w:rPr>
          <w:rFonts w:ascii="AvantGarde Bk BT" w:eastAsia="Questrial" w:hAnsi="AvantGarde Bk BT" w:cs="Arial"/>
          <w:sz w:val="22"/>
          <w:szCs w:val="22"/>
          <w:lang w:val="es-MX"/>
        </w:rPr>
        <w:t>disolución</w:t>
      </w:r>
      <w:r w:rsidR="0093412B" w:rsidRPr="00783B1C">
        <w:rPr>
          <w:rFonts w:ascii="AvantGarde Bk BT" w:eastAsia="Questrial" w:hAnsi="AvantGarde Bk BT" w:cs="Arial"/>
          <w:sz w:val="22"/>
          <w:szCs w:val="22"/>
          <w:lang w:val="es-MX"/>
        </w:rPr>
        <w:t xml:space="preserve"> de la F</w:t>
      </w:r>
      <w:r w:rsidR="006B3BB2" w:rsidRPr="00783B1C">
        <w:rPr>
          <w:rFonts w:ascii="AvantGarde Bk BT" w:eastAsia="Questrial" w:hAnsi="AvantGarde Bk BT" w:cs="Arial"/>
          <w:sz w:val="22"/>
          <w:szCs w:val="22"/>
          <w:lang w:val="es-MX"/>
        </w:rPr>
        <w:t xml:space="preserve">undación, </w:t>
      </w:r>
      <w:r w:rsidR="0093412B" w:rsidRPr="00783B1C">
        <w:rPr>
          <w:rFonts w:ascii="AvantGarde Bk BT" w:eastAsia="Questrial" w:hAnsi="AvantGarde Bk BT" w:cs="Arial"/>
          <w:sz w:val="22"/>
          <w:szCs w:val="22"/>
          <w:lang w:val="es-MX"/>
        </w:rPr>
        <w:t>P</w:t>
      </w:r>
      <w:r w:rsidR="006B3BB2" w:rsidRPr="00783B1C">
        <w:rPr>
          <w:rFonts w:ascii="AvantGarde Bk BT" w:eastAsia="Questrial" w:hAnsi="AvantGarde Bk BT" w:cs="Arial"/>
          <w:sz w:val="22"/>
          <w:szCs w:val="22"/>
          <w:lang w:val="es-MX"/>
        </w:rPr>
        <w:t xml:space="preserve">atronato </w:t>
      </w:r>
      <w:r w:rsidR="0093412B" w:rsidRPr="00783B1C">
        <w:rPr>
          <w:rFonts w:ascii="AvantGarde Bk BT" w:eastAsia="Questrial" w:hAnsi="AvantGarde Bk BT" w:cs="Arial"/>
          <w:sz w:val="22"/>
          <w:szCs w:val="22"/>
          <w:lang w:val="es-MX"/>
        </w:rPr>
        <w:t>o Asociación</w:t>
      </w:r>
      <w:r w:rsidR="00861C21" w:rsidRPr="00783B1C">
        <w:rPr>
          <w:rFonts w:ascii="AvantGarde Bk BT" w:eastAsia="Questrial" w:hAnsi="AvantGarde Bk BT" w:cs="Arial"/>
          <w:sz w:val="22"/>
          <w:szCs w:val="22"/>
          <w:lang w:val="es-MX"/>
        </w:rPr>
        <w:t>.</w:t>
      </w:r>
    </w:p>
    <w:p w14:paraId="661FF7EC" w14:textId="77777777" w:rsidR="006063C7" w:rsidRPr="00783B1C" w:rsidRDefault="006063C7" w:rsidP="001D1332">
      <w:pPr>
        <w:ind w:leftChars="0" w:left="0" w:firstLineChars="0" w:firstLine="0"/>
        <w:jc w:val="both"/>
        <w:rPr>
          <w:rFonts w:ascii="AvantGarde Bk BT" w:eastAsia="Questrial" w:hAnsi="AvantGarde Bk BT" w:cs="Arial"/>
          <w:sz w:val="22"/>
          <w:szCs w:val="22"/>
        </w:rPr>
      </w:pPr>
    </w:p>
    <w:p w14:paraId="73770E5E" w14:textId="77777777" w:rsidR="003B3E1C" w:rsidRPr="00783B1C" w:rsidRDefault="003B3E1C" w:rsidP="00230519">
      <w:pPr>
        <w:pStyle w:val="Prrafodelista"/>
        <w:numPr>
          <w:ilvl w:val="0"/>
          <w:numId w:val="12"/>
        </w:numPr>
        <w:ind w:leftChars="0" w:left="567" w:firstLineChars="0" w:hanging="567"/>
        <w:jc w:val="both"/>
        <w:rPr>
          <w:rFonts w:ascii="AvantGarde Bk BT" w:eastAsia="Questrial" w:hAnsi="AvantGarde Bk BT" w:cs="Arial"/>
          <w:sz w:val="22"/>
          <w:szCs w:val="22"/>
        </w:rPr>
      </w:pPr>
      <w:r w:rsidRPr="00783B1C">
        <w:rPr>
          <w:rFonts w:ascii="AvantGarde Bk BT" w:eastAsia="Questrial" w:hAnsi="AvantGarde Bk BT" w:cs="Arial"/>
          <w:sz w:val="22"/>
          <w:szCs w:val="22"/>
        </w:rPr>
        <w:t>Que del</w:t>
      </w:r>
      <w:r w:rsidR="001C3A48" w:rsidRPr="00783B1C">
        <w:rPr>
          <w:rFonts w:ascii="AvantGarde Bk BT" w:eastAsia="Questrial" w:hAnsi="AvantGarde Bk BT" w:cs="Arial"/>
          <w:sz w:val="22"/>
          <w:szCs w:val="22"/>
        </w:rPr>
        <w:t xml:space="preserve"> penúltimo párrafo del</w:t>
      </w:r>
      <w:r w:rsidRPr="00783B1C">
        <w:rPr>
          <w:rFonts w:ascii="AvantGarde Bk BT" w:eastAsia="Questrial" w:hAnsi="AvantGarde Bk BT" w:cs="Arial"/>
          <w:sz w:val="22"/>
          <w:szCs w:val="22"/>
        </w:rPr>
        <w:t xml:space="preserve"> artículo </w:t>
      </w:r>
      <w:r w:rsidR="001C3A48" w:rsidRPr="00783B1C">
        <w:rPr>
          <w:rFonts w:ascii="AvantGarde Bk BT" w:eastAsia="Questrial" w:hAnsi="AvantGarde Bk BT" w:cs="Arial"/>
          <w:sz w:val="22"/>
          <w:szCs w:val="22"/>
        </w:rPr>
        <w:t>108</w:t>
      </w:r>
      <w:r w:rsidRPr="00783B1C">
        <w:rPr>
          <w:rFonts w:ascii="AvantGarde Bk BT" w:eastAsia="Questrial" w:hAnsi="AvantGarde Bk BT" w:cs="Arial"/>
          <w:sz w:val="22"/>
          <w:szCs w:val="22"/>
        </w:rPr>
        <w:t xml:space="preserve"> de</w:t>
      </w:r>
      <w:r w:rsidR="001C3A48" w:rsidRPr="00783B1C">
        <w:rPr>
          <w:rFonts w:ascii="AvantGarde Bk BT" w:eastAsia="Questrial" w:hAnsi="AvantGarde Bk BT" w:cs="Arial"/>
          <w:sz w:val="22"/>
          <w:szCs w:val="22"/>
        </w:rPr>
        <w:t>l Estatuto General de esta casa de estudios se desprende</w:t>
      </w:r>
      <w:r w:rsidR="005331DE" w:rsidRPr="00783B1C">
        <w:rPr>
          <w:rFonts w:ascii="AvantGarde Bk BT" w:eastAsia="Questrial" w:hAnsi="AvantGarde Bk BT" w:cs="Arial"/>
          <w:sz w:val="22"/>
          <w:szCs w:val="22"/>
        </w:rPr>
        <w:t>n</w:t>
      </w:r>
      <w:r w:rsidR="001C3A48" w:rsidRPr="00783B1C">
        <w:rPr>
          <w:rFonts w:ascii="AvantGarde Bk BT" w:eastAsia="Questrial" w:hAnsi="AvantGarde Bk BT" w:cs="Arial"/>
          <w:sz w:val="22"/>
          <w:szCs w:val="22"/>
        </w:rPr>
        <w:t xml:space="preserve"> los supuestos para la disolución </w:t>
      </w:r>
      <w:r w:rsidR="001C3A48" w:rsidRPr="00783B1C">
        <w:rPr>
          <w:rFonts w:ascii="AvantGarde Bk BT" w:eastAsia="Questrial" w:hAnsi="AvantGarde Bk BT" w:cs="Arial"/>
          <w:sz w:val="22"/>
          <w:szCs w:val="22"/>
          <w:lang w:val="es-MX"/>
        </w:rPr>
        <w:t>de la Fundación, Patronato o Asociación</w:t>
      </w:r>
      <w:r w:rsidR="00BE77C3" w:rsidRPr="00783B1C">
        <w:rPr>
          <w:rFonts w:ascii="AvantGarde Bk BT" w:eastAsia="Questrial" w:hAnsi="AvantGarde Bk BT" w:cs="Arial"/>
          <w:sz w:val="22"/>
          <w:szCs w:val="22"/>
          <w:lang w:val="es-MX"/>
        </w:rPr>
        <w:t>,</w:t>
      </w:r>
      <w:r w:rsidR="001C3A48" w:rsidRPr="00783B1C">
        <w:rPr>
          <w:rFonts w:ascii="AvantGarde Bk BT" w:eastAsia="Questrial" w:hAnsi="AvantGarde Bk BT" w:cs="Arial"/>
          <w:sz w:val="22"/>
          <w:szCs w:val="22"/>
        </w:rPr>
        <w:t xml:space="preserve"> </w:t>
      </w:r>
      <w:r w:rsidR="00BE77C3" w:rsidRPr="00783B1C">
        <w:rPr>
          <w:rFonts w:ascii="AvantGarde Bk BT" w:eastAsia="Questrial" w:hAnsi="AvantGarde Bk BT" w:cs="Arial"/>
          <w:sz w:val="22"/>
          <w:szCs w:val="22"/>
        </w:rPr>
        <w:t>por lo que</w:t>
      </w:r>
      <w:r w:rsidR="005331DE" w:rsidRPr="00783B1C">
        <w:rPr>
          <w:rFonts w:ascii="AvantGarde Bk BT" w:eastAsia="Questrial" w:hAnsi="AvantGarde Bk BT" w:cs="Arial"/>
          <w:sz w:val="22"/>
          <w:szCs w:val="22"/>
        </w:rPr>
        <w:t xml:space="preserve"> para la disolución de la Asociación Civil materia del presente, se equipara </w:t>
      </w:r>
      <w:r w:rsidR="001C3A48" w:rsidRPr="00783B1C">
        <w:rPr>
          <w:rFonts w:ascii="AvantGarde Bk BT" w:eastAsia="Questrial" w:hAnsi="AvantGarde Bk BT" w:cs="Arial"/>
          <w:sz w:val="22"/>
          <w:szCs w:val="22"/>
        </w:rPr>
        <w:t>el siguiente</w:t>
      </w:r>
      <w:r w:rsidR="005331DE" w:rsidRPr="00783B1C">
        <w:rPr>
          <w:rFonts w:ascii="AvantGarde Bk BT" w:eastAsia="Questrial" w:hAnsi="AvantGarde Bk BT" w:cs="Arial"/>
          <w:sz w:val="22"/>
          <w:szCs w:val="22"/>
        </w:rPr>
        <w:t xml:space="preserve"> inciso</w:t>
      </w:r>
      <w:r w:rsidR="001C3A48" w:rsidRPr="00783B1C">
        <w:rPr>
          <w:rFonts w:ascii="AvantGarde Bk BT" w:eastAsia="Questrial" w:hAnsi="AvantGarde Bk BT" w:cs="Arial"/>
          <w:sz w:val="22"/>
          <w:szCs w:val="22"/>
        </w:rPr>
        <w:t xml:space="preserve">: </w:t>
      </w:r>
      <w:r w:rsidR="00965F82" w:rsidRPr="00783B1C">
        <w:rPr>
          <w:rFonts w:ascii="AvantGarde Bk BT" w:eastAsia="Questrial" w:hAnsi="AvantGarde Bk BT" w:cs="Arial"/>
          <w:i/>
          <w:sz w:val="22"/>
          <w:szCs w:val="22"/>
        </w:rPr>
        <w:t>…</w:t>
      </w:r>
      <w:r w:rsidR="001C3A48" w:rsidRPr="00783B1C">
        <w:rPr>
          <w:rFonts w:ascii="AvantGarde Bk BT" w:eastAsia="Questrial" w:hAnsi="AvantGarde Bk BT" w:cs="Arial"/>
          <w:i/>
          <w:sz w:val="22"/>
          <w:szCs w:val="22"/>
        </w:rPr>
        <w:t xml:space="preserve"> a) Cuando no cumpla con el fin para el que fue creado o cuando realice actividades disti</w:t>
      </w:r>
      <w:r w:rsidR="00965F82" w:rsidRPr="00783B1C">
        <w:rPr>
          <w:rFonts w:ascii="AvantGarde Bk BT" w:eastAsia="Questrial" w:hAnsi="AvantGarde Bk BT" w:cs="Arial"/>
          <w:i/>
          <w:sz w:val="22"/>
          <w:szCs w:val="22"/>
        </w:rPr>
        <w:t>ntas al objeto de su creación; …</w:t>
      </w:r>
    </w:p>
    <w:p w14:paraId="396F3318" w14:textId="77777777" w:rsidR="003B3E1C" w:rsidRPr="00783B1C" w:rsidRDefault="003B3E1C" w:rsidP="001D1332">
      <w:pPr>
        <w:ind w:leftChars="0" w:left="0" w:firstLineChars="0" w:firstLine="0"/>
        <w:jc w:val="both"/>
        <w:rPr>
          <w:rFonts w:ascii="AvantGarde Bk BT" w:eastAsia="Questrial" w:hAnsi="AvantGarde Bk BT" w:cs="Arial"/>
          <w:sz w:val="22"/>
          <w:szCs w:val="22"/>
        </w:rPr>
      </w:pPr>
    </w:p>
    <w:p w14:paraId="7A07FECD" w14:textId="77777777" w:rsidR="00861C21" w:rsidRPr="00783B1C" w:rsidRDefault="00861C21" w:rsidP="00861C21">
      <w:pPr>
        <w:pStyle w:val="Prrafodelista"/>
        <w:numPr>
          <w:ilvl w:val="0"/>
          <w:numId w:val="12"/>
        </w:numPr>
        <w:ind w:leftChars="0" w:left="567" w:firstLineChars="0" w:hanging="567"/>
        <w:jc w:val="both"/>
        <w:rPr>
          <w:rFonts w:ascii="AvantGarde Bk BT" w:eastAsia="Questrial" w:hAnsi="AvantGarde Bk BT" w:cs="Arial"/>
          <w:sz w:val="22"/>
          <w:szCs w:val="22"/>
        </w:rPr>
      </w:pPr>
      <w:r w:rsidRPr="00783B1C">
        <w:rPr>
          <w:rFonts w:ascii="AvantGarde Bk BT" w:eastAsia="Questrial" w:hAnsi="AvantGarde Bk BT" w:cs="Arial"/>
          <w:sz w:val="22"/>
          <w:szCs w:val="22"/>
        </w:rPr>
        <w:t>Que es facultad del Rector General de la Universidad</w:t>
      </w:r>
      <w:r w:rsidR="00856395" w:rsidRPr="00783B1C">
        <w:rPr>
          <w:rFonts w:ascii="AvantGarde Bk BT" w:eastAsia="Questrial" w:hAnsi="AvantGarde Bk BT" w:cs="Arial"/>
          <w:sz w:val="22"/>
          <w:szCs w:val="22"/>
        </w:rPr>
        <w:t xml:space="preserve"> de Guadalajara</w:t>
      </w:r>
      <w:r w:rsidRPr="00783B1C">
        <w:rPr>
          <w:rFonts w:ascii="AvantGarde Bk BT" w:eastAsia="Questrial" w:hAnsi="AvantGarde Bk BT" w:cs="Arial"/>
          <w:sz w:val="22"/>
          <w:szCs w:val="22"/>
        </w:rPr>
        <w:t>, según lo dispuesto</w:t>
      </w:r>
      <w:r w:rsidR="00BD4294" w:rsidRPr="00783B1C">
        <w:rPr>
          <w:rFonts w:ascii="AvantGarde Bk BT" w:eastAsia="Questrial" w:hAnsi="AvantGarde Bk BT" w:cs="Arial"/>
          <w:sz w:val="22"/>
          <w:szCs w:val="22"/>
        </w:rPr>
        <w:t xml:space="preserve"> por el artículo 35, fracción X</w:t>
      </w:r>
      <w:r w:rsidRPr="00783B1C">
        <w:rPr>
          <w:rFonts w:ascii="AvantGarde Bk BT" w:eastAsia="Questrial" w:hAnsi="AvantGarde Bk BT" w:cs="Arial"/>
          <w:sz w:val="22"/>
          <w:szCs w:val="22"/>
        </w:rPr>
        <w:t>, de la Ley Orgánica, promover todo lo que contribuya al mejoramiento académico, administrativo y patrimonial de la Universidad.</w:t>
      </w:r>
    </w:p>
    <w:p w14:paraId="2D480580" w14:textId="3E8CEEA2" w:rsidR="001C7017" w:rsidRPr="00783B1C" w:rsidRDefault="001C7017" w:rsidP="000B55A7">
      <w:pPr>
        <w:ind w:leftChars="0" w:left="0" w:firstLineChars="0" w:firstLine="0"/>
        <w:rPr>
          <w:rFonts w:ascii="AvantGarde Bk BT" w:eastAsia="Questrial" w:hAnsi="AvantGarde Bk BT" w:cs="Arial"/>
          <w:sz w:val="22"/>
          <w:szCs w:val="22"/>
        </w:rPr>
      </w:pPr>
    </w:p>
    <w:p w14:paraId="3F07C196" w14:textId="77777777" w:rsidR="00270C3E" w:rsidRPr="00783B1C" w:rsidRDefault="006865E9" w:rsidP="00230519">
      <w:pPr>
        <w:ind w:leftChars="0" w:left="0" w:firstLineChars="0" w:hanging="2"/>
        <w:jc w:val="both"/>
        <w:rPr>
          <w:rFonts w:ascii="AvantGarde Bk BT" w:eastAsia="Questrial" w:hAnsi="AvantGarde Bk BT" w:cs="Arial"/>
          <w:sz w:val="22"/>
          <w:szCs w:val="22"/>
        </w:rPr>
      </w:pPr>
      <w:r w:rsidRPr="00783B1C">
        <w:rPr>
          <w:rFonts w:ascii="AvantGarde Bk BT" w:eastAsia="Questrial" w:hAnsi="AvantGarde Bk BT" w:cs="Arial"/>
          <w:sz w:val="22"/>
          <w:szCs w:val="22"/>
        </w:rPr>
        <w:t>Por lo anteriormente expuesto y fundado esta Comisión Permanente de Hacienda, tiene a bien proponer al pleno del H. Consejo General Universitario los siguientes:</w:t>
      </w:r>
    </w:p>
    <w:p w14:paraId="279A7947" w14:textId="77777777" w:rsidR="006063C7" w:rsidRPr="00783B1C" w:rsidRDefault="006063C7" w:rsidP="00230519">
      <w:pPr>
        <w:ind w:leftChars="0" w:left="0" w:firstLineChars="0" w:hanging="2"/>
        <w:jc w:val="both"/>
        <w:rPr>
          <w:rFonts w:ascii="AvantGarde Bk BT" w:eastAsia="Questrial" w:hAnsi="AvantGarde Bk BT" w:cs="Arial"/>
          <w:sz w:val="22"/>
          <w:szCs w:val="22"/>
        </w:rPr>
      </w:pPr>
    </w:p>
    <w:p w14:paraId="6C2B4DD7" w14:textId="77777777" w:rsidR="00270C3E" w:rsidRPr="00783B1C" w:rsidRDefault="006865E9">
      <w:pPr>
        <w:ind w:left="0" w:hanging="2"/>
        <w:jc w:val="center"/>
        <w:rPr>
          <w:rFonts w:ascii="AvantGarde Bk BT" w:eastAsia="Questrial" w:hAnsi="AvantGarde Bk BT" w:cs="Arial"/>
          <w:sz w:val="22"/>
          <w:szCs w:val="22"/>
        </w:rPr>
      </w:pPr>
      <w:r w:rsidRPr="00783B1C">
        <w:rPr>
          <w:rFonts w:ascii="AvantGarde Bk BT" w:eastAsia="Questrial" w:hAnsi="AvantGarde Bk BT" w:cs="Arial"/>
          <w:b/>
          <w:sz w:val="22"/>
          <w:szCs w:val="22"/>
        </w:rPr>
        <w:t>Resolutivos</w:t>
      </w:r>
    </w:p>
    <w:p w14:paraId="54562206" w14:textId="77777777" w:rsidR="006063C7" w:rsidRPr="00783B1C" w:rsidRDefault="006063C7">
      <w:pPr>
        <w:ind w:left="0" w:hanging="2"/>
        <w:jc w:val="center"/>
        <w:rPr>
          <w:rFonts w:ascii="AvantGarde Bk BT" w:eastAsia="Questrial" w:hAnsi="AvantGarde Bk BT" w:cs="Arial"/>
          <w:sz w:val="22"/>
          <w:szCs w:val="22"/>
        </w:rPr>
      </w:pPr>
    </w:p>
    <w:p w14:paraId="07640FD5" w14:textId="740868E3" w:rsidR="0068461F" w:rsidRPr="00783B1C" w:rsidRDefault="006865E9" w:rsidP="00BD4294">
      <w:pPr>
        <w:ind w:left="0" w:hanging="2"/>
        <w:jc w:val="both"/>
        <w:rPr>
          <w:rFonts w:ascii="AvantGarde Bk BT" w:eastAsia="Questrial" w:hAnsi="AvantGarde Bk BT" w:cs="Arial"/>
          <w:color w:val="000000" w:themeColor="text1"/>
          <w:sz w:val="22"/>
          <w:szCs w:val="22"/>
        </w:rPr>
      </w:pPr>
      <w:r w:rsidRPr="00783B1C">
        <w:rPr>
          <w:rFonts w:ascii="AvantGarde Bk BT" w:eastAsia="Questrial" w:hAnsi="AvantGarde Bk BT" w:cs="Arial"/>
          <w:b/>
          <w:color w:val="000000" w:themeColor="text1"/>
          <w:sz w:val="22"/>
          <w:szCs w:val="22"/>
        </w:rPr>
        <w:t>Primero.</w:t>
      </w:r>
      <w:r w:rsidR="000B55A7" w:rsidRPr="00783B1C">
        <w:rPr>
          <w:rFonts w:ascii="AvantGarde Bk BT" w:eastAsia="Questrial" w:hAnsi="AvantGarde Bk BT" w:cs="Arial"/>
          <w:color w:val="000000" w:themeColor="text1"/>
          <w:sz w:val="22"/>
          <w:szCs w:val="22"/>
        </w:rPr>
        <w:t xml:space="preserve"> De conformidad con lo dispuesto por el artículo 108 del Estatuto General de la Universidad de Guadalajara</w:t>
      </w:r>
      <w:r w:rsidR="00E72ECA" w:rsidRPr="00783B1C">
        <w:rPr>
          <w:rFonts w:ascii="AvantGarde Bk BT" w:eastAsia="Questrial" w:hAnsi="AvantGarde Bk BT" w:cs="Arial"/>
          <w:color w:val="000000" w:themeColor="text1"/>
          <w:sz w:val="22"/>
          <w:szCs w:val="22"/>
        </w:rPr>
        <w:t xml:space="preserve"> y demás normatividad aplicable</w:t>
      </w:r>
      <w:r w:rsidR="000B55A7" w:rsidRPr="00783B1C">
        <w:rPr>
          <w:rFonts w:ascii="AvantGarde Bk BT" w:eastAsia="Questrial" w:hAnsi="AvantGarde Bk BT" w:cs="Arial"/>
          <w:color w:val="000000" w:themeColor="text1"/>
          <w:sz w:val="22"/>
          <w:szCs w:val="22"/>
        </w:rPr>
        <w:t xml:space="preserve">, se aprueba la disolución del </w:t>
      </w:r>
      <w:r w:rsidR="00E72ECA" w:rsidRPr="00783B1C">
        <w:rPr>
          <w:rFonts w:ascii="AvantGarde Bk BT" w:eastAsia="Questrial" w:hAnsi="AvantGarde Bk BT" w:cs="Arial"/>
          <w:color w:val="000000" w:themeColor="text1"/>
          <w:sz w:val="22"/>
          <w:szCs w:val="22"/>
        </w:rPr>
        <w:t>“</w:t>
      </w:r>
      <w:r w:rsidR="000B55A7" w:rsidRPr="00783B1C">
        <w:rPr>
          <w:rFonts w:ascii="AvantGarde Bk BT" w:eastAsia="Questrial" w:hAnsi="AvantGarde Bk BT" w:cs="Arial"/>
          <w:color w:val="000000" w:themeColor="text1"/>
          <w:sz w:val="22"/>
          <w:szCs w:val="22"/>
        </w:rPr>
        <w:t>Patronato del Centro Universitario Regional del Sur de Jalisco de la Universidad de Guadalajara, Asociación Civil</w:t>
      </w:r>
      <w:r w:rsidR="00E72ECA" w:rsidRPr="00783B1C">
        <w:rPr>
          <w:rFonts w:ascii="AvantGarde Bk BT" w:eastAsia="Questrial" w:hAnsi="AvantGarde Bk BT" w:cs="Arial"/>
          <w:color w:val="000000" w:themeColor="text1"/>
          <w:sz w:val="22"/>
          <w:szCs w:val="22"/>
        </w:rPr>
        <w:t>”</w:t>
      </w:r>
      <w:r w:rsidR="000B55A7" w:rsidRPr="00783B1C">
        <w:rPr>
          <w:rFonts w:ascii="AvantGarde Bk BT" w:eastAsia="Questrial" w:hAnsi="AvantGarde Bk BT" w:cs="Arial"/>
          <w:color w:val="000000" w:themeColor="text1"/>
          <w:sz w:val="22"/>
          <w:szCs w:val="22"/>
        </w:rPr>
        <w:t>.</w:t>
      </w:r>
    </w:p>
    <w:p w14:paraId="24C01514" w14:textId="77777777" w:rsidR="00270C3E" w:rsidRPr="00783B1C" w:rsidRDefault="00270C3E">
      <w:pPr>
        <w:ind w:left="0" w:hanging="2"/>
        <w:jc w:val="both"/>
        <w:rPr>
          <w:rFonts w:ascii="AvantGarde Bk BT" w:eastAsia="Questrial" w:hAnsi="AvantGarde Bk BT" w:cs="Arial"/>
          <w:color w:val="000000" w:themeColor="text1"/>
          <w:sz w:val="22"/>
          <w:szCs w:val="22"/>
        </w:rPr>
      </w:pPr>
    </w:p>
    <w:p w14:paraId="77F56AAB" w14:textId="01ACB5AB" w:rsidR="001E44B4" w:rsidRPr="00783B1C" w:rsidRDefault="00544B2E">
      <w:pPr>
        <w:ind w:left="0" w:hanging="2"/>
        <w:jc w:val="both"/>
        <w:rPr>
          <w:rFonts w:ascii="AvantGarde Bk BT" w:eastAsia="Questrial" w:hAnsi="AvantGarde Bk BT" w:cs="Arial"/>
          <w:color w:val="000000" w:themeColor="text1"/>
          <w:sz w:val="22"/>
          <w:szCs w:val="22"/>
        </w:rPr>
      </w:pPr>
      <w:r w:rsidRPr="00783B1C">
        <w:rPr>
          <w:rFonts w:ascii="AvantGarde Bk BT" w:eastAsia="Questrial" w:hAnsi="AvantGarde Bk BT" w:cs="Arial"/>
          <w:b/>
          <w:color w:val="000000" w:themeColor="text1"/>
          <w:sz w:val="22"/>
          <w:szCs w:val="22"/>
        </w:rPr>
        <w:t>Segundo.</w:t>
      </w:r>
      <w:r w:rsidRPr="00783B1C">
        <w:rPr>
          <w:rFonts w:ascii="AvantGarde Bk BT" w:eastAsia="Questrial" w:hAnsi="AvantGarde Bk BT" w:cs="Arial"/>
          <w:color w:val="000000" w:themeColor="text1"/>
          <w:sz w:val="22"/>
          <w:szCs w:val="22"/>
        </w:rPr>
        <w:t xml:space="preserve"> </w:t>
      </w:r>
      <w:r w:rsidR="000B55A7" w:rsidRPr="00783B1C">
        <w:rPr>
          <w:rFonts w:ascii="AvantGarde Bk BT" w:eastAsia="Questrial" w:hAnsi="AvantGarde Bk BT" w:cs="Arial"/>
          <w:color w:val="000000" w:themeColor="text1"/>
          <w:sz w:val="22"/>
          <w:szCs w:val="22"/>
        </w:rPr>
        <w:t xml:space="preserve">En consecuencia, y en virtud de que no existe patrimonio por liquidar, se aprueba la liquidación del </w:t>
      </w:r>
      <w:r w:rsidR="00E72ECA" w:rsidRPr="00783B1C">
        <w:rPr>
          <w:rFonts w:ascii="AvantGarde Bk BT" w:eastAsia="Questrial" w:hAnsi="AvantGarde Bk BT" w:cs="Arial"/>
          <w:color w:val="000000" w:themeColor="text1"/>
          <w:sz w:val="22"/>
          <w:szCs w:val="22"/>
        </w:rPr>
        <w:t>“</w:t>
      </w:r>
      <w:r w:rsidR="000B55A7" w:rsidRPr="00783B1C">
        <w:rPr>
          <w:rFonts w:ascii="AvantGarde Bk BT" w:eastAsia="Questrial" w:hAnsi="AvantGarde Bk BT" w:cs="Arial"/>
          <w:color w:val="000000" w:themeColor="text1"/>
          <w:sz w:val="22"/>
          <w:szCs w:val="22"/>
        </w:rPr>
        <w:t>Patronato del Centro Universitario Regional del Sur de Jalisco de la Universidad de Guadalajara, Asociación Civil</w:t>
      </w:r>
      <w:r w:rsidR="00E72ECA" w:rsidRPr="00783B1C">
        <w:rPr>
          <w:rFonts w:ascii="AvantGarde Bk BT" w:eastAsia="Questrial" w:hAnsi="AvantGarde Bk BT" w:cs="Arial"/>
          <w:color w:val="000000" w:themeColor="text1"/>
          <w:sz w:val="22"/>
          <w:szCs w:val="22"/>
        </w:rPr>
        <w:t>”</w:t>
      </w:r>
      <w:r w:rsidR="000B55A7" w:rsidRPr="00783B1C">
        <w:rPr>
          <w:rFonts w:ascii="AvantGarde Bk BT" w:eastAsia="Questrial" w:hAnsi="AvantGarde Bk BT" w:cs="Arial"/>
          <w:color w:val="000000" w:themeColor="text1"/>
          <w:sz w:val="22"/>
          <w:szCs w:val="22"/>
        </w:rPr>
        <w:t>.</w:t>
      </w:r>
    </w:p>
    <w:p w14:paraId="1D0A0A20" w14:textId="77777777" w:rsidR="006063C7" w:rsidRPr="00783B1C" w:rsidRDefault="006063C7" w:rsidP="001E44B4">
      <w:pPr>
        <w:ind w:leftChars="0" w:left="0" w:firstLineChars="0" w:firstLine="0"/>
        <w:jc w:val="both"/>
        <w:rPr>
          <w:rFonts w:ascii="AvantGarde Bk BT" w:eastAsia="Questrial" w:hAnsi="AvantGarde Bk BT" w:cs="Arial"/>
          <w:color w:val="000000" w:themeColor="text1"/>
          <w:sz w:val="22"/>
          <w:szCs w:val="22"/>
        </w:rPr>
      </w:pPr>
    </w:p>
    <w:p w14:paraId="4DBF8D84" w14:textId="40D6EF46" w:rsidR="000B55A7" w:rsidRPr="00783B1C" w:rsidRDefault="000B55A7" w:rsidP="000B55A7">
      <w:pPr>
        <w:ind w:left="0" w:hanging="2"/>
        <w:jc w:val="both"/>
        <w:rPr>
          <w:rFonts w:ascii="AvantGarde Bk BT" w:eastAsia="Questrial" w:hAnsi="AvantGarde Bk BT" w:cs="Arial"/>
          <w:color w:val="000000" w:themeColor="text1"/>
          <w:sz w:val="22"/>
          <w:szCs w:val="22"/>
        </w:rPr>
      </w:pPr>
      <w:r w:rsidRPr="00783B1C">
        <w:rPr>
          <w:rFonts w:ascii="AvantGarde Bk BT" w:eastAsia="Questrial" w:hAnsi="AvantGarde Bk BT" w:cs="Arial"/>
          <w:b/>
          <w:color w:val="000000" w:themeColor="text1"/>
          <w:sz w:val="22"/>
          <w:szCs w:val="22"/>
        </w:rPr>
        <w:t xml:space="preserve">Tercero. </w:t>
      </w:r>
      <w:r w:rsidRPr="00783B1C">
        <w:rPr>
          <w:rFonts w:ascii="AvantGarde Bk BT" w:eastAsia="Questrial" w:hAnsi="AvantGarde Bk BT" w:cs="Arial"/>
          <w:color w:val="000000" w:themeColor="text1"/>
          <w:sz w:val="22"/>
          <w:szCs w:val="22"/>
        </w:rPr>
        <w:t>Instrúyase a la Oficina de la Abogacía General para que, con el apoyo del Centro Universitario del Sur, realice todos los trámites y gestiones necesarias para ejecutar el presente dictamen.</w:t>
      </w:r>
    </w:p>
    <w:p w14:paraId="10A61644" w14:textId="77777777" w:rsidR="000B55A7" w:rsidRPr="00783B1C" w:rsidRDefault="000B55A7" w:rsidP="000B55A7">
      <w:pPr>
        <w:ind w:left="0" w:hanging="2"/>
        <w:jc w:val="both"/>
        <w:rPr>
          <w:rFonts w:ascii="AvantGarde Bk BT" w:eastAsia="Questrial" w:hAnsi="AvantGarde Bk BT" w:cs="Arial"/>
          <w:b/>
          <w:color w:val="000000" w:themeColor="text1"/>
          <w:sz w:val="22"/>
          <w:szCs w:val="22"/>
        </w:rPr>
      </w:pPr>
    </w:p>
    <w:p w14:paraId="25332599" w14:textId="59C2157F" w:rsidR="001E44B4" w:rsidRPr="00783B1C" w:rsidRDefault="000B55A7" w:rsidP="001E44B4">
      <w:pPr>
        <w:ind w:left="0" w:hanging="2"/>
        <w:jc w:val="both"/>
        <w:rPr>
          <w:rFonts w:ascii="AvantGarde Bk BT" w:eastAsia="Questrial" w:hAnsi="AvantGarde Bk BT" w:cs="Arial"/>
          <w:color w:val="000000" w:themeColor="text1"/>
          <w:sz w:val="22"/>
          <w:szCs w:val="22"/>
        </w:rPr>
      </w:pPr>
      <w:r w:rsidRPr="00783B1C">
        <w:rPr>
          <w:rFonts w:ascii="AvantGarde Bk BT" w:eastAsia="Questrial" w:hAnsi="AvantGarde Bk BT" w:cs="Arial"/>
          <w:b/>
          <w:color w:val="000000" w:themeColor="text1"/>
          <w:sz w:val="22"/>
          <w:szCs w:val="22"/>
        </w:rPr>
        <w:t xml:space="preserve">Cuarto. </w:t>
      </w:r>
      <w:r w:rsidR="001E44B4" w:rsidRPr="00783B1C">
        <w:rPr>
          <w:rFonts w:ascii="AvantGarde Bk BT" w:eastAsia="Questrial" w:hAnsi="AvantGarde Bk BT" w:cs="Arial"/>
          <w:color w:val="000000" w:themeColor="text1"/>
          <w:sz w:val="22"/>
          <w:szCs w:val="22"/>
        </w:rPr>
        <w:t>Notifíquese a las autoridades involucradas correspondientes.</w:t>
      </w:r>
    </w:p>
    <w:p w14:paraId="36362C5C" w14:textId="465E1ED3" w:rsidR="00783B1C" w:rsidRDefault="00783B1C">
      <w:pPr>
        <w:suppressAutoHyphens w:val="0"/>
        <w:spacing w:line="240" w:lineRule="auto"/>
        <w:ind w:leftChars="0" w:left="0" w:firstLineChars="0" w:firstLine="0"/>
        <w:textDirection w:val="lrTb"/>
        <w:textAlignment w:val="auto"/>
        <w:outlineLvl w:val="9"/>
        <w:rPr>
          <w:rFonts w:ascii="AvantGarde Bk BT" w:eastAsia="Questrial" w:hAnsi="AvantGarde Bk BT" w:cs="Arial"/>
          <w:color w:val="000000" w:themeColor="text1"/>
          <w:sz w:val="22"/>
          <w:szCs w:val="22"/>
        </w:rPr>
      </w:pPr>
      <w:r>
        <w:rPr>
          <w:rFonts w:ascii="AvantGarde Bk BT" w:eastAsia="Questrial" w:hAnsi="AvantGarde Bk BT" w:cs="Arial"/>
          <w:color w:val="000000" w:themeColor="text1"/>
          <w:sz w:val="22"/>
          <w:szCs w:val="22"/>
        </w:rPr>
        <w:br w:type="page"/>
      </w:r>
    </w:p>
    <w:p w14:paraId="23D16DB4" w14:textId="77777777" w:rsidR="001E44B4" w:rsidRPr="00783B1C" w:rsidRDefault="001E44B4" w:rsidP="001E44B4">
      <w:pPr>
        <w:ind w:left="0" w:hanging="2"/>
        <w:jc w:val="both"/>
        <w:rPr>
          <w:rFonts w:ascii="AvantGarde Bk BT" w:eastAsia="Questrial" w:hAnsi="AvantGarde Bk BT" w:cs="Arial"/>
          <w:color w:val="000000" w:themeColor="text1"/>
          <w:sz w:val="22"/>
          <w:szCs w:val="22"/>
        </w:rPr>
      </w:pPr>
    </w:p>
    <w:p w14:paraId="57508DBA" w14:textId="05BF81B5" w:rsidR="00270C3E" w:rsidRPr="00783B1C" w:rsidRDefault="00EF4DA1">
      <w:pPr>
        <w:pBdr>
          <w:top w:val="nil"/>
          <w:left w:val="nil"/>
          <w:bottom w:val="nil"/>
          <w:right w:val="nil"/>
          <w:between w:val="nil"/>
        </w:pBdr>
        <w:spacing w:line="240" w:lineRule="auto"/>
        <w:ind w:left="0" w:hanging="2"/>
        <w:jc w:val="both"/>
        <w:rPr>
          <w:rFonts w:ascii="AvantGarde Bk BT" w:eastAsia="Questrial" w:hAnsi="AvantGarde Bk BT" w:cs="Arial"/>
          <w:color w:val="000000" w:themeColor="text1"/>
          <w:sz w:val="22"/>
          <w:szCs w:val="22"/>
        </w:rPr>
      </w:pPr>
      <w:r w:rsidRPr="00783B1C">
        <w:rPr>
          <w:rFonts w:ascii="AvantGarde Bk BT" w:eastAsia="Questrial" w:hAnsi="AvantGarde Bk BT" w:cs="Arial"/>
          <w:b/>
          <w:bCs/>
          <w:color w:val="000000" w:themeColor="text1"/>
          <w:sz w:val="22"/>
          <w:szCs w:val="22"/>
        </w:rPr>
        <w:t>Quinto.</w:t>
      </w:r>
      <w:r w:rsidR="001E44B4" w:rsidRPr="00783B1C">
        <w:rPr>
          <w:rFonts w:ascii="AvantGarde Bk BT" w:eastAsia="Questrial" w:hAnsi="AvantGarde Bk BT" w:cs="Arial"/>
          <w:color w:val="000000" w:themeColor="text1"/>
          <w:sz w:val="22"/>
          <w:szCs w:val="22"/>
        </w:rPr>
        <w:t xml:space="preserve"> </w:t>
      </w:r>
      <w:r w:rsidR="006865E9" w:rsidRPr="00783B1C">
        <w:rPr>
          <w:rFonts w:ascii="AvantGarde Bk BT" w:eastAsia="Questrial" w:hAnsi="AvantGarde Bk BT" w:cs="Arial"/>
          <w:color w:val="000000" w:themeColor="text1"/>
          <w:sz w:val="22"/>
          <w:szCs w:val="22"/>
        </w:rPr>
        <w:t xml:space="preserve">Ejecútese el presente </w:t>
      </w:r>
      <w:r w:rsidR="00AE5BCD" w:rsidRPr="00783B1C">
        <w:rPr>
          <w:rFonts w:ascii="AvantGarde Bk BT" w:eastAsia="Questrial" w:hAnsi="AvantGarde Bk BT" w:cs="Arial"/>
          <w:color w:val="000000" w:themeColor="text1"/>
          <w:sz w:val="22"/>
          <w:szCs w:val="22"/>
        </w:rPr>
        <w:t>d</w:t>
      </w:r>
      <w:r w:rsidR="006865E9" w:rsidRPr="00783B1C">
        <w:rPr>
          <w:rFonts w:ascii="AvantGarde Bk BT" w:eastAsia="Questrial" w:hAnsi="AvantGarde Bk BT" w:cs="Arial"/>
          <w:color w:val="000000" w:themeColor="text1"/>
          <w:sz w:val="22"/>
          <w:szCs w:val="22"/>
        </w:rPr>
        <w:t xml:space="preserve">ictamen, </w:t>
      </w:r>
      <w:r w:rsidR="00BE77C3" w:rsidRPr="00783B1C">
        <w:rPr>
          <w:rFonts w:ascii="AvantGarde Bk BT" w:eastAsia="Questrial" w:hAnsi="AvantGarde Bk BT" w:cs="Arial"/>
          <w:color w:val="000000" w:themeColor="text1"/>
          <w:sz w:val="22"/>
          <w:szCs w:val="22"/>
        </w:rPr>
        <w:t>de conformidad con</w:t>
      </w:r>
      <w:r w:rsidR="006865E9" w:rsidRPr="00783B1C">
        <w:rPr>
          <w:rFonts w:ascii="AvantGarde Bk BT" w:eastAsia="Questrial" w:hAnsi="AvantGarde Bk BT" w:cs="Arial"/>
          <w:color w:val="000000" w:themeColor="text1"/>
          <w:sz w:val="22"/>
          <w:szCs w:val="22"/>
        </w:rPr>
        <w:t xml:space="preserve"> lo dispuesto en la fracción II, </w:t>
      </w:r>
      <w:r w:rsidR="00A54F19" w:rsidRPr="00783B1C">
        <w:rPr>
          <w:rFonts w:ascii="AvantGarde Bk BT" w:eastAsia="Questrial" w:hAnsi="AvantGarde Bk BT" w:cs="Arial"/>
          <w:color w:val="000000" w:themeColor="text1"/>
          <w:sz w:val="22"/>
          <w:szCs w:val="22"/>
        </w:rPr>
        <w:t xml:space="preserve">del </w:t>
      </w:r>
      <w:r w:rsidR="006865E9" w:rsidRPr="00783B1C">
        <w:rPr>
          <w:rFonts w:ascii="AvantGarde Bk BT" w:eastAsia="Questrial" w:hAnsi="AvantGarde Bk BT" w:cs="Arial"/>
          <w:color w:val="000000" w:themeColor="text1"/>
          <w:sz w:val="22"/>
          <w:szCs w:val="22"/>
        </w:rPr>
        <w:t xml:space="preserve">artículo 35 de la Ley Orgánica. </w:t>
      </w:r>
    </w:p>
    <w:p w14:paraId="4859FD46" w14:textId="77777777" w:rsidR="00270C3E" w:rsidRPr="00783B1C" w:rsidRDefault="00270C3E" w:rsidP="00544B2E">
      <w:pPr>
        <w:ind w:leftChars="0" w:left="0" w:firstLineChars="0" w:firstLine="0"/>
        <w:jc w:val="both"/>
        <w:rPr>
          <w:rFonts w:ascii="AvantGarde Bk BT" w:eastAsia="Questrial" w:hAnsi="AvantGarde Bk BT" w:cs="Arial"/>
          <w:sz w:val="22"/>
          <w:szCs w:val="22"/>
        </w:rPr>
      </w:pPr>
    </w:p>
    <w:p w14:paraId="3F564511" w14:textId="77777777" w:rsidR="00805788" w:rsidRPr="00783B1C" w:rsidRDefault="00805788">
      <w:pPr>
        <w:ind w:left="0" w:hanging="2"/>
        <w:jc w:val="both"/>
        <w:rPr>
          <w:rFonts w:ascii="AvantGarde Bk BT" w:eastAsia="Questrial" w:hAnsi="AvantGarde Bk BT" w:cs="Arial"/>
          <w:sz w:val="22"/>
          <w:szCs w:val="22"/>
        </w:rPr>
      </w:pPr>
    </w:p>
    <w:p w14:paraId="6BA46076" w14:textId="77777777" w:rsidR="00270C3E" w:rsidRPr="00783B1C" w:rsidRDefault="006865E9">
      <w:pPr>
        <w:ind w:left="0"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Atentamente</w:t>
      </w:r>
    </w:p>
    <w:p w14:paraId="1C156D0E" w14:textId="77777777" w:rsidR="00270C3E" w:rsidRPr="00783B1C" w:rsidRDefault="006865E9">
      <w:pPr>
        <w:ind w:left="0" w:hanging="2"/>
        <w:jc w:val="center"/>
        <w:rPr>
          <w:rFonts w:ascii="AvantGarde Bk BT" w:eastAsia="Questrial" w:hAnsi="AvantGarde Bk BT" w:cs="Arial"/>
          <w:b/>
          <w:sz w:val="22"/>
          <w:szCs w:val="22"/>
        </w:rPr>
      </w:pPr>
      <w:r w:rsidRPr="00783B1C">
        <w:rPr>
          <w:rFonts w:ascii="AvantGarde Bk BT" w:eastAsia="Questrial" w:hAnsi="AvantGarde Bk BT" w:cs="Arial"/>
          <w:b/>
          <w:sz w:val="22"/>
          <w:szCs w:val="22"/>
        </w:rPr>
        <w:t>“Piensa y Trabaja”</w:t>
      </w:r>
    </w:p>
    <w:p w14:paraId="15179052" w14:textId="77777777" w:rsidR="0096403B" w:rsidRDefault="006865E9" w:rsidP="00A54F19">
      <w:pPr>
        <w:ind w:left="0" w:hanging="2"/>
        <w:jc w:val="center"/>
        <w:rPr>
          <w:rFonts w:ascii="AvantGarde Bk BT" w:eastAsia="Arial" w:hAnsi="AvantGarde Bk BT" w:cs="Arial"/>
          <w:b/>
          <w:bCs/>
          <w:i/>
          <w:sz w:val="22"/>
          <w:szCs w:val="22"/>
        </w:rPr>
      </w:pPr>
      <w:r w:rsidRPr="00783B1C">
        <w:rPr>
          <w:rFonts w:ascii="AvantGarde Bk BT" w:eastAsia="Arial" w:hAnsi="AvantGarde Bk BT" w:cs="Arial"/>
          <w:b/>
          <w:i/>
          <w:sz w:val="22"/>
          <w:szCs w:val="22"/>
        </w:rPr>
        <w:t>“</w:t>
      </w:r>
      <w:r w:rsidR="00935CB5" w:rsidRPr="00783B1C">
        <w:rPr>
          <w:rFonts w:ascii="AvantGarde Bk BT" w:eastAsia="Arial" w:hAnsi="AvantGarde Bk BT" w:cs="Arial"/>
          <w:b/>
          <w:bCs/>
          <w:i/>
          <w:sz w:val="22"/>
          <w:szCs w:val="22"/>
        </w:rPr>
        <w:t>2023, Año del fomento a la formación integral con una</w:t>
      </w:r>
    </w:p>
    <w:p w14:paraId="7D0571FF" w14:textId="440855F5" w:rsidR="00270C3E" w:rsidRPr="00783B1C" w:rsidRDefault="00935CB5" w:rsidP="00A54F19">
      <w:pPr>
        <w:ind w:left="0" w:hanging="2"/>
        <w:jc w:val="center"/>
        <w:rPr>
          <w:rFonts w:ascii="AvantGarde Bk BT" w:eastAsia="Questrial" w:hAnsi="AvantGarde Bk BT" w:cs="Arial"/>
          <w:b/>
          <w:i/>
          <w:sz w:val="22"/>
          <w:szCs w:val="22"/>
        </w:rPr>
      </w:pPr>
      <w:r w:rsidRPr="00783B1C">
        <w:rPr>
          <w:rFonts w:ascii="AvantGarde Bk BT" w:eastAsia="Arial" w:hAnsi="AvantGarde Bk BT" w:cs="Arial"/>
          <w:b/>
          <w:bCs/>
          <w:i/>
          <w:sz w:val="22"/>
          <w:szCs w:val="22"/>
        </w:rPr>
        <w:t xml:space="preserve"> Red de </w:t>
      </w:r>
      <w:bookmarkStart w:id="0" w:name="_GoBack"/>
      <w:bookmarkEnd w:id="0"/>
      <w:r w:rsidRPr="00783B1C">
        <w:rPr>
          <w:rFonts w:ascii="AvantGarde Bk BT" w:eastAsia="Arial" w:hAnsi="AvantGarde Bk BT" w:cs="Arial"/>
          <w:b/>
          <w:bCs/>
          <w:i/>
          <w:sz w:val="22"/>
          <w:szCs w:val="22"/>
        </w:rPr>
        <w:t>Centros y Sistemas Multitemáticos</w:t>
      </w:r>
      <w:r w:rsidR="00A10C08" w:rsidRPr="00783B1C">
        <w:rPr>
          <w:rFonts w:ascii="AvantGarde Bk BT" w:eastAsia="Arial" w:hAnsi="AvantGarde Bk BT" w:cs="Arial"/>
          <w:b/>
          <w:i/>
          <w:sz w:val="22"/>
          <w:szCs w:val="22"/>
        </w:rPr>
        <w:t>”</w:t>
      </w:r>
    </w:p>
    <w:p w14:paraId="54F34184" w14:textId="0387F47B" w:rsidR="00270C3E" w:rsidRPr="00783B1C" w:rsidRDefault="006865E9">
      <w:pPr>
        <w:ind w:left="0"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Guadalajara, Jalisco</w:t>
      </w:r>
      <w:r w:rsidR="002B70A6" w:rsidRPr="00783B1C">
        <w:rPr>
          <w:rFonts w:ascii="AvantGarde Bk BT" w:eastAsia="Questrial" w:hAnsi="AvantGarde Bk BT" w:cs="Arial"/>
          <w:sz w:val="22"/>
          <w:szCs w:val="22"/>
        </w:rPr>
        <w:t>,</w:t>
      </w:r>
      <w:r w:rsidRPr="00783B1C">
        <w:rPr>
          <w:rFonts w:ascii="AvantGarde Bk BT" w:eastAsia="Questrial" w:hAnsi="AvantGarde Bk BT" w:cs="Arial"/>
          <w:sz w:val="22"/>
          <w:szCs w:val="22"/>
        </w:rPr>
        <w:t xml:space="preserve"> </w:t>
      </w:r>
      <w:r w:rsidR="00535324" w:rsidRPr="00783B1C">
        <w:rPr>
          <w:rFonts w:ascii="AvantGarde Bk BT" w:eastAsia="Questrial" w:hAnsi="AvantGarde Bk BT" w:cs="Arial"/>
          <w:sz w:val="22"/>
          <w:szCs w:val="22"/>
        </w:rPr>
        <w:t>03</w:t>
      </w:r>
      <w:r w:rsidR="00F23E4C" w:rsidRPr="00783B1C">
        <w:rPr>
          <w:rFonts w:ascii="AvantGarde Bk BT" w:eastAsia="Questrial" w:hAnsi="AvantGarde Bk BT" w:cs="Arial"/>
          <w:sz w:val="22"/>
          <w:szCs w:val="22"/>
        </w:rPr>
        <w:t xml:space="preserve"> de </w:t>
      </w:r>
      <w:r w:rsidR="00535324" w:rsidRPr="00783B1C">
        <w:rPr>
          <w:rFonts w:ascii="AvantGarde Bk BT" w:eastAsia="Questrial" w:hAnsi="AvantGarde Bk BT" w:cs="Arial"/>
          <w:sz w:val="22"/>
          <w:szCs w:val="22"/>
        </w:rPr>
        <w:t xml:space="preserve">febrero </w:t>
      </w:r>
      <w:r w:rsidR="00F2250E" w:rsidRPr="00783B1C">
        <w:rPr>
          <w:rFonts w:ascii="AvantGarde Bk BT" w:eastAsia="Questrial" w:hAnsi="AvantGarde Bk BT" w:cs="Arial"/>
          <w:sz w:val="22"/>
          <w:szCs w:val="22"/>
        </w:rPr>
        <w:t>de 202</w:t>
      </w:r>
      <w:r w:rsidR="00535324" w:rsidRPr="00783B1C">
        <w:rPr>
          <w:rFonts w:ascii="AvantGarde Bk BT" w:eastAsia="Questrial" w:hAnsi="AvantGarde Bk BT" w:cs="Arial"/>
          <w:sz w:val="22"/>
          <w:szCs w:val="22"/>
        </w:rPr>
        <w:t>3</w:t>
      </w:r>
    </w:p>
    <w:p w14:paraId="132544CA" w14:textId="77777777" w:rsidR="00270C3E" w:rsidRPr="00783B1C" w:rsidRDefault="006865E9" w:rsidP="00AE4B7E">
      <w:pPr>
        <w:ind w:left="0" w:hanging="2"/>
        <w:jc w:val="center"/>
        <w:rPr>
          <w:rFonts w:ascii="AvantGarde Bk BT" w:eastAsia="Questrial" w:hAnsi="AvantGarde Bk BT" w:cs="Arial"/>
          <w:color w:val="000000"/>
          <w:sz w:val="22"/>
          <w:szCs w:val="22"/>
        </w:rPr>
      </w:pPr>
      <w:r w:rsidRPr="00783B1C">
        <w:rPr>
          <w:rFonts w:ascii="AvantGarde Bk BT" w:eastAsia="Questrial" w:hAnsi="AvantGarde Bk BT" w:cs="Arial"/>
          <w:sz w:val="22"/>
          <w:szCs w:val="22"/>
        </w:rPr>
        <w:t xml:space="preserve">Comisión Permanente de Hacienda </w:t>
      </w:r>
    </w:p>
    <w:p w14:paraId="17CCB913" w14:textId="77777777" w:rsidR="00270C3E" w:rsidRPr="00783B1C" w:rsidRDefault="00270C3E">
      <w:pPr>
        <w:ind w:left="0" w:hanging="2"/>
        <w:rPr>
          <w:rFonts w:ascii="AvantGarde Bk BT" w:hAnsi="AvantGarde Bk BT" w:cs="Arial"/>
          <w:sz w:val="22"/>
          <w:szCs w:val="22"/>
        </w:rPr>
      </w:pPr>
    </w:p>
    <w:p w14:paraId="23E4D084" w14:textId="78EE9A22" w:rsidR="00270C3E" w:rsidRDefault="00270C3E">
      <w:pPr>
        <w:ind w:left="0" w:hanging="2"/>
        <w:rPr>
          <w:rFonts w:ascii="AvantGarde Bk BT" w:hAnsi="AvantGarde Bk BT" w:cs="Arial"/>
          <w:sz w:val="22"/>
          <w:szCs w:val="22"/>
        </w:rPr>
      </w:pPr>
    </w:p>
    <w:p w14:paraId="749C1497" w14:textId="77777777" w:rsidR="00783B1C" w:rsidRPr="00783B1C" w:rsidRDefault="00783B1C">
      <w:pPr>
        <w:ind w:left="0" w:hanging="2"/>
        <w:rPr>
          <w:rFonts w:ascii="AvantGarde Bk BT" w:hAnsi="AvantGarde Bk BT" w:cs="Arial"/>
          <w:sz w:val="22"/>
          <w:szCs w:val="22"/>
        </w:rPr>
      </w:pPr>
    </w:p>
    <w:p w14:paraId="1C201DCA" w14:textId="77777777" w:rsidR="00270C3E" w:rsidRPr="00783B1C" w:rsidRDefault="006865E9">
      <w:pPr>
        <w:ind w:left="0" w:right="-22"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 xml:space="preserve">Dr. Ricardo Villanueva Lomelí </w:t>
      </w:r>
    </w:p>
    <w:p w14:paraId="17238CF3" w14:textId="77777777" w:rsidR="00270C3E" w:rsidRPr="00783B1C" w:rsidRDefault="006865E9">
      <w:pPr>
        <w:ind w:left="0"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Presidente</w:t>
      </w:r>
    </w:p>
    <w:p w14:paraId="49E31374" w14:textId="77777777" w:rsidR="00270C3E" w:rsidRPr="00783B1C" w:rsidRDefault="0096403B">
      <w:pPr>
        <w:ind w:left="0" w:hanging="2"/>
        <w:rPr>
          <w:rFonts w:ascii="AvantGarde Bk BT" w:eastAsia="Questrial" w:hAnsi="AvantGarde Bk BT" w:cs="Arial"/>
          <w:sz w:val="22"/>
          <w:szCs w:val="22"/>
        </w:rPr>
      </w:pPr>
      <w:sdt>
        <w:sdtPr>
          <w:rPr>
            <w:rFonts w:ascii="AvantGarde Bk BT" w:hAnsi="AvantGarde Bk BT" w:cs="Arial"/>
          </w:rPr>
          <w:tag w:val="goog_rdk_2"/>
          <w:id w:val="-876001456"/>
          <w:showingPlcHdr/>
        </w:sdtPr>
        <w:sdtEndPr/>
        <w:sdtContent>
          <w:r w:rsidR="007D611E" w:rsidRPr="00783B1C">
            <w:rPr>
              <w:rFonts w:ascii="AvantGarde Bk BT" w:hAnsi="AvantGarde Bk BT" w:cs="Arial"/>
            </w:rPr>
            <w:t xml:space="preserve">     </w:t>
          </w:r>
        </w:sdtContent>
      </w:sdt>
    </w:p>
    <w:p w14:paraId="276E266E" w14:textId="22CEEA01" w:rsidR="00270C3E" w:rsidRDefault="00270C3E">
      <w:pPr>
        <w:ind w:left="0" w:hanging="2"/>
        <w:rPr>
          <w:rFonts w:ascii="AvantGarde Bk BT" w:eastAsia="Questrial" w:hAnsi="AvantGarde Bk BT" w:cs="Arial"/>
          <w:sz w:val="22"/>
          <w:szCs w:val="22"/>
        </w:rPr>
      </w:pPr>
    </w:p>
    <w:p w14:paraId="76F3F9A8" w14:textId="77777777" w:rsidR="00783B1C" w:rsidRPr="00783B1C" w:rsidRDefault="00783B1C">
      <w:pPr>
        <w:ind w:left="0" w:hanging="2"/>
        <w:rPr>
          <w:rFonts w:ascii="AvantGarde Bk BT" w:eastAsia="Questrial" w:hAnsi="AvantGarde Bk BT" w:cs="Arial"/>
          <w:sz w:val="22"/>
          <w:szCs w:val="22"/>
        </w:rPr>
      </w:pPr>
    </w:p>
    <w:tbl>
      <w:tblPr>
        <w:tblStyle w:val="a"/>
        <w:tblW w:w="9464" w:type="dxa"/>
        <w:tblInd w:w="0" w:type="dxa"/>
        <w:tblLayout w:type="fixed"/>
        <w:tblLook w:val="0000" w:firstRow="0" w:lastRow="0" w:firstColumn="0" w:lastColumn="0" w:noHBand="0" w:noVBand="0"/>
      </w:tblPr>
      <w:tblGrid>
        <w:gridCol w:w="4491"/>
        <w:gridCol w:w="4973"/>
      </w:tblGrid>
      <w:tr w:rsidR="00A54F19" w:rsidRPr="00783B1C" w14:paraId="573F6BD4" w14:textId="77777777">
        <w:trPr>
          <w:trHeight w:val="1014"/>
        </w:trPr>
        <w:tc>
          <w:tcPr>
            <w:tcW w:w="4491" w:type="dxa"/>
            <w:tcMar>
              <w:top w:w="0" w:type="dxa"/>
              <w:left w:w="108" w:type="dxa"/>
              <w:bottom w:w="0" w:type="dxa"/>
              <w:right w:w="108" w:type="dxa"/>
            </w:tcMar>
          </w:tcPr>
          <w:p w14:paraId="47C502E8" w14:textId="77777777" w:rsidR="00270C3E" w:rsidRPr="00783B1C" w:rsidRDefault="006865E9" w:rsidP="001C7017">
            <w:pPr>
              <w:ind w:left="0"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 xml:space="preserve">Dra. </w:t>
            </w:r>
            <w:r w:rsidR="001C7017" w:rsidRPr="00783B1C">
              <w:rPr>
                <w:rFonts w:ascii="AvantGarde Bk BT" w:eastAsia="Questrial" w:hAnsi="AvantGarde Bk BT" w:cs="Arial"/>
                <w:sz w:val="22"/>
                <w:szCs w:val="22"/>
              </w:rPr>
              <w:t>Irma Leticia Leal Moya</w:t>
            </w:r>
          </w:p>
        </w:tc>
        <w:tc>
          <w:tcPr>
            <w:tcW w:w="4973" w:type="dxa"/>
            <w:tcMar>
              <w:top w:w="0" w:type="dxa"/>
              <w:left w:w="108" w:type="dxa"/>
              <w:bottom w:w="0" w:type="dxa"/>
              <w:right w:w="108" w:type="dxa"/>
            </w:tcMar>
          </w:tcPr>
          <w:p w14:paraId="6C0D59EB" w14:textId="77777777" w:rsidR="00270C3E" w:rsidRPr="00783B1C" w:rsidRDefault="006865E9">
            <w:pPr>
              <w:ind w:left="0"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 xml:space="preserve">Mtro. Luis Gustavo Padilla Montes </w:t>
            </w:r>
          </w:p>
        </w:tc>
      </w:tr>
      <w:tr w:rsidR="00A54F19" w:rsidRPr="00783B1C" w14:paraId="240885B8" w14:textId="77777777">
        <w:trPr>
          <w:trHeight w:val="874"/>
        </w:trPr>
        <w:tc>
          <w:tcPr>
            <w:tcW w:w="4491" w:type="dxa"/>
            <w:tcMar>
              <w:top w:w="0" w:type="dxa"/>
              <w:left w:w="108" w:type="dxa"/>
              <w:bottom w:w="0" w:type="dxa"/>
              <w:right w:w="108" w:type="dxa"/>
            </w:tcMar>
          </w:tcPr>
          <w:p w14:paraId="37188DBE" w14:textId="77777777" w:rsidR="00270C3E" w:rsidRPr="00783B1C" w:rsidRDefault="00270C3E" w:rsidP="0096403B">
            <w:pPr>
              <w:ind w:left="0" w:right="-120" w:hanging="2"/>
              <w:jc w:val="center"/>
              <w:rPr>
                <w:rFonts w:ascii="AvantGarde Bk BT" w:eastAsia="Questrial" w:hAnsi="AvantGarde Bk BT" w:cs="Arial"/>
                <w:sz w:val="22"/>
                <w:szCs w:val="22"/>
              </w:rPr>
            </w:pPr>
          </w:p>
          <w:p w14:paraId="440270D0" w14:textId="77777777" w:rsidR="00270C3E" w:rsidRPr="00783B1C" w:rsidRDefault="001C7017" w:rsidP="0096403B">
            <w:pPr>
              <w:ind w:left="0" w:right="-120"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Mtro</w:t>
            </w:r>
            <w:r w:rsidR="006865E9" w:rsidRPr="00783B1C">
              <w:rPr>
                <w:rFonts w:ascii="AvantGarde Bk BT" w:eastAsia="Questrial" w:hAnsi="AvantGarde Bk BT" w:cs="Arial"/>
                <w:sz w:val="22"/>
                <w:szCs w:val="22"/>
              </w:rPr>
              <w:t>. Jesús Palafox Yáñez</w:t>
            </w:r>
          </w:p>
        </w:tc>
        <w:tc>
          <w:tcPr>
            <w:tcW w:w="4973" w:type="dxa"/>
            <w:tcMar>
              <w:top w:w="0" w:type="dxa"/>
              <w:left w:w="108" w:type="dxa"/>
              <w:bottom w:w="0" w:type="dxa"/>
              <w:right w:w="108" w:type="dxa"/>
            </w:tcMar>
          </w:tcPr>
          <w:p w14:paraId="2CAEBDA5" w14:textId="77777777" w:rsidR="00270C3E" w:rsidRPr="00783B1C" w:rsidRDefault="00270C3E" w:rsidP="0096403B">
            <w:pPr>
              <w:ind w:left="0" w:hanging="2"/>
              <w:jc w:val="center"/>
              <w:rPr>
                <w:rFonts w:ascii="AvantGarde Bk BT" w:eastAsia="Questrial" w:hAnsi="AvantGarde Bk BT" w:cs="Arial"/>
                <w:sz w:val="22"/>
                <w:szCs w:val="22"/>
              </w:rPr>
            </w:pPr>
          </w:p>
          <w:p w14:paraId="46AE33DD" w14:textId="2FB58C93" w:rsidR="00270C3E" w:rsidRPr="00783B1C" w:rsidRDefault="006865E9" w:rsidP="0096403B">
            <w:pPr>
              <w:ind w:left="0"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C.</w:t>
            </w:r>
            <w:r w:rsidR="000A47F0" w:rsidRPr="00783B1C">
              <w:rPr>
                <w:rFonts w:ascii="AvantGarde Bk BT" w:eastAsia="Questrial" w:hAnsi="AvantGarde Bk BT" w:cs="Arial"/>
                <w:sz w:val="22"/>
                <w:szCs w:val="22"/>
              </w:rPr>
              <w:t xml:space="preserve"> </w:t>
            </w:r>
            <w:r w:rsidR="00783B1C" w:rsidRPr="00783B1C">
              <w:rPr>
                <w:rFonts w:ascii="AvantGarde Bk BT" w:eastAsia="Questrial" w:hAnsi="AvantGarde Bk BT" w:cs="Arial"/>
                <w:sz w:val="22"/>
                <w:szCs w:val="22"/>
              </w:rPr>
              <w:t>Zoé</w:t>
            </w:r>
            <w:r w:rsidR="000A47F0" w:rsidRPr="00783B1C">
              <w:rPr>
                <w:rFonts w:ascii="AvantGarde Bk BT" w:eastAsia="Questrial" w:hAnsi="AvantGarde Bk BT" w:cs="Arial"/>
                <w:sz w:val="22"/>
                <w:szCs w:val="22"/>
              </w:rPr>
              <w:t xml:space="preserve"> </w:t>
            </w:r>
            <w:r w:rsidR="00783B1C">
              <w:rPr>
                <w:rFonts w:ascii="AvantGarde Bk BT" w:eastAsia="Questrial" w:hAnsi="AvantGarde Bk BT" w:cs="Arial"/>
                <w:sz w:val="22"/>
                <w:szCs w:val="22"/>
              </w:rPr>
              <w:t xml:space="preserve">Elizabeth </w:t>
            </w:r>
            <w:r w:rsidR="000A47F0" w:rsidRPr="00783B1C">
              <w:rPr>
                <w:rFonts w:ascii="AvantGarde Bk BT" w:eastAsia="Questrial" w:hAnsi="AvantGarde Bk BT" w:cs="Arial"/>
                <w:sz w:val="22"/>
                <w:szCs w:val="22"/>
              </w:rPr>
              <w:t>García Romero</w:t>
            </w:r>
          </w:p>
        </w:tc>
      </w:tr>
    </w:tbl>
    <w:p w14:paraId="75FEB4EA" w14:textId="5677D333" w:rsidR="00270C3E" w:rsidRDefault="00270C3E">
      <w:pPr>
        <w:ind w:left="0" w:hanging="2"/>
        <w:jc w:val="center"/>
        <w:rPr>
          <w:rFonts w:ascii="AvantGarde Bk BT" w:eastAsia="Questrial" w:hAnsi="AvantGarde Bk BT" w:cs="Arial"/>
          <w:sz w:val="22"/>
          <w:szCs w:val="22"/>
        </w:rPr>
      </w:pPr>
    </w:p>
    <w:p w14:paraId="4DEE346D" w14:textId="77777777" w:rsidR="00783B1C" w:rsidRPr="00783B1C" w:rsidRDefault="00783B1C">
      <w:pPr>
        <w:ind w:left="0" w:hanging="2"/>
        <w:jc w:val="center"/>
        <w:rPr>
          <w:rFonts w:ascii="AvantGarde Bk BT" w:eastAsia="Questrial" w:hAnsi="AvantGarde Bk BT" w:cs="Arial"/>
          <w:sz w:val="22"/>
          <w:szCs w:val="22"/>
        </w:rPr>
      </w:pPr>
    </w:p>
    <w:p w14:paraId="476F6361" w14:textId="77777777" w:rsidR="00270C3E" w:rsidRPr="00783B1C" w:rsidRDefault="00270C3E">
      <w:pPr>
        <w:ind w:left="0" w:hanging="2"/>
        <w:jc w:val="center"/>
        <w:rPr>
          <w:rFonts w:ascii="AvantGarde Bk BT" w:eastAsia="Questrial" w:hAnsi="AvantGarde Bk BT" w:cs="Arial"/>
          <w:sz w:val="22"/>
          <w:szCs w:val="22"/>
        </w:rPr>
      </w:pPr>
    </w:p>
    <w:p w14:paraId="17444925" w14:textId="77777777" w:rsidR="00270C3E" w:rsidRPr="00783B1C" w:rsidRDefault="006865E9">
      <w:pPr>
        <w:ind w:left="0"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 xml:space="preserve">Mtro. Guillermo Arturo Gómez Mata </w:t>
      </w:r>
    </w:p>
    <w:p w14:paraId="31B6E02B" w14:textId="77777777" w:rsidR="00270C3E" w:rsidRPr="00783B1C" w:rsidRDefault="006865E9">
      <w:pPr>
        <w:ind w:left="0" w:hanging="2"/>
        <w:jc w:val="center"/>
        <w:rPr>
          <w:rFonts w:ascii="AvantGarde Bk BT" w:eastAsia="Questrial" w:hAnsi="AvantGarde Bk BT" w:cs="Arial"/>
          <w:sz w:val="22"/>
          <w:szCs w:val="22"/>
        </w:rPr>
      </w:pPr>
      <w:r w:rsidRPr="00783B1C">
        <w:rPr>
          <w:rFonts w:ascii="AvantGarde Bk BT" w:eastAsia="Questrial" w:hAnsi="AvantGarde Bk BT" w:cs="Arial"/>
          <w:sz w:val="22"/>
          <w:szCs w:val="22"/>
        </w:rPr>
        <w:t>Secretario de Actas y Acuerdos</w:t>
      </w:r>
    </w:p>
    <w:sectPr w:rsidR="00270C3E" w:rsidRPr="00783B1C" w:rsidSect="001500E9">
      <w:headerReference w:type="even" r:id="rId9"/>
      <w:headerReference w:type="default" r:id="rId10"/>
      <w:footerReference w:type="even" r:id="rId11"/>
      <w:footerReference w:type="default" r:id="rId12"/>
      <w:headerReference w:type="first" r:id="rId13"/>
      <w:footerReference w:type="first" r:id="rId14"/>
      <w:pgSz w:w="12240" w:h="15840"/>
      <w:pgMar w:top="2693" w:right="1185"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736DD" w14:textId="77777777" w:rsidR="00F1068D" w:rsidRDefault="00F1068D">
      <w:pPr>
        <w:spacing w:line="240" w:lineRule="auto"/>
        <w:ind w:left="0" w:hanging="2"/>
      </w:pPr>
      <w:r>
        <w:separator/>
      </w:r>
    </w:p>
  </w:endnote>
  <w:endnote w:type="continuationSeparator" w:id="0">
    <w:p w14:paraId="168511EF" w14:textId="77777777" w:rsidR="00F1068D" w:rsidRDefault="00F1068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4D"/>
    <w:family w:val="auto"/>
    <w:pitch w:val="variable"/>
    <w:sig w:usb0="E00002FF" w:usb1="4000201F" w:usb2="08000029"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34E5" w14:textId="77777777" w:rsidR="00AA504C" w:rsidRDefault="00AA504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75B8" w14:textId="37F220DA" w:rsidR="00270C3E" w:rsidRDefault="006865E9">
    <w:pPr>
      <w:tabs>
        <w:tab w:val="center" w:pos="4419"/>
        <w:tab w:val="right" w:pos="8838"/>
      </w:tabs>
      <w:jc w:val="center"/>
      <w:rPr>
        <w:rFonts w:ascii="Questrial" w:eastAsia="Questrial" w:hAnsi="Questrial" w:cs="Questrial"/>
        <w:sz w:val="14"/>
        <w:szCs w:val="14"/>
      </w:rPr>
    </w:pPr>
    <w:r>
      <w:rPr>
        <w:rFonts w:ascii="Questrial" w:eastAsia="Questrial" w:hAnsi="Questrial" w:cs="Questrial"/>
        <w:sz w:val="14"/>
        <w:szCs w:val="14"/>
      </w:rPr>
      <w:t xml:space="preserve">Página </w:t>
    </w:r>
    <w:r w:rsidR="00AC319C">
      <w:rPr>
        <w:rFonts w:ascii="Questrial" w:eastAsia="Questrial" w:hAnsi="Questrial" w:cs="Questrial"/>
        <w:b/>
        <w:sz w:val="14"/>
        <w:szCs w:val="14"/>
      </w:rPr>
      <w:fldChar w:fldCharType="begin"/>
    </w:r>
    <w:r>
      <w:rPr>
        <w:rFonts w:ascii="Questrial" w:eastAsia="Questrial" w:hAnsi="Questrial" w:cs="Questrial"/>
        <w:b/>
        <w:sz w:val="14"/>
        <w:szCs w:val="14"/>
      </w:rPr>
      <w:instrText>PAGE</w:instrText>
    </w:r>
    <w:r w:rsidR="00AC319C">
      <w:rPr>
        <w:rFonts w:ascii="Questrial" w:eastAsia="Questrial" w:hAnsi="Questrial" w:cs="Questrial"/>
        <w:b/>
        <w:sz w:val="14"/>
        <w:szCs w:val="14"/>
      </w:rPr>
      <w:fldChar w:fldCharType="separate"/>
    </w:r>
    <w:r w:rsidR="00D66F01">
      <w:rPr>
        <w:rFonts w:ascii="Questrial" w:eastAsia="Questrial" w:hAnsi="Questrial" w:cs="Questrial"/>
        <w:b/>
        <w:noProof/>
        <w:sz w:val="14"/>
        <w:szCs w:val="14"/>
      </w:rPr>
      <w:t>5</w:t>
    </w:r>
    <w:r w:rsidR="00AC319C">
      <w:rPr>
        <w:rFonts w:ascii="Questrial" w:eastAsia="Questrial" w:hAnsi="Questrial" w:cs="Questrial"/>
        <w:b/>
        <w:sz w:val="14"/>
        <w:szCs w:val="14"/>
      </w:rPr>
      <w:fldChar w:fldCharType="end"/>
    </w:r>
    <w:r>
      <w:rPr>
        <w:rFonts w:ascii="Questrial" w:eastAsia="Questrial" w:hAnsi="Questrial" w:cs="Questrial"/>
        <w:sz w:val="14"/>
        <w:szCs w:val="14"/>
      </w:rPr>
      <w:t xml:space="preserve"> de </w:t>
    </w:r>
    <w:r w:rsidR="00AC319C">
      <w:rPr>
        <w:rFonts w:ascii="Questrial" w:eastAsia="Questrial" w:hAnsi="Questrial" w:cs="Questrial"/>
        <w:b/>
        <w:sz w:val="14"/>
        <w:szCs w:val="14"/>
      </w:rPr>
      <w:fldChar w:fldCharType="begin"/>
    </w:r>
    <w:r>
      <w:rPr>
        <w:rFonts w:ascii="Questrial" w:eastAsia="Questrial" w:hAnsi="Questrial" w:cs="Questrial"/>
        <w:b/>
        <w:sz w:val="14"/>
        <w:szCs w:val="14"/>
      </w:rPr>
      <w:instrText>NUMPAGES</w:instrText>
    </w:r>
    <w:r w:rsidR="00AC319C">
      <w:rPr>
        <w:rFonts w:ascii="Questrial" w:eastAsia="Questrial" w:hAnsi="Questrial" w:cs="Questrial"/>
        <w:b/>
        <w:sz w:val="14"/>
        <w:szCs w:val="14"/>
      </w:rPr>
      <w:fldChar w:fldCharType="separate"/>
    </w:r>
    <w:r w:rsidR="00D66F01">
      <w:rPr>
        <w:rFonts w:ascii="Questrial" w:eastAsia="Questrial" w:hAnsi="Questrial" w:cs="Questrial"/>
        <w:b/>
        <w:noProof/>
        <w:sz w:val="14"/>
        <w:szCs w:val="14"/>
      </w:rPr>
      <w:t>5</w:t>
    </w:r>
    <w:r w:rsidR="00AC319C">
      <w:rPr>
        <w:rFonts w:ascii="Questrial" w:eastAsia="Questrial" w:hAnsi="Questrial" w:cs="Questrial"/>
        <w:b/>
        <w:sz w:val="14"/>
        <w:szCs w:val="14"/>
      </w:rPr>
      <w:fldChar w:fldCharType="end"/>
    </w:r>
  </w:p>
  <w:p w14:paraId="7398CB23" w14:textId="77777777"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 Av. Juárez No. 976, Edificio de la Rectoría General, Piso 5, Colonia Centro C.P. 44100.</w:t>
    </w:r>
  </w:p>
  <w:p w14:paraId="47B5FFDD" w14:textId="4DD87186"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Guadalajara, Jalisco. México. Tel. [52] (33) 3134 2222, </w:t>
    </w:r>
    <w:proofErr w:type="spellStart"/>
    <w:r>
      <w:rPr>
        <w:color w:val="000000"/>
        <w:sz w:val="17"/>
        <w:szCs w:val="17"/>
      </w:rPr>
      <w:t>Exts</w:t>
    </w:r>
    <w:proofErr w:type="spellEnd"/>
    <w:r>
      <w:rPr>
        <w:color w:val="000000"/>
        <w:sz w:val="17"/>
        <w:szCs w:val="17"/>
      </w:rPr>
      <w:t xml:space="preserve">. 12428, 12243, 12420 y </w:t>
    </w:r>
    <w:proofErr w:type="gramStart"/>
    <w:r>
      <w:rPr>
        <w:color w:val="000000"/>
        <w:sz w:val="17"/>
        <w:szCs w:val="17"/>
      </w:rPr>
      <w:t>12457  Tel.</w:t>
    </w:r>
    <w:proofErr w:type="gramEnd"/>
    <w:r>
      <w:rPr>
        <w:color w:val="000000"/>
        <w:sz w:val="17"/>
        <w:szCs w:val="17"/>
      </w:rPr>
      <w:t xml:space="preserve"> </w:t>
    </w:r>
    <w:proofErr w:type="spellStart"/>
    <w:r>
      <w:rPr>
        <w:color w:val="000000"/>
        <w:sz w:val="17"/>
        <w:szCs w:val="17"/>
      </w:rPr>
      <w:t>dir.</w:t>
    </w:r>
    <w:proofErr w:type="spellEnd"/>
    <w:r>
      <w:rPr>
        <w:color w:val="000000"/>
        <w:sz w:val="17"/>
        <w:szCs w:val="17"/>
      </w:rPr>
      <w:t xml:space="preserve"> 3134 2243 </w:t>
    </w:r>
  </w:p>
  <w:p w14:paraId="2C25AEC2" w14:textId="77777777" w:rsidR="00270C3E" w:rsidRDefault="006865E9">
    <w:pPr>
      <w:pBdr>
        <w:top w:val="nil"/>
        <w:left w:val="nil"/>
        <w:bottom w:val="nil"/>
        <w:right w:val="nil"/>
        <w:between w:val="nil"/>
      </w:pBdr>
      <w:spacing w:line="276" w:lineRule="auto"/>
      <w:ind w:left="0" w:hanging="2"/>
      <w:jc w:val="center"/>
      <w:rPr>
        <w:color w:val="000000"/>
        <w:sz w:val="17"/>
        <w:szCs w:val="17"/>
      </w:rPr>
    </w:pPr>
    <w:r>
      <w:rPr>
        <w:b/>
        <w:color w:val="000000"/>
        <w:sz w:val="17"/>
        <w:szCs w:val="17"/>
      </w:rPr>
      <w:t>www.hcgu.udg.mx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3EA7" w14:textId="77777777" w:rsidR="00AA504C" w:rsidRDefault="00AA504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E20D4" w14:textId="77777777" w:rsidR="00F1068D" w:rsidRDefault="00F1068D">
      <w:pPr>
        <w:spacing w:line="240" w:lineRule="auto"/>
        <w:ind w:left="0" w:hanging="2"/>
      </w:pPr>
      <w:r>
        <w:separator/>
      </w:r>
    </w:p>
  </w:footnote>
  <w:footnote w:type="continuationSeparator" w:id="0">
    <w:p w14:paraId="687DD41C" w14:textId="77777777" w:rsidR="00F1068D" w:rsidRDefault="00F1068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021" w14:textId="77777777" w:rsidR="00AA504C" w:rsidRDefault="00AA504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95E8" w14:textId="796FB750" w:rsidR="00AA504C" w:rsidRPr="00783B1C" w:rsidRDefault="00AA504C" w:rsidP="00BD6E57">
    <w:pPr>
      <w:pBdr>
        <w:top w:val="nil"/>
        <w:left w:val="nil"/>
        <w:bottom w:val="nil"/>
        <w:right w:val="nil"/>
        <w:between w:val="nil"/>
      </w:pBdr>
      <w:spacing w:line="240" w:lineRule="auto"/>
      <w:ind w:left="0" w:hanging="2"/>
      <w:jc w:val="right"/>
      <w:rPr>
        <w:rFonts w:ascii="AvantGarde Bk BT" w:eastAsia="Questrial" w:hAnsi="AvantGarde Bk BT" w:cs="Arial"/>
        <w:sz w:val="22"/>
        <w:szCs w:val="22"/>
      </w:rPr>
    </w:pPr>
    <w:proofErr w:type="spellStart"/>
    <w:r w:rsidRPr="00783B1C">
      <w:rPr>
        <w:rFonts w:ascii="AvantGarde Bk BT" w:eastAsia="Questrial" w:hAnsi="AvantGarde Bk BT" w:cs="Arial"/>
        <w:sz w:val="22"/>
        <w:szCs w:val="22"/>
      </w:rPr>
      <w:t>Exp</w:t>
    </w:r>
    <w:proofErr w:type="spellEnd"/>
    <w:r w:rsidRPr="00783B1C">
      <w:rPr>
        <w:rFonts w:ascii="AvantGarde Bk BT" w:eastAsia="Questrial" w:hAnsi="AvantGarde Bk BT" w:cs="Arial"/>
        <w:sz w:val="22"/>
        <w:szCs w:val="22"/>
      </w:rPr>
      <w:t>. 0</w:t>
    </w:r>
    <w:r w:rsidR="00783B1C">
      <w:rPr>
        <w:rFonts w:ascii="AvantGarde Bk BT" w:eastAsia="Questrial" w:hAnsi="AvantGarde Bk BT" w:cs="Arial"/>
        <w:sz w:val="22"/>
        <w:szCs w:val="22"/>
      </w:rPr>
      <w:t>21</w:t>
    </w:r>
  </w:p>
  <w:p w14:paraId="03BFE0FE" w14:textId="1790CF2F" w:rsidR="00AA504C" w:rsidRPr="00783B1C" w:rsidRDefault="00675118" w:rsidP="00BD6E57">
    <w:pPr>
      <w:pBdr>
        <w:top w:val="nil"/>
        <w:left w:val="nil"/>
        <w:bottom w:val="nil"/>
        <w:right w:val="nil"/>
        <w:between w:val="nil"/>
      </w:pBdr>
      <w:spacing w:line="240" w:lineRule="auto"/>
      <w:ind w:left="0" w:hanging="2"/>
      <w:jc w:val="right"/>
      <w:rPr>
        <w:rFonts w:ascii="AvantGarde Bk BT" w:eastAsia="Questrial" w:hAnsi="AvantGarde Bk BT" w:cs="Arial"/>
        <w:color w:val="000000"/>
        <w:sz w:val="22"/>
        <w:szCs w:val="22"/>
      </w:rPr>
    </w:pPr>
    <w:r w:rsidRPr="00783B1C">
      <w:rPr>
        <w:rFonts w:ascii="AvantGarde Bk BT" w:eastAsia="Questrial" w:hAnsi="AvantGarde Bk BT" w:cs="Arial"/>
        <w:sz w:val="22"/>
        <w:szCs w:val="22"/>
      </w:rPr>
      <w:t xml:space="preserve">Dictamen </w:t>
    </w:r>
    <w:r w:rsidRPr="00783B1C">
      <w:rPr>
        <w:rFonts w:ascii="AvantGarde Bk BT" w:eastAsia="Questrial" w:hAnsi="AvantGarde Bk BT" w:cs="Arial"/>
        <w:color w:val="000000"/>
        <w:sz w:val="22"/>
        <w:szCs w:val="22"/>
      </w:rPr>
      <w:t>Núm. II/</w:t>
    </w:r>
    <w:r w:rsidR="00783B1C" w:rsidRPr="00783B1C">
      <w:rPr>
        <w:rFonts w:ascii="AvantGarde Bk BT" w:eastAsia="Questrial" w:hAnsi="AvantGarde Bk BT" w:cs="Arial"/>
        <w:color w:val="000000"/>
        <w:sz w:val="22"/>
        <w:szCs w:val="22"/>
      </w:rPr>
      <w:t>2023</w:t>
    </w:r>
    <w:r w:rsidR="00AA504C" w:rsidRPr="00783B1C">
      <w:rPr>
        <w:rFonts w:ascii="AvantGarde Bk BT" w:eastAsia="Questrial" w:hAnsi="AvantGarde Bk BT" w:cs="Arial"/>
        <w:color w:val="000000"/>
        <w:sz w:val="22"/>
        <w:szCs w:val="22"/>
      </w:rPr>
      <w:t>/00</w:t>
    </w:r>
    <w:r w:rsidR="00783B1C" w:rsidRPr="00783B1C">
      <w:rPr>
        <w:rFonts w:ascii="AvantGarde Bk BT" w:eastAsia="Questrial" w:hAnsi="AvantGarde Bk BT" w:cs="Arial"/>
        <w:color w:val="000000"/>
        <w:sz w:val="22"/>
        <w:szCs w:val="22"/>
      </w:rPr>
      <w:t>7</w:t>
    </w:r>
  </w:p>
  <w:p w14:paraId="73271F8D" w14:textId="77777777" w:rsidR="00270C3E" w:rsidRDefault="006865E9" w:rsidP="00BD6E57">
    <w:pPr>
      <w:pBdr>
        <w:top w:val="nil"/>
        <w:left w:val="nil"/>
        <w:bottom w:val="nil"/>
        <w:right w:val="nil"/>
        <w:between w:val="nil"/>
      </w:pBdr>
      <w:spacing w:line="240" w:lineRule="auto"/>
      <w:ind w:left="0" w:hanging="2"/>
      <w:rPr>
        <w:color w:val="000000"/>
      </w:rPr>
    </w:pPr>
    <w:r>
      <w:rPr>
        <w:noProof/>
        <w:lang w:val="en-US" w:eastAsia="en-US"/>
      </w:rPr>
      <w:drawing>
        <wp:anchor distT="0" distB="0" distL="0" distR="0" simplePos="0" relativeHeight="251658240" behindDoc="0" locked="0" layoutInCell="1" allowOverlap="1" wp14:anchorId="1C88614B" wp14:editId="37094866">
          <wp:simplePos x="0" y="0"/>
          <wp:positionH relativeFrom="column">
            <wp:posOffset>-1070609</wp:posOffset>
          </wp:positionH>
          <wp:positionV relativeFrom="paragraph">
            <wp:posOffset>-440054</wp:posOffset>
          </wp:positionV>
          <wp:extent cx="7753350" cy="161544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350" cy="16154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5859" w14:textId="77777777" w:rsidR="00AA504C" w:rsidRDefault="00AA504C">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0DF"/>
    <w:multiLevelType w:val="multilevel"/>
    <w:tmpl w:val="40345E04"/>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5E3469"/>
    <w:multiLevelType w:val="hybridMultilevel"/>
    <w:tmpl w:val="BEDA5F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2E472B"/>
    <w:multiLevelType w:val="multilevel"/>
    <w:tmpl w:val="FBD80F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4285392"/>
    <w:multiLevelType w:val="hybridMultilevel"/>
    <w:tmpl w:val="1FC4EA7E"/>
    <w:lvl w:ilvl="0" w:tplc="A406FDFC">
      <w:start w:val="1"/>
      <w:numFmt w:val="upperRoman"/>
      <w:lvlText w:val="%1."/>
      <w:lvlJc w:val="righ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D0AE7"/>
    <w:multiLevelType w:val="multilevel"/>
    <w:tmpl w:val="5FE09F32"/>
    <w:lvl w:ilvl="0">
      <w:start w:val="1"/>
      <w:numFmt w:val="decimal"/>
      <w:lvlText w:val="%1."/>
      <w:lvlJc w:val="left"/>
      <w:pPr>
        <w:ind w:left="360" w:hanging="360"/>
      </w:pPr>
      <w:rPr>
        <w:b/>
        <w:bCs/>
        <w:i w:val="0"/>
        <w:strike w:val="0"/>
        <w:color w:val="000000"/>
        <w:sz w:val="22"/>
        <w:szCs w:val="22"/>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34031FC9"/>
    <w:multiLevelType w:val="hybridMultilevel"/>
    <w:tmpl w:val="2362C736"/>
    <w:lvl w:ilvl="0" w:tplc="F3A233FE">
      <w:start w:val="1"/>
      <w:numFmt w:val="lowerLetter"/>
      <w:lvlText w:val="%1)"/>
      <w:lvlJc w:val="left"/>
      <w:pPr>
        <w:ind w:left="946" w:hanging="360"/>
      </w:pPr>
      <w:rPr>
        <w:rFonts w:hint="default"/>
      </w:rPr>
    </w:lvl>
    <w:lvl w:ilvl="1" w:tplc="0C0A0019" w:tentative="1">
      <w:start w:val="1"/>
      <w:numFmt w:val="lowerLetter"/>
      <w:lvlText w:val="%2."/>
      <w:lvlJc w:val="left"/>
      <w:pPr>
        <w:ind w:left="1666" w:hanging="360"/>
      </w:pPr>
    </w:lvl>
    <w:lvl w:ilvl="2" w:tplc="0C0A001B" w:tentative="1">
      <w:start w:val="1"/>
      <w:numFmt w:val="lowerRoman"/>
      <w:lvlText w:val="%3."/>
      <w:lvlJc w:val="right"/>
      <w:pPr>
        <w:ind w:left="2386" w:hanging="180"/>
      </w:pPr>
    </w:lvl>
    <w:lvl w:ilvl="3" w:tplc="0C0A000F" w:tentative="1">
      <w:start w:val="1"/>
      <w:numFmt w:val="decimal"/>
      <w:lvlText w:val="%4."/>
      <w:lvlJc w:val="left"/>
      <w:pPr>
        <w:ind w:left="3106" w:hanging="360"/>
      </w:pPr>
    </w:lvl>
    <w:lvl w:ilvl="4" w:tplc="0C0A0019" w:tentative="1">
      <w:start w:val="1"/>
      <w:numFmt w:val="lowerLetter"/>
      <w:lvlText w:val="%5."/>
      <w:lvlJc w:val="left"/>
      <w:pPr>
        <w:ind w:left="3826" w:hanging="360"/>
      </w:pPr>
    </w:lvl>
    <w:lvl w:ilvl="5" w:tplc="0C0A001B" w:tentative="1">
      <w:start w:val="1"/>
      <w:numFmt w:val="lowerRoman"/>
      <w:lvlText w:val="%6."/>
      <w:lvlJc w:val="right"/>
      <w:pPr>
        <w:ind w:left="4546" w:hanging="180"/>
      </w:pPr>
    </w:lvl>
    <w:lvl w:ilvl="6" w:tplc="0C0A000F" w:tentative="1">
      <w:start w:val="1"/>
      <w:numFmt w:val="decimal"/>
      <w:lvlText w:val="%7."/>
      <w:lvlJc w:val="left"/>
      <w:pPr>
        <w:ind w:left="5266" w:hanging="360"/>
      </w:pPr>
    </w:lvl>
    <w:lvl w:ilvl="7" w:tplc="0C0A0019" w:tentative="1">
      <w:start w:val="1"/>
      <w:numFmt w:val="lowerLetter"/>
      <w:lvlText w:val="%8."/>
      <w:lvlJc w:val="left"/>
      <w:pPr>
        <w:ind w:left="5986" w:hanging="360"/>
      </w:pPr>
    </w:lvl>
    <w:lvl w:ilvl="8" w:tplc="0C0A001B" w:tentative="1">
      <w:start w:val="1"/>
      <w:numFmt w:val="lowerRoman"/>
      <w:lvlText w:val="%9."/>
      <w:lvlJc w:val="right"/>
      <w:pPr>
        <w:ind w:left="6706" w:hanging="180"/>
      </w:pPr>
    </w:lvl>
  </w:abstractNum>
  <w:abstractNum w:abstractNumId="6" w15:restartNumberingAfterBreak="0">
    <w:nsid w:val="355671CB"/>
    <w:multiLevelType w:val="hybridMultilevel"/>
    <w:tmpl w:val="18CA6BA4"/>
    <w:lvl w:ilvl="0" w:tplc="4BA6B83A">
      <w:numFmt w:val="bullet"/>
      <w:lvlText w:val="-"/>
      <w:lvlJc w:val="left"/>
      <w:pPr>
        <w:ind w:left="926" w:hanging="360"/>
      </w:pPr>
      <w:rPr>
        <w:rFonts w:ascii="Arial" w:eastAsia="Questrial" w:hAnsi="Arial" w:cs="Arial" w:hint="default"/>
      </w:rPr>
    </w:lvl>
    <w:lvl w:ilvl="1" w:tplc="0C0A0003" w:tentative="1">
      <w:start w:val="1"/>
      <w:numFmt w:val="bullet"/>
      <w:lvlText w:val="o"/>
      <w:lvlJc w:val="left"/>
      <w:pPr>
        <w:ind w:left="1646" w:hanging="360"/>
      </w:pPr>
      <w:rPr>
        <w:rFonts w:ascii="Courier New" w:hAnsi="Courier New" w:cs="Courier New" w:hint="default"/>
      </w:rPr>
    </w:lvl>
    <w:lvl w:ilvl="2" w:tplc="0C0A0005" w:tentative="1">
      <w:start w:val="1"/>
      <w:numFmt w:val="bullet"/>
      <w:lvlText w:val=""/>
      <w:lvlJc w:val="left"/>
      <w:pPr>
        <w:ind w:left="2366" w:hanging="360"/>
      </w:pPr>
      <w:rPr>
        <w:rFonts w:ascii="Wingdings" w:hAnsi="Wingdings" w:hint="default"/>
      </w:rPr>
    </w:lvl>
    <w:lvl w:ilvl="3" w:tplc="0C0A0001" w:tentative="1">
      <w:start w:val="1"/>
      <w:numFmt w:val="bullet"/>
      <w:lvlText w:val=""/>
      <w:lvlJc w:val="left"/>
      <w:pPr>
        <w:ind w:left="3086" w:hanging="360"/>
      </w:pPr>
      <w:rPr>
        <w:rFonts w:ascii="Symbol" w:hAnsi="Symbol" w:hint="default"/>
      </w:rPr>
    </w:lvl>
    <w:lvl w:ilvl="4" w:tplc="0C0A0003" w:tentative="1">
      <w:start w:val="1"/>
      <w:numFmt w:val="bullet"/>
      <w:lvlText w:val="o"/>
      <w:lvlJc w:val="left"/>
      <w:pPr>
        <w:ind w:left="3806" w:hanging="360"/>
      </w:pPr>
      <w:rPr>
        <w:rFonts w:ascii="Courier New" w:hAnsi="Courier New" w:cs="Courier New" w:hint="default"/>
      </w:rPr>
    </w:lvl>
    <w:lvl w:ilvl="5" w:tplc="0C0A0005" w:tentative="1">
      <w:start w:val="1"/>
      <w:numFmt w:val="bullet"/>
      <w:lvlText w:val=""/>
      <w:lvlJc w:val="left"/>
      <w:pPr>
        <w:ind w:left="4526" w:hanging="360"/>
      </w:pPr>
      <w:rPr>
        <w:rFonts w:ascii="Wingdings" w:hAnsi="Wingdings" w:hint="default"/>
      </w:rPr>
    </w:lvl>
    <w:lvl w:ilvl="6" w:tplc="0C0A0001" w:tentative="1">
      <w:start w:val="1"/>
      <w:numFmt w:val="bullet"/>
      <w:lvlText w:val=""/>
      <w:lvlJc w:val="left"/>
      <w:pPr>
        <w:ind w:left="5246" w:hanging="360"/>
      </w:pPr>
      <w:rPr>
        <w:rFonts w:ascii="Symbol" w:hAnsi="Symbol" w:hint="default"/>
      </w:rPr>
    </w:lvl>
    <w:lvl w:ilvl="7" w:tplc="0C0A0003" w:tentative="1">
      <w:start w:val="1"/>
      <w:numFmt w:val="bullet"/>
      <w:lvlText w:val="o"/>
      <w:lvlJc w:val="left"/>
      <w:pPr>
        <w:ind w:left="5966" w:hanging="360"/>
      </w:pPr>
      <w:rPr>
        <w:rFonts w:ascii="Courier New" w:hAnsi="Courier New" w:cs="Courier New" w:hint="default"/>
      </w:rPr>
    </w:lvl>
    <w:lvl w:ilvl="8" w:tplc="0C0A0005" w:tentative="1">
      <w:start w:val="1"/>
      <w:numFmt w:val="bullet"/>
      <w:lvlText w:val=""/>
      <w:lvlJc w:val="left"/>
      <w:pPr>
        <w:ind w:left="6686" w:hanging="360"/>
      </w:pPr>
      <w:rPr>
        <w:rFonts w:ascii="Wingdings" w:hAnsi="Wingdings" w:hint="default"/>
      </w:rPr>
    </w:lvl>
  </w:abstractNum>
  <w:abstractNum w:abstractNumId="7" w15:restartNumberingAfterBreak="0">
    <w:nsid w:val="3C5965AA"/>
    <w:multiLevelType w:val="multilevel"/>
    <w:tmpl w:val="CB46B322"/>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D7A029B"/>
    <w:multiLevelType w:val="hybridMultilevel"/>
    <w:tmpl w:val="BE3CAB7A"/>
    <w:lvl w:ilvl="0" w:tplc="8DA8CC14">
      <w:start w:val="1"/>
      <w:numFmt w:val="upperRoman"/>
      <w:lvlText w:val="%1."/>
      <w:lvlJc w:val="left"/>
      <w:pPr>
        <w:ind w:left="718" w:hanging="72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9" w15:restartNumberingAfterBreak="0">
    <w:nsid w:val="51BC4D61"/>
    <w:multiLevelType w:val="multilevel"/>
    <w:tmpl w:val="99106F00"/>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7F9294B"/>
    <w:multiLevelType w:val="hybridMultilevel"/>
    <w:tmpl w:val="BDF281B6"/>
    <w:lvl w:ilvl="0" w:tplc="8DA8CC14">
      <w:start w:val="1"/>
      <w:numFmt w:val="upperRoman"/>
      <w:lvlText w:val="%1."/>
      <w:lvlJc w:val="left"/>
      <w:pPr>
        <w:ind w:left="718"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1" w15:restartNumberingAfterBreak="0">
    <w:nsid w:val="5A535952"/>
    <w:multiLevelType w:val="hybridMultilevel"/>
    <w:tmpl w:val="13AC021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2" w15:restartNumberingAfterBreak="0">
    <w:nsid w:val="63766508"/>
    <w:multiLevelType w:val="multilevel"/>
    <w:tmpl w:val="82C07CA6"/>
    <w:lvl w:ilvl="0">
      <w:numFmt w:val="bullet"/>
      <w:lvlText w:val="-"/>
      <w:lvlJc w:val="left"/>
      <w:pPr>
        <w:ind w:left="1068" w:hanging="360"/>
      </w:pPr>
      <w:rPr>
        <w:rFonts w:ascii="Questrial" w:eastAsia="Questrial" w:hAnsi="Questrial" w:cs="Quest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3" w15:restartNumberingAfterBreak="0">
    <w:nsid w:val="7DE92F54"/>
    <w:multiLevelType w:val="hybridMultilevel"/>
    <w:tmpl w:val="E35617C8"/>
    <w:lvl w:ilvl="0" w:tplc="0C0A0013">
      <w:start w:val="1"/>
      <w:numFmt w:val="upperRoman"/>
      <w:lvlText w:val="%1."/>
      <w:lvlJc w:val="righ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num w:numId="1">
    <w:abstractNumId w:val="4"/>
  </w:num>
  <w:num w:numId="2">
    <w:abstractNumId w:val="0"/>
  </w:num>
  <w:num w:numId="3">
    <w:abstractNumId w:val="2"/>
  </w:num>
  <w:num w:numId="4">
    <w:abstractNumId w:val="12"/>
  </w:num>
  <w:num w:numId="5">
    <w:abstractNumId w:val="7"/>
  </w:num>
  <w:num w:numId="6">
    <w:abstractNumId w:val="1"/>
  </w:num>
  <w:num w:numId="7">
    <w:abstractNumId w:val="9"/>
  </w:num>
  <w:num w:numId="8">
    <w:abstractNumId w:val="3"/>
  </w:num>
  <w:num w:numId="9">
    <w:abstractNumId w:val="6"/>
  </w:num>
  <w:num w:numId="10">
    <w:abstractNumId w:val="13"/>
  </w:num>
  <w:num w:numId="11">
    <w:abstractNumId w:val="8"/>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3E"/>
    <w:rsid w:val="000008B4"/>
    <w:rsid w:val="00015E95"/>
    <w:rsid w:val="00031560"/>
    <w:rsid w:val="00043CC4"/>
    <w:rsid w:val="00052CAE"/>
    <w:rsid w:val="000543D6"/>
    <w:rsid w:val="0005473E"/>
    <w:rsid w:val="00093231"/>
    <w:rsid w:val="00096418"/>
    <w:rsid w:val="000A47F0"/>
    <w:rsid w:val="000B55A7"/>
    <w:rsid w:val="000B5A23"/>
    <w:rsid w:val="000D4C03"/>
    <w:rsid w:val="00107456"/>
    <w:rsid w:val="0011696D"/>
    <w:rsid w:val="00125FFD"/>
    <w:rsid w:val="001302FA"/>
    <w:rsid w:val="001500E9"/>
    <w:rsid w:val="00153AC6"/>
    <w:rsid w:val="00164540"/>
    <w:rsid w:val="00167AE7"/>
    <w:rsid w:val="00181958"/>
    <w:rsid w:val="00184D81"/>
    <w:rsid w:val="0018738C"/>
    <w:rsid w:val="00192C39"/>
    <w:rsid w:val="001A1F4E"/>
    <w:rsid w:val="001B6A30"/>
    <w:rsid w:val="001C3A48"/>
    <w:rsid w:val="001C7017"/>
    <w:rsid w:val="001D1332"/>
    <w:rsid w:val="001E44B4"/>
    <w:rsid w:val="00202DC0"/>
    <w:rsid w:val="00221548"/>
    <w:rsid w:val="00230519"/>
    <w:rsid w:val="00270C3E"/>
    <w:rsid w:val="002A6B52"/>
    <w:rsid w:val="002B70A6"/>
    <w:rsid w:val="002E564F"/>
    <w:rsid w:val="00305FDD"/>
    <w:rsid w:val="003122B0"/>
    <w:rsid w:val="00313D7D"/>
    <w:rsid w:val="003172D7"/>
    <w:rsid w:val="003222E1"/>
    <w:rsid w:val="003271B8"/>
    <w:rsid w:val="003332F8"/>
    <w:rsid w:val="00333BA2"/>
    <w:rsid w:val="00344580"/>
    <w:rsid w:val="0036341B"/>
    <w:rsid w:val="00376195"/>
    <w:rsid w:val="00392B1C"/>
    <w:rsid w:val="003B3E1C"/>
    <w:rsid w:val="003C351C"/>
    <w:rsid w:val="003C68CE"/>
    <w:rsid w:val="003D2116"/>
    <w:rsid w:val="003D5925"/>
    <w:rsid w:val="003E306E"/>
    <w:rsid w:val="00440128"/>
    <w:rsid w:val="00445F9B"/>
    <w:rsid w:val="00447655"/>
    <w:rsid w:val="0048558F"/>
    <w:rsid w:val="004C1006"/>
    <w:rsid w:val="004D3D37"/>
    <w:rsid w:val="004D49AA"/>
    <w:rsid w:val="0051336F"/>
    <w:rsid w:val="00524A61"/>
    <w:rsid w:val="0053268A"/>
    <w:rsid w:val="005331DE"/>
    <w:rsid w:val="00533E3A"/>
    <w:rsid w:val="00535324"/>
    <w:rsid w:val="0053562E"/>
    <w:rsid w:val="00544B2E"/>
    <w:rsid w:val="00552FF0"/>
    <w:rsid w:val="00563FC7"/>
    <w:rsid w:val="00566C1D"/>
    <w:rsid w:val="00566F77"/>
    <w:rsid w:val="005832D5"/>
    <w:rsid w:val="00591940"/>
    <w:rsid w:val="005A5369"/>
    <w:rsid w:val="005B218F"/>
    <w:rsid w:val="005C03CF"/>
    <w:rsid w:val="005C093F"/>
    <w:rsid w:val="005C0EF2"/>
    <w:rsid w:val="005C4016"/>
    <w:rsid w:val="006063C7"/>
    <w:rsid w:val="0061273C"/>
    <w:rsid w:val="0061564E"/>
    <w:rsid w:val="00631252"/>
    <w:rsid w:val="00634D6E"/>
    <w:rsid w:val="00636104"/>
    <w:rsid w:val="00646DED"/>
    <w:rsid w:val="00653972"/>
    <w:rsid w:val="00654E6D"/>
    <w:rsid w:val="00675118"/>
    <w:rsid w:val="00675581"/>
    <w:rsid w:val="0068461F"/>
    <w:rsid w:val="006865E9"/>
    <w:rsid w:val="006A75D6"/>
    <w:rsid w:val="006B1AEE"/>
    <w:rsid w:val="006B1D8F"/>
    <w:rsid w:val="006B3BB2"/>
    <w:rsid w:val="006B5D27"/>
    <w:rsid w:val="006D29DB"/>
    <w:rsid w:val="006E3801"/>
    <w:rsid w:val="006E7621"/>
    <w:rsid w:val="007037F1"/>
    <w:rsid w:val="00705844"/>
    <w:rsid w:val="00714792"/>
    <w:rsid w:val="00721D4F"/>
    <w:rsid w:val="00743B91"/>
    <w:rsid w:val="00746FC9"/>
    <w:rsid w:val="00767ECA"/>
    <w:rsid w:val="0077123A"/>
    <w:rsid w:val="007773CB"/>
    <w:rsid w:val="00783B1C"/>
    <w:rsid w:val="007A231A"/>
    <w:rsid w:val="007A5AF8"/>
    <w:rsid w:val="007C1FDD"/>
    <w:rsid w:val="007C54B5"/>
    <w:rsid w:val="007D279A"/>
    <w:rsid w:val="007D611E"/>
    <w:rsid w:val="007E53C9"/>
    <w:rsid w:val="0080092F"/>
    <w:rsid w:val="00805788"/>
    <w:rsid w:val="00814A72"/>
    <w:rsid w:val="0082434B"/>
    <w:rsid w:val="00825605"/>
    <w:rsid w:val="008438D3"/>
    <w:rsid w:val="008444AD"/>
    <w:rsid w:val="00853DB9"/>
    <w:rsid w:val="00856395"/>
    <w:rsid w:val="00861C21"/>
    <w:rsid w:val="00864D46"/>
    <w:rsid w:val="008808E1"/>
    <w:rsid w:val="00883462"/>
    <w:rsid w:val="0089752E"/>
    <w:rsid w:val="008B4B47"/>
    <w:rsid w:val="008C71CE"/>
    <w:rsid w:val="008D14C7"/>
    <w:rsid w:val="0090775A"/>
    <w:rsid w:val="00930FBC"/>
    <w:rsid w:val="0093412B"/>
    <w:rsid w:val="00935CB5"/>
    <w:rsid w:val="0093683E"/>
    <w:rsid w:val="00955174"/>
    <w:rsid w:val="009604EA"/>
    <w:rsid w:val="0096403B"/>
    <w:rsid w:val="00965F82"/>
    <w:rsid w:val="00992104"/>
    <w:rsid w:val="009B1B4B"/>
    <w:rsid w:val="009B2930"/>
    <w:rsid w:val="009B3623"/>
    <w:rsid w:val="009C38CB"/>
    <w:rsid w:val="009E1E80"/>
    <w:rsid w:val="00A00FE1"/>
    <w:rsid w:val="00A049BF"/>
    <w:rsid w:val="00A10C08"/>
    <w:rsid w:val="00A112B3"/>
    <w:rsid w:val="00A125D1"/>
    <w:rsid w:val="00A40180"/>
    <w:rsid w:val="00A41C28"/>
    <w:rsid w:val="00A4579D"/>
    <w:rsid w:val="00A54F19"/>
    <w:rsid w:val="00A75FBE"/>
    <w:rsid w:val="00A90817"/>
    <w:rsid w:val="00AA1B0B"/>
    <w:rsid w:val="00AA504C"/>
    <w:rsid w:val="00AB2F9B"/>
    <w:rsid w:val="00AB7FD0"/>
    <w:rsid w:val="00AC319C"/>
    <w:rsid w:val="00AD15FF"/>
    <w:rsid w:val="00AE4B7E"/>
    <w:rsid w:val="00AE5BCD"/>
    <w:rsid w:val="00AE7BA1"/>
    <w:rsid w:val="00AF2A21"/>
    <w:rsid w:val="00B26020"/>
    <w:rsid w:val="00B4355A"/>
    <w:rsid w:val="00B505C3"/>
    <w:rsid w:val="00B56B25"/>
    <w:rsid w:val="00B75B87"/>
    <w:rsid w:val="00B76EDC"/>
    <w:rsid w:val="00B80E8A"/>
    <w:rsid w:val="00BB01C5"/>
    <w:rsid w:val="00BC691D"/>
    <w:rsid w:val="00BC70E7"/>
    <w:rsid w:val="00BD4294"/>
    <w:rsid w:val="00BD5B4F"/>
    <w:rsid w:val="00BD6E57"/>
    <w:rsid w:val="00BE77C3"/>
    <w:rsid w:val="00C00012"/>
    <w:rsid w:val="00C14EF4"/>
    <w:rsid w:val="00C22117"/>
    <w:rsid w:val="00C30776"/>
    <w:rsid w:val="00C46BB6"/>
    <w:rsid w:val="00C55E36"/>
    <w:rsid w:val="00C61252"/>
    <w:rsid w:val="00C87BAB"/>
    <w:rsid w:val="00CA6270"/>
    <w:rsid w:val="00CA726A"/>
    <w:rsid w:val="00CB105B"/>
    <w:rsid w:val="00CB15FB"/>
    <w:rsid w:val="00CB6248"/>
    <w:rsid w:val="00CC1DC0"/>
    <w:rsid w:val="00CE033C"/>
    <w:rsid w:val="00CE21AA"/>
    <w:rsid w:val="00CF22BB"/>
    <w:rsid w:val="00D0276F"/>
    <w:rsid w:val="00D0299A"/>
    <w:rsid w:val="00D1010E"/>
    <w:rsid w:val="00D16AFC"/>
    <w:rsid w:val="00D25707"/>
    <w:rsid w:val="00D25F7D"/>
    <w:rsid w:val="00D34D1F"/>
    <w:rsid w:val="00D369C3"/>
    <w:rsid w:val="00D42008"/>
    <w:rsid w:val="00D45822"/>
    <w:rsid w:val="00D60766"/>
    <w:rsid w:val="00D6193D"/>
    <w:rsid w:val="00D62A25"/>
    <w:rsid w:val="00D66F01"/>
    <w:rsid w:val="00D70705"/>
    <w:rsid w:val="00D9296C"/>
    <w:rsid w:val="00D92DF1"/>
    <w:rsid w:val="00DC266A"/>
    <w:rsid w:val="00DD0E04"/>
    <w:rsid w:val="00DE416A"/>
    <w:rsid w:val="00E1020B"/>
    <w:rsid w:val="00E15863"/>
    <w:rsid w:val="00E21656"/>
    <w:rsid w:val="00E347CE"/>
    <w:rsid w:val="00E4479B"/>
    <w:rsid w:val="00E54103"/>
    <w:rsid w:val="00E64EFF"/>
    <w:rsid w:val="00E6554A"/>
    <w:rsid w:val="00E700A7"/>
    <w:rsid w:val="00E72ECA"/>
    <w:rsid w:val="00E77C06"/>
    <w:rsid w:val="00E83E2C"/>
    <w:rsid w:val="00E85DD6"/>
    <w:rsid w:val="00EA158B"/>
    <w:rsid w:val="00ED2D3D"/>
    <w:rsid w:val="00EF069C"/>
    <w:rsid w:val="00EF4DA1"/>
    <w:rsid w:val="00F03F54"/>
    <w:rsid w:val="00F1068D"/>
    <w:rsid w:val="00F2250E"/>
    <w:rsid w:val="00F23E4C"/>
    <w:rsid w:val="00F37D4D"/>
    <w:rsid w:val="00F42F25"/>
    <w:rsid w:val="00F43FA9"/>
    <w:rsid w:val="00F700EA"/>
    <w:rsid w:val="00F75BB2"/>
    <w:rsid w:val="00FA4A6E"/>
    <w:rsid w:val="00FF24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4934"/>
  <w15:docId w15:val="{D964DA12-61D6-4B0F-BEC6-5897F233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00E9"/>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rsid w:val="001500E9"/>
    <w:pPr>
      <w:keepNext/>
      <w:keepLines/>
      <w:spacing w:before="480" w:after="120"/>
    </w:pPr>
    <w:rPr>
      <w:b/>
      <w:sz w:val="48"/>
      <w:szCs w:val="48"/>
    </w:rPr>
  </w:style>
  <w:style w:type="paragraph" w:styleId="Ttulo2">
    <w:name w:val="heading 2"/>
    <w:basedOn w:val="Normal"/>
    <w:next w:val="Normal"/>
    <w:rsid w:val="001500E9"/>
    <w:pPr>
      <w:keepNext/>
      <w:widowControl w:val="0"/>
      <w:overflowPunct w:val="0"/>
      <w:autoSpaceDE w:val="0"/>
      <w:autoSpaceDN w:val="0"/>
      <w:adjustRightInd w:val="0"/>
      <w:jc w:val="center"/>
      <w:textAlignment w:val="baseline"/>
      <w:outlineLvl w:val="1"/>
    </w:pPr>
    <w:rPr>
      <w:rFonts w:ascii="CG Omega" w:hAnsi="CG Omega"/>
      <w:b/>
      <w:szCs w:val="20"/>
      <w:lang w:eastAsia="es-MX"/>
    </w:rPr>
  </w:style>
  <w:style w:type="paragraph" w:styleId="Ttulo3">
    <w:name w:val="heading 3"/>
    <w:basedOn w:val="Normal"/>
    <w:next w:val="Normal"/>
    <w:rsid w:val="001500E9"/>
    <w:pPr>
      <w:keepNext/>
      <w:widowControl w:val="0"/>
      <w:overflowPunct w:val="0"/>
      <w:autoSpaceDE w:val="0"/>
      <w:autoSpaceDN w:val="0"/>
      <w:adjustRightInd w:val="0"/>
      <w:textAlignment w:val="baseline"/>
      <w:outlineLvl w:val="2"/>
    </w:pPr>
    <w:rPr>
      <w:rFonts w:ascii="CG Omega" w:hAnsi="CG Omega"/>
      <w:b/>
      <w:szCs w:val="20"/>
      <w:lang w:eastAsia="es-MX"/>
    </w:rPr>
  </w:style>
  <w:style w:type="paragraph" w:styleId="Ttulo4">
    <w:name w:val="heading 4"/>
    <w:basedOn w:val="Normal"/>
    <w:next w:val="Normal"/>
    <w:rsid w:val="001500E9"/>
    <w:pPr>
      <w:keepNext/>
      <w:keepLines/>
      <w:spacing w:before="240" w:after="40"/>
      <w:outlineLvl w:val="3"/>
    </w:pPr>
    <w:rPr>
      <w:b/>
    </w:rPr>
  </w:style>
  <w:style w:type="paragraph" w:styleId="Ttulo5">
    <w:name w:val="heading 5"/>
    <w:basedOn w:val="Normal"/>
    <w:next w:val="Normal"/>
    <w:rsid w:val="001500E9"/>
    <w:pPr>
      <w:keepNext/>
      <w:keepLines/>
      <w:spacing w:before="220" w:after="40"/>
      <w:outlineLvl w:val="4"/>
    </w:pPr>
    <w:rPr>
      <w:b/>
      <w:sz w:val="22"/>
      <w:szCs w:val="22"/>
    </w:rPr>
  </w:style>
  <w:style w:type="paragraph" w:styleId="Ttulo6">
    <w:name w:val="heading 6"/>
    <w:basedOn w:val="Normal"/>
    <w:next w:val="Normal"/>
    <w:rsid w:val="001500E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500E9"/>
    <w:tblPr>
      <w:tblCellMar>
        <w:top w:w="0" w:type="dxa"/>
        <w:left w:w="0" w:type="dxa"/>
        <w:bottom w:w="0" w:type="dxa"/>
        <w:right w:w="0" w:type="dxa"/>
      </w:tblCellMar>
    </w:tblPr>
  </w:style>
  <w:style w:type="paragraph" w:styleId="Ttulo">
    <w:name w:val="Title"/>
    <w:basedOn w:val="Normal"/>
    <w:next w:val="Normal"/>
    <w:rsid w:val="001500E9"/>
    <w:pPr>
      <w:keepNext/>
      <w:keepLines/>
      <w:spacing w:before="480" w:after="120"/>
    </w:pPr>
    <w:rPr>
      <w:b/>
      <w:sz w:val="72"/>
      <w:szCs w:val="72"/>
    </w:rPr>
  </w:style>
  <w:style w:type="paragraph" w:styleId="Encabezado">
    <w:name w:val="header"/>
    <w:basedOn w:val="Normal"/>
    <w:qFormat/>
    <w:rsid w:val="001500E9"/>
  </w:style>
  <w:style w:type="character" w:customStyle="1" w:styleId="EncabezadoCar">
    <w:name w:val="Encabezado Car"/>
    <w:basedOn w:val="Fuentedeprrafopredeter"/>
    <w:rsid w:val="001500E9"/>
    <w:rPr>
      <w:w w:val="100"/>
      <w:position w:val="-1"/>
      <w:effect w:val="none"/>
      <w:vertAlign w:val="baseline"/>
      <w:cs w:val="0"/>
      <w:em w:val="none"/>
    </w:rPr>
  </w:style>
  <w:style w:type="paragraph" w:styleId="Piedepgina">
    <w:name w:val="footer"/>
    <w:basedOn w:val="Normal"/>
    <w:qFormat/>
    <w:rsid w:val="001500E9"/>
  </w:style>
  <w:style w:type="character" w:customStyle="1" w:styleId="PiedepginaCar">
    <w:name w:val="Pie de página Car"/>
    <w:basedOn w:val="Fuentedeprrafopredeter"/>
    <w:rsid w:val="001500E9"/>
    <w:rPr>
      <w:w w:val="100"/>
      <w:position w:val="-1"/>
      <w:effect w:val="none"/>
      <w:vertAlign w:val="baseline"/>
      <w:cs w:val="0"/>
      <w:em w:val="none"/>
    </w:rPr>
  </w:style>
  <w:style w:type="paragraph" w:styleId="Textodeglobo">
    <w:name w:val="Balloon Text"/>
    <w:basedOn w:val="Normal"/>
    <w:qFormat/>
    <w:rsid w:val="001500E9"/>
    <w:rPr>
      <w:rFonts w:ascii="Tahoma" w:eastAsia="Calibri" w:hAnsi="Tahoma"/>
      <w:sz w:val="16"/>
      <w:szCs w:val="16"/>
    </w:rPr>
  </w:style>
  <w:style w:type="character" w:customStyle="1" w:styleId="TextodegloboCar">
    <w:name w:val="Texto de globo Car"/>
    <w:rsid w:val="001500E9"/>
    <w:rPr>
      <w:rFonts w:ascii="Tahoma" w:hAnsi="Tahoma" w:cs="Tahoma"/>
      <w:w w:val="100"/>
      <w:position w:val="-1"/>
      <w:sz w:val="16"/>
      <w:szCs w:val="16"/>
      <w:effect w:val="none"/>
      <w:vertAlign w:val="baseline"/>
      <w:cs w:val="0"/>
      <w:em w:val="none"/>
    </w:rPr>
  </w:style>
  <w:style w:type="paragraph" w:styleId="Textoindependiente">
    <w:name w:val="Body Text"/>
    <w:basedOn w:val="Normal"/>
    <w:rsid w:val="001500E9"/>
    <w:pPr>
      <w:jc w:val="both"/>
    </w:pPr>
    <w:rPr>
      <w:rFonts w:ascii="Arial" w:hAnsi="Arial"/>
      <w:b/>
      <w:bCs/>
      <w:sz w:val="30"/>
    </w:rPr>
  </w:style>
  <w:style w:type="character" w:customStyle="1" w:styleId="TextoindependienteCar">
    <w:name w:val="Texto independiente Car"/>
    <w:rsid w:val="001500E9"/>
    <w:rPr>
      <w:rFonts w:ascii="Arial" w:eastAsia="Times New Roman" w:hAnsi="Arial" w:cs="Arial"/>
      <w:b/>
      <w:bCs/>
      <w:w w:val="100"/>
      <w:position w:val="-1"/>
      <w:sz w:val="30"/>
      <w:szCs w:val="24"/>
      <w:effect w:val="none"/>
      <w:vertAlign w:val="baseline"/>
      <w:cs w:val="0"/>
      <w:em w:val="none"/>
      <w:lang w:eastAsia="es-ES"/>
    </w:rPr>
  </w:style>
  <w:style w:type="paragraph" w:styleId="Prrafodelista">
    <w:name w:val="List Paragraph"/>
    <w:basedOn w:val="Normal"/>
    <w:uiPriority w:val="34"/>
    <w:qFormat/>
    <w:rsid w:val="001500E9"/>
    <w:pPr>
      <w:ind w:left="708"/>
    </w:pPr>
  </w:style>
  <w:style w:type="paragraph" w:styleId="NormalWeb">
    <w:name w:val="Normal (Web)"/>
    <w:basedOn w:val="Normal"/>
    <w:qFormat/>
    <w:rsid w:val="001500E9"/>
    <w:rPr>
      <w:lang w:val="es-MX" w:eastAsia="es-MX"/>
    </w:rPr>
  </w:style>
  <w:style w:type="paragraph" w:customStyle="1" w:styleId="texto">
    <w:name w:val="texto"/>
    <w:basedOn w:val="Normal"/>
    <w:rsid w:val="001500E9"/>
    <w:pPr>
      <w:overflowPunct w:val="0"/>
      <w:autoSpaceDE w:val="0"/>
      <w:autoSpaceDN w:val="0"/>
      <w:adjustRightInd w:val="0"/>
      <w:spacing w:after="101" w:line="216" w:lineRule="atLeast"/>
      <w:ind w:firstLine="288"/>
      <w:jc w:val="both"/>
      <w:textAlignment w:val="baseline"/>
    </w:pPr>
    <w:rPr>
      <w:rFonts w:ascii="Arial" w:hAnsi="Arial"/>
      <w:sz w:val="18"/>
      <w:szCs w:val="20"/>
    </w:rPr>
  </w:style>
  <w:style w:type="character" w:customStyle="1" w:styleId="Ttulo2Car">
    <w:name w:val="Título 2 Car"/>
    <w:rsid w:val="001500E9"/>
    <w:rPr>
      <w:rFonts w:ascii="CG Omega" w:eastAsia="Times New Roman" w:hAnsi="CG Omega"/>
      <w:b/>
      <w:w w:val="100"/>
      <w:position w:val="-1"/>
      <w:sz w:val="24"/>
      <w:effect w:val="none"/>
      <w:vertAlign w:val="baseline"/>
      <w:cs w:val="0"/>
      <w:em w:val="none"/>
      <w:lang w:eastAsia="es-MX"/>
    </w:rPr>
  </w:style>
  <w:style w:type="character" w:customStyle="1" w:styleId="Ttulo3Car">
    <w:name w:val="Título 3 Car"/>
    <w:rsid w:val="001500E9"/>
    <w:rPr>
      <w:rFonts w:ascii="CG Omega" w:eastAsia="Times New Roman" w:hAnsi="CG Omega"/>
      <w:b/>
      <w:w w:val="100"/>
      <w:position w:val="-1"/>
      <w:sz w:val="24"/>
      <w:effect w:val="none"/>
      <w:vertAlign w:val="baseline"/>
      <w:cs w:val="0"/>
      <w:em w:val="none"/>
      <w:lang w:eastAsia="es-MX"/>
    </w:rPr>
  </w:style>
  <w:style w:type="paragraph" w:styleId="Subttulo">
    <w:name w:val="Subtitle"/>
    <w:basedOn w:val="Normal"/>
    <w:next w:val="Normal"/>
    <w:rsid w:val="001500E9"/>
    <w:pPr>
      <w:keepNext/>
      <w:keepLines/>
      <w:spacing w:before="360" w:after="80"/>
    </w:pPr>
    <w:rPr>
      <w:rFonts w:ascii="Georgia" w:eastAsia="Georgia" w:hAnsi="Georgia" w:cs="Georgia"/>
      <w:i/>
      <w:color w:val="666666"/>
      <w:sz w:val="48"/>
      <w:szCs w:val="48"/>
    </w:rPr>
  </w:style>
  <w:style w:type="table" w:customStyle="1" w:styleId="a">
    <w:basedOn w:val="TableNormal"/>
    <w:rsid w:val="001500E9"/>
    <w:tblPr>
      <w:tblStyleRowBandSize w:val="1"/>
      <w:tblStyleColBandSize w:val="1"/>
    </w:tblPr>
  </w:style>
  <w:style w:type="paragraph" w:styleId="Textocomentario">
    <w:name w:val="annotation text"/>
    <w:basedOn w:val="Normal"/>
    <w:link w:val="TextocomentarioCar"/>
    <w:uiPriority w:val="99"/>
    <w:semiHidden/>
    <w:unhideWhenUsed/>
    <w:rsid w:val="001500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0E9"/>
    <w:rPr>
      <w:position w:val="-1"/>
      <w:sz w:val="20"/>
      <w:szCs w:val="20"/>
      <w:lang w:eastAsia="es-ES"/>
    </w:rPr>
  </w:style>
  <w:style w:type="character" w:styleId="Refdecomentario">
    <w:name w:val="annotation reference"/>
    <w:basedOn w:val="Fuentedeprrafopredeter"/>
    <w:uiPriority w:val="99"/>
    <w:semiHidden/>
    <w:unhideWhenUsed/>
    <w:rsid w:val="001500E9"/>
    <w:rPr>
      <w:sz w:val="16"/>
      <w:szCs w:val="16"/>
    </w:rPr>
  </w:style>
  <w:style w:type="paragraph" w:styleId="Asuntodelcomentario">
    <w:name w:val="annotation subject"/>
    <w:basedOn w:val="Textocomentario"/>
    <w:next w:val="Textocomentario"/>
    <w:link w:val="AsuntodelcomentarioCar"/>
    <w:uiPriority w:val="99"/>
    <w:semiHidden/>
    <w:unhideWhenUsed/>
    <w:rsid w:val="00093231"/>
    <w:rPr>
      <w:b/>
      <w:bCs/>
    </w:rPr>
  </w:style>
  <w:style w:type="character" w:customStyle="1" w:styleId="AsuntodelcomentarioCar">
    <w:name w:val="Asunto del comentario Car"/>
    <w:basedOn w:val="TextocomentarioCar"/>
    <w:link w:val="Asuntodelcomentario"/>
    <w:uiPriority w:val="99"/>
    <w:semiHidden/>
    <w:rsid w:val="00093231"/>
    <w:rPr>
      <w:b/>
      <w:bCs/>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QvAjru3qJXrMcZ845N+xmhJBg==">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909DDF-4BFA-42C7-9D26-CF3DE20B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1298</Words>
  <Characters>7141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3</cp:revision>
  <cp:lastPrinted>2023-02-07T18:05:00Z</cp:lastPrinted>
  <dcterms:created xsi:type="dcterms:W3CDTF">2023-02-07T18:50:00Z</dcterms:created>
  <dcterms:modified xsi:type="dcterms:W3CDTF">2023-02-07T18:52:00Z</dcterms:modified>
</cp:coreProperties>
</file>