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09AFE5FD"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w:t>
      </w:r>
      <w:r w:rsidR="000C1C9D">
        <w:rPr>
          <w:rFonts w:ascii="AvantGarde Bk BT" w:hAnsi="AvantGarde Bk BT"/>
          <w:bCs/>
          <w:sz w:val="20"/>
          <w:szCs w:val="20"/>
        </w:rPr>
        <w:t>Tonalá</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 </w:t>
      </w:r>
      <w:r w:rsidR="00C7665E">
        <w:rPr>
          <w:rFonts w:ascii="AvantGarde Bk BT" w:hAnsi="AvantGarde Bk BT"/>
          <w:bCs/>
          <w:sz w:val="20"/>
          <w:szCs w:val="20"/>
        </w:rPr>
        <w:t xml:space="preserve">PhD in </w:t>
      </w:r>
      <w:proofErr w:type="spellStart"/>
      <w:r w:rsidR="00C7665E">
        <w:rPr>
          <w:rFonts w:ascii="AvantGarde Bk BT" w:hAnsi="AvantGarde Bk BT"/>
          <w:bCs/>
          <w:sz w:val="20"/>
          <w:szCs w:val="20"/>
        </w:rPr>
        <w:t>Health</w:t>
      </w:r>
      <w:proofErr w:type="spellEnd"/>
      <w:r w:rsidR="00C7665E">
        <w:rPr>
          <w:rFonts w:ascii="AvantGarde Bk BT" w:hAnsi="AvantGarde Bk BT"/>
          <w:bCs/>
          <w:sz w:val="20"/>
          <w:szCs w:val="20"/>
        </w:rPr>
        <w:t xml:space="preserve"> </w:t>
      </w:r>
      <w:proofErr w:type="spellStart"/>
      <w:r w:rsidR="00C7665E">
        <w:rPr>
          <w:rFonts w:ascii="AvantGarde Bk BT" w:hAnsi="AvantGarde Bk BT"/>
          <w:bCs/>
          <w:sz w:val="20"/>
          <w:szCs w:val="20"/>
        </w:rPr>
        <w:t>Services</w:t>
      </w:r>
      <w:proofErr w:type="spellEnd"/>
      <w:r w:rsidR="00C7665E">
        <w:rPr>
          <w:rFonts w:ascii="AvantGarde Bk BT" w:hAnsi="AvantGarde Bk BT"/>
          <w:bCs/>
          <w:sz w:val="20"/>
          <w:szCs w:val="20"/>
        </w:rPr>
        <w:t xml:space="preserve"> </w:t>
      </w:r>
      <w:proofErr w:type="spellStart"/>
      <w:r w:rsidR="00C7665E">
        <w:rPr>
          <w:rFonts w:ascii="AvantGarde Bk BT" w:hAnsi="AvantGarde Bk BT"/>
          <w:bCs/>
          <w:sz w:val="20"/>
          <w:szCs w:val="20"/>
        </w:rPr>
        <w:t>Research</w:t>
      </w:r>
      <w:proofErr w:type="spellEnd"/>
      <w:r w:rsidR="00C7665E">
        <w:rPr>
          <w:rFonts w:ascii="AvantGarde Bk BT" w:hAnsi="AvantGarde Bk BT"/>
          <w:bCs/>
          <w:sz w:val="20"/>
          <w:szCs w:val="20"/>
        </w:rPr>
        <w:t xml:space="preserve"> en Texas A&amp;M </w:t>
      </w:r>
      <w:proofErr w:type="spellStart"/>
      <w:r w:rsidR="00C7665E">
        <w:rPr>
          <w:rFonts w:ascii="AvantGarde Bk BT" w:hAnsi="AvantGarde Bk BT"/>
          <w:bCs/>
          <w:sz w:val="20"/>
          <w:szCs w:val="20"/>
        </w:rPr>
        <w:t>University</w:t>
      </w:r>
      <w:proofErr w:type="spellEnd"/>
      <w:r w:rsidR="00C7665E">
        <w:rPr>
          <w:rFonts w:ascii="AvantGarde Bk BT" w:hAnsi="AvantGarde Bk BT"/>
          <w:bCs/>
          <w:sz w:val="20"/>
          <w:szCs w:val="20"/>
        </w:rPr>
        <w:t>, Estados Unidos de Norteamérica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F65172">
        <w:rPr>
          <w:rFonts w:ascii="AvantGarde Bk BT" w:hAnsi="AvantGarde Bk BT"/>
          <w:bCs/>
          <w:sz w:val="20"/>
          <w:szCs w:val="20"/>
        </w:rPr>
        <w:t xml:space="preserve"> el C. </w:t>
      </w:r>
      <w:r w:rsidR="00C7665E">
        <w:rPr>
          <w:rFonts w:ascii="AvantGarde Bk BT" w:hAnsi="AvantGarde Bk BT"/>
          <w:bCs/>
          <w:sz w:val="20"/>
          <w:szCs w:val="20"/>
        </w:rPr>
        <w:t>OSCAR ALEXIS ESTRADA GOMEZ</w:t>
      </w:r>
      <w:r w:rsidR="009C058F">
        <w:rPr>
          <w:rFonts w:ascii="AvantGarde Bk BT" w:hAnsi="AvantGarde Bk BT"/>
          <w:bCs/>
          <w:sz w:val="20"/>
          <w:szCs w:val="20"/>
        </w:rPr>
        <w:t>, y</w:t>
      </w:r>
      <w:r w:rsidR="00981623" w:rsidRPr="00B52A04">
        <w:rPr>
          <w:rFonts w:ascii="AvantGarde Bk BT" w:hAnsi="AvantGarde Bk BT"/>
          <w:bCs/>
          <w:sz w:val="20"/>
          <w:szCs w:val="20"/>
        </w:rPr>
        <w:t xml:space="preserve">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6DEE2351"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620394" w:rsidRPr="00B52A04">
        <w:rPr>
          <w:rFonts w:ascii="AvantGarde Bk BT" w:hAnsi="AvantGarde Bk BT"/>
          <w:sz w:val="20"/>
          <w:szCs w:val="20"/>
        </w:rPr>
        <w:t xml:space="preserve"> </w:t>
      </w:r>
      <w:r w:rsidR="009C058F">
        <w:rPr>
          <w:rFonts w:ascii="AvantGarde Bk BT" w:hAnsi="AvantGarde Bk BT"/>
          <w:sz w:val="20"/>
          <w:szCs w:val="20"/>
        </w:rPr>
        <w:t xml:space="preserve">el C. </w:t>
      </w:r>
      <w:r w:rsidR="00C7665E">
        <w:rPr>
          <w:rFonts w:ascii="AvantGarde Bk BT" w:hAnsi="AvantGarde Bk BT"/>
          <w:sz w:val="20"/>
          <w:szCs w:val="20"/>
        </w:rPr>
        <w:t>OSCAR ALEXIS ESTRADA GOMEZ</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826969">
        <w:rPr>
          <w:rFonts w:ascii="AvantGarde Bk BT" w:hAnsi="AvantGarde Bk BT"/>
          <w:bCs/>
          <w:sz w:val="20"/>
          <w:szCs w:val="20"/>
        </w:rPr>
        <w:t xml:space="preserve"> </w:t>
      </w:r>
      <w:r w:rsidR="00C7665E">
        <w:rPr>
          <w:rFonts w:ascii="AvantGarde Bk BT" w:hAnsi="AvantGarde Bk BT"/>
          <w:bCs/>
          <w:sz w:val="20"/>
          <w:szCs w:val="20"/>
        </w:rPr>
        <w:t xml:space="preserve">24 de abril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0400E7">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C7665E">
        <w:rPr>
          <w:rFonts w:ascii="AvantGarde Bk BT" w:hAnsi="AvantGarde Bk BT"/>
          <w:bCs/>
          <w:sz w:val="20"/>
          <w:szCs w:val="20"/>
        </w:rPr>
        <w:t>Tonalá</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0AC59190" w14:textId="738A98E4" w:rsidR="009C058F"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w:t>
      </w:r>
      <w:r w:rsidR="00C7665E">
        <w:rPr>
          <w:rFonts w:ascii="AvantGarde Bk BT" w:hAnsi="AvantGarde Bk BT"/>
          <w:sz w:val="20"/>
          <w:szCs w:val="20"/>
        </w:rPr>
        <w:t>MENTARIA</w:t>
      </w:r>
      <w:r w:rsidR="00401867" w:rsidRPr="000603CB">
        <w:rPr>
          <w:rFonts w:ascii="AvantGarde Bk BT" w:hAnsi="AvantGarde Bk BT"/>
          <w:sz w:val="20"/>
          <w:szCs w:val="20"/>
        </w:rPr>
        <w:t>,</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C7665E">
        <w:rPr>
          <w:rFonts w:ascii="AvantGarde Bk BT" w:hAnsi="AvantGarde Bk BT"/>
          <w:sz w:val="20"/>
          <w:szCs w:val="20"/>
        </w:rPr>
        <w:t xml:space="preserve">PhD in </w:t>
      </w:r>
      <w:proofErr w:type="spellStart"/>
      <w:r w:rsidR="00C7665E">
        <w:rPr>
          <w:rFonts w:ascii="AvantGarde Bk BT" w:hAnsi="AvantGarde Bk BT"/>
          <w:sz w:val="20"/>
          <w:szCs w:val="20"/>
        </w:rPr>
        <w:t>Health</w:t>
      </w:r>
      <w:proofErr w:type="spellEnd"/>
      <w:r w:rsidR="00C7665E">
        <w:rPr>
          <w:rFonts w:ascii="AvantGarde Bk BT" w:hAnsi="AvantGarde Bk BT"/>
          <w:sz w:val="20"/>
          <w:szCs w:val="20"/>
        </w:rPr>
        <w:t xml:space="preserve"> </w:t>
      </w:r>
      <w:proofErr w:type="spellStart"/>
      <w:r w:rsidR="00C7665E">
        <w:rPr>
          <w:rFonts w:ascii="AvantGarde Bk BT" w:hAnsi="AvantGarde Bk BT"/>
          <w:sz w:val="20"/>
          <w:szCs w:val="20"/>
        </w:rPr>
        <w:t>Services</w:t>
      </w:r>
      <w:proofErr w:type="spellEnd"/>
      <w:r w:rsidR="00C7665E">
        <w:rPr>
          <w:rFonts w:ascii="AvantGarde Bk BT" w:hAnsi="AvantGarde Bk BT"/>
          <w:sz w:val="20"/>
          <w:szCs w:val="20"/>
        </w:rPr>
        <w:t xml:space="preserve"> </w:t>
      </w:r>
      <w:proofErr w:type="spellStart"/>
      <w:r w:rsidR="00C7665E">
        <w:rPr>
          <w:rFonts w:ascii="AvantGarde Bk BT" w:hAnsi="AvantGarde Bk BT"/>
          <w:sz w:val="20"/>
          <w:szCs w:val="20"/>
        </w:rPr>
        <w:t>Research</w:t>
      </w:r>
      <w:proofErr w:type="spellEnd"/>
      <w:r w:rsidR="00C7665E">
        <w:rPr>
          <w:rFonts w:ascii="AvantGarde Bk BT" w:hAnsi="AvantGarde Bk BT"/>
          <w:sz w:val="20"/>
          <w:szCs w:val="20"/>
        </w:rPr>
        <w:t xml:space="preserve"> en Texas A&amp;M </w:t>
      </w:r>
      <w:proofErr w:type="spellStart"/>
      <w:r w:rsidR="00C7665E">
        <w:rPr>
          <w:rFonts w:ascii="AvantGarde Bk BT" w:hAnsi="AvantGarde Bk BT"/>
          <w:sz w:val="20"/>
          <w:szCs w:val="20"/>
        </w:rPr>
        <w:t>University</w:t>
      </w:r>
      <w:proofErr w:type="spellEnd"/>
      <w:r w:rsidR="00C7665E">
        <w:rPr>
          <w:rFonts w:ascii="AvantGarde Bk BT" w:hAnsi="AvantGarde Bk BT"/>
          <w:sz w:val="20"/>
          <w:szCs w:val="20"/>
        </w:rPr>
        <w:t>, Estados Unidos de Norteamérica</w:t>
      </w:r>
      <w:r w:rsidR="009C058F">
        <w:rPr>
          <w:rFonts w:ascii="AvantGarde Bk BT" w:hAnsi="AvantGarde Bk BT"/>
          <w:sz w:val="20"/>
          <w:szCs w:val="20"/>
        </w:rPr>
        <w:t>.</w:t>
      </w:r>
    </w:p>
    <w:p w14:paraId="2F49FFB6" w14:textId="77777777" w:rsidR="00555785" w:rsidRDefault="00555785" w:rsidP="00555785">
      <w:pPr>
        <w:pStyle w:val="Prrafodelista"/>
        <w:rPr>
          <w:rFonts w:ascii="AvantGarde Bk BT" w:hAnsi="AvantGarde Bk BT"/>
          <w:sz w:val="20"/>
          <w:szCs w:val="20"/>
        </w:rPr>
      </w:pPr>
    </w:p>
    <w:p w14:paraId="27185A0A" w14:textId="2621F27E" w:rsidR="00555785" w:rsidRPr="00F709D6" w:rsidRDefault="0015638F" w:rsidP="00350633">
      <w:pPr>
        <w:numPr>
          <w:ilvl w:val="0"/>
          <w:numId w:val="11"/>
        </w:numPr>
        <w:tabs>
          <w:tab w:val="num" w:pos="540"/>
        </w:tabs>
        <w:ind w:left="540" w:hanging="540"/>
        <w:jc w:val="both"/>
        <w:rPr>
          <w:rFonts w:ascii="AvantGarde Bk BT" w:hAnsi="AvantGarde Bk BT"/>
          <w:sz w:val="20"/>
          <w:szCs w:val="20"/>
        </w:rPr>
      </w:pPr>
      <w:r w:rsidRPr="00B77DFE">
        <w:rPr>
          <w:rFonts w:ascii="AvantGarde Bk BT" w:hAnsi="AvantGarde Bk BT"/>
          <w:sz w:val="20"/>
          <w:szCs w:val="20"/>
        </w:rPr>
        <w:t xml:space="preserve">Que la Comisión México-Estados Unidos para el Intercambio Educativo y Cultural (COMEXUS) otorgó beca </w:t>
      </w:r>
      <w:proofErr w:type="spellStart"/>
      <w:r w:rsidRPr="00B77DFE">
        <w:rPr>
          <w:rFonts w:ascii="AvantGarde Bk BT" w:hAnsi="AvantGarde Bk BT"/>
          <w:sz w:val="20"/>
          <w:szCs w:val="20"/>
        </w:rPr>
        <w:t>Fulbright</w:t>
      </w:r>
      <w:proofErr w:type="spellEnd"/>
      <w:r w:rsidRPr="00B77DFE">
        <w:rPr>
          <w:rFonts w:ascii="AvantGarde Bk BT" w:hAnsi="AvantGarde Bk BT"/>
          <w:sz w:val="20"/>
          <w:szCs w:val="20"/>
        </w:rPr>
        <w:t xml:space="preserve">-García Robles por un periodo de 3 años, con inicio en el ciclo escolar otoño 2023, con lo que podrá cubrir gastos de colegiatura, manutención u otros gastos. </w:t>
      </w:r>
      <w:r>
        <w:rPr>
          <w:rFonts w:ascii="AvantGarde Bk BT" w:hAnsi="AvantGarde Bk BT"/>
          <w:sz w:val="20"/>
          <w:szCs w:val="20"/>
        </w:rPr>
        <w:t>De igual manera, T</w:t>
      </w:r>
      <w:r w:rsidRPr="00B77DFE">
        <w:rPr>
          <w:rFonts w:ascii="AvantGarde Bk BT" w:hAnsi="AvantGarde Bk BT"/>
          <w:sz w:val="20"/>
          <w:szCs w:val="20"/>
        </w:rPr>
        <w:t xml:space="preserve">exas A&amp;M </w:t>
      </w:r>
      <w:proofErr w:type="spellStart"/>
      <w:r w:rsidRPr="00B77DFE">
        <w:rPr>
          <w:rFonts w:ascii="AvantGarde Bk BT" w:hAnsi="AvantGarde Bk BT"/>
          <w:sz w:val="20"/>
          <w:szCs w:val="20"/>
        </w:rPr>
        <w:t>University</w:t>
      </w:r>
      <w:proofErr w:type="spellEnd"/>
      <w:r w:rsidRPr="00B77DFE">
        <w:rPr>
          <w:rFonts w:ascii="AvantGarde Bk BT" w:hAnsi="AvantGarde Bk BT"/>
          <w:sz w:val="20"/>
          <w:szCs w:val="20"/>
        </w:rPr>
        <w:t xml:space="preserve"> lo aceptó en el programa d</w:t>
      </w:r>
      <w:r>
        <w:rPr>
          <w:rFonts w:ascii="AvantGarde Bk BT" w:hAnsi="AvantGarde Bk BT"/>
          <w:sz w:val="20"/>
          <w:szCs w:val="20"/>
        </w:rPr>
        <w:t xml:space="preserve">e </w:t>
      </w:r>
      <w:r w:rsidRPr="00B77DFE">
        <w:rPr>
          <w:rFonts w:ascii="AvantGarde Bk BT" w:hAnsi="AvantGarde Bk BT"/>
          <w:sz w:val="20"/>
          <w:szCs w:val="20"/>
        </w:rPr>
        <w:t xml:space="preserve">PhD in </w:t>
      </w:r>
      <w:proofErr w:type="spellStart"/>
      <w:r w:rsidRPr="00B77DFE">
        <w:rPr>
          <w:rFonts w:ascii="AvantGarde Bk BT" w:hAnsi="AvantGarde Bk BT"/>
          <w:sz w:val="20"/>
          <w:szCs w:val="20"/>
        </w:rPr>
        <w:t>Health</w:t>
      </w:r>
      <w:proofErr w:type="spellEnd"/>
      <w:r w:rsidRPr="00B77DFE">
        <w:rPr>
          <w:rFonts w:ascii="AvantGarde Bk BT" w:hAnsi="AvantGarde Bk BT"/>
          <w:sz w:val="20"/>
          <w:szCs w:val="20"/>
        </w:rPr>
        <w:t xml:space="preserve"> </w:t>
      </w:r>
      <w:proofErr w:type="spellStart"/>
      <w:r w:rsidRPr="00B77DFE">
        <w:rPr>
          <w:rFonts w:ascii="AvantGarde Bk BT" w:hAnsi="AvantGarde Bk BT"/>
          <w:sz w:val="20"/>
          <w:szCs w:val="20"/>
        </w:rPr>
        <w:t>Services</w:t>
      </w:r>
      <w:proofErr w:type="spellEnd"/>
      <w:r w:rsidRPr="00B77DFE">
        <w:rPr>
          <w:rFonts w:ascii="AvantGarde Bk BT" w:hAnsi="AvantGarde Bk BT"/>
          <w:sz w:val="20"/>
          <w:szCs w:val="20"/>
        </w:rPr>
        <w:t xml:space="preserve"> </w:t>
      </w:r>
      <w:proofErr w:type="spellStart"/>
      <w:r w:rsidRPr="00B77DFE">
        <w:rPr>
          <w:rFonts w:ascii="AvantGarde Bk BT" w:hAnsi="AvantGarde Bk BT"/>
          <w:sz w:val="20"/>
          <w:szCs w:val="20"/>
        </w:rPr>
        <w:t>Research</w:t>
      </w:r>
      <w:proofErr w:type="spellEnd"/>
      <w:r w:rsidRPr="00B77DFE">
        <w:rPr>
          <w:rFonts w:ascii="AvantGarde Bk BT" w:hAnsi="AvantGarde Bk BT"/>
          <w:sz w:val="20"/>
          <w:szCs w:val="20"/>
        </w:rPr>
        <w:t>, por lo que concede apoyo económico</w:t>
      </w:r>
      <w:r>
        <w:rPr>
          <w:rFonts w:ascii="AvantGarde Bk BT" w:hAnsi="AvantGarde Bk BT"/>
          <w:sz w:val="20"/>
          <w:szCs w:val="20"/>
        </w:rPr>
        <w:t xml:space="preserve"> para cubrir colegiatura, seguro médico y </w:t>
      </w:r>
      <w:proofErr w:type="spellStart"/>
      <w:r>
        <w:rPr>
          <w:rFonts w:ascii="AvantGarde Bk BT" w:hAnsi="AvantGarde Bk BT"/>
          <w:sz w:val="20"/>
          <w:szCs w:val="20"/>
        </w:rPr>
        <w:t>fees</w:t>
      </w:r>
      <w:proofErr w:type="spellEnd"/>
      <w:r w:rsidRPr="00B77DFE">
        <w:rPr>
          <w:rFonts w:ascii="AvantGarde Bk BT" w:hAnsi="AvantGarde Bk BT"/>
          <w:sz w:val="20"/>
          <w:szCs w:val="20"/>
        </w:rPr>
        <w:t>, con posibilidad de renovación</w:t>
      </w:r>
      <w:r>
        <w:rPr>
          <w:rFonts w:ascii="AvantGarde Bk BT" w:hAnsi="AvantGarde Bk BT"/>
          <w:sz w:val="20"/>
          <w:szCs w:val="20"/>
        </w:rPr>
        <w:t>.</w:t>
      </w:r>
    </w:p>
    <w:p w14:paraId="1728CF13" w14:textId="77777777" w:rsidR="009C058F" w:rsidRDefault="009C058F" w:rsidP="009C058F">
      <w:pPr>
        <w:pStyle w:val="Prrafodelista"/>
        <w:rPr>
          <w:rFonts w:ascii="AvantGarde Bk BT" w:hAnsi="AvantGarde Bk BT"/>
          <w:sz w:val="20"/>
          <w:szCs w:val="20"/>
        </w:rPr>
      </w:pPr>
    </w:p>
    <w:p w14:paraId="76925FBF" w14:textId="35F4BC58"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9C058F">
        <w:rPr>
          <w:rFonts w:ascii="AvantGarde Bk BT" w:hAnsi="AvantGarde Bk BT"/>
          <w:sz w:val="20"/>
          <w:szCs w:val="20"/>
        </w:rPr>
        <w:t>1</w:t>
      </w:r>
      <w:r w:rsidR="00C7665E">
        <w:rPr>
          <w:rFonts w:ascii="AvantGarde Bk BT" w:hAnsi="AvantGarde Bk BT"/>
          <w:sz w:val="20"/>
          <w:szCs w:val="20"/>
        </w:rPr>
        <w:t>2 de mayo del</w:t>
      </w:r>
      <w:r w:rsidRPr="00B52A04">
        <w:rPr>
          <w:rFonts w:ascii="AvantGarde Bk BT" w:hAnsi="AvantGarde Bk BT"/>
          <w:sz w:val="20"/>
          <w:szCs w:val="20"/>
        </w:rPr>
        <w:t xml:space="preserve"> presente año, </w:t>
      </w:r>
      <w:r w:rsidR="002B1AC2" w:rsidRPr="00B52A04">
        <w:rPr>
          <w:rFonts w:ascii="AvantGarde Bk BT" w:hAnsi="AvantGarde Bk BT"/>
          <w:sz w:val="20"/>
          <w:szCs w:val="20"/>
        </w:rPr>
        <w:t>el Centro Universitario d</w:t>
      </w:r>
      <w:r w:rsidR="00C7665E">
        <w:rPr>
          <w:rFonts w:ascii="AvantGarde Bk BT" w:hAnsi="AvantGarde Bk BT"/>
          <w:sz w:val="20"/>
          <w:szCs w:val="20"/>
        </w:rPr>
        <w:t>e Tonalá</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435CFEF0"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lastRenderedPageBreak/>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841B47">
        <w:rPr>
          <w:rFonts w:ascii="AvantGarde Bk BT" w:hAnsi="AvantGarde Bk BT"/>
          <w:sz w:val="20"/>
          <w:szCs w:val="20"/>
        </w:rPr>
        <w:t xml:space="preserve">l C. </w:t>
      </w:r>
      <w:r w:rsidR="00C7665E">
        <w:rPr>
          <w:rFonts w:ascii="AvantGarde Bk BT" w:hAnsi="AvantGarde Bk BT"/>
          <w:sz w:val="20"/>
          <w:szCs w:val="20"/>
        </w:rPr>
        <w:t xml:space="preserve">OSCAR ALEXIS ESTRADA GOMEZ </w:t>
      </w:r>
      <w:r w:rsidR="00350633">
        <w:rPr>
          <w:rFonts w:ascii="AvantGarde Bk BT" w:hAnsi="AvantGarde Bk BT"/>
          <w:sz w:val="20"/>
          <w:szCs w:val="20"/>
        </w:rPr>
        <w:t>(</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57B42422"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9C058F">
        <w:rPr>
          <w:rFonts w:ascii="AvantGarde Bk BT" w:hAnsi="AvantGarde Bk BT"/>
          <w:color w:val="000000" w:themeColor="text1"/>
          <w:sz w:val="20"/>
          <w:szCs w:val="20"/>
        </w:rPr>
        <w:t xml:space="preserve"> iniciar el programa </w:t>
      </w:r>
      <w:r w:rsidR="00555785">
        <w:rPr>
          <w:rFonts w:ascii="AvantGarde Bk BT" w:hAnsi="AvantGarde Bk BT"/>
          <w:color w:val="000000" w:themeColor="text1"/>
          <w:sz w:val="20"/>
          <w:szCs w:val="20"/>
        </w:rPr>
        <w:t xml:space="preserve">PhD in </w:t>
      </w:r>
      <w:proofErr w:type="spellStart"/>
      <w:r w:rsidR="00555785">
        <w:rPr>
          <w:rFonts w:ascii="AvantGarde Bk BT" w:hAnsi="AvantGarde Bk BT"/>
          <w:color w:val="000000" w:themeColor="text1"/>
          <w:sz w:val="20"/>
          <w:szCs w:val="20"/>
        </w:rPr>
        <w:t>Health</w:t>
      </w:r>
      <w:proofErr w:type="spellEnd"/>
      <w:r w:rsidR="00555785">
        <w:rPr>
          <w:rFonts w:ascii="AvantGarde Bk BT" w:hAnsi="AvantGarde Bk BT"/>
          <w:color w:val="000000" w:themeColor="text1"/>
          <w:sz w:val="20"/>
          <w:szCs w:val="20"/>
        </w:rPr>
        <w:t xml:space="preserve"> </w:t>
      </w:r>
      <w:proofErr w:type="spellStart"/>
      <w:r w:rsidR="00555785">
        <w:rPr>
          <w:rFonts w:ascii="AvantGarde Bk BT" w:hAnsi="AvantGarde Bk BT"/>
          <w:color w:val="000000" w:themeColor="text1"/>
          <w:sz w:val="20"/>
          <w:szCs w:val="20"/>
        </w:rPr>
        <w:t>Services</w:t>
      </w:r>
      <w:proofErr w:type="spellEnd"/>
      <w:r w:rsidR="00555785">
        <w:rPr>
          <w:rFonts w:ascii="AvantGarde Bk BT" w:hAnsi="AvantGarde Bk BT"/>
          <w:color w:val="000000" w:themeColor="text1"/>
          <w:sz w:val="20"/>
          <w:szCs w:val="20"/>
        </w:rPr>
        <w:t xml:space="preserve"> </w:t>
      </w:r>
      <w:proofErr w:type="spellStart"/>
      <w:r w:rsidR="00555785">
        <w:rPr>
          <w:rFonts w:ascii="AvantGarde Bk BT" w:hAnsi="AvantGarde Bk BT"/>
          <w:color w:val="000000" w:themeColor="text1"/>
          <w:sz w:val="20"/>
          <w:szCs w:val="20"/>
        </w:rPr>
        <w:t>Research</w:t>
      </w:r>
      <w:proofErr w:type="spellEnd"/>
      <w:r w:rsidR="00555785">
        <w:rPr>
          <w:rFonts w:ascii="AvantGarde Bk BT" w:hAnsi="AvantGarde Bk BT"/>
          <w:color w:val="000000" w:themeColor="text1"/>
          <w:sz w:val="20"/>
          <w:szCs w:val="20"/>
        </w:rPr>
        <w:t xml:space="preserve"> en Texas A&amp;M </w:t>
      </w:r>
      <w:proofErr w:type="spellStart"/>
      <w:r w:rsidR="00555785">
        <w:rPr>
          <w:rFonts w:ascii="AvantGarde Bk BT" w:hAnsi="AvantGarde Bk BT"/>
          <w:color w:val="000000" w:themeColor="text1"/>
          <w:sz w:val="20"/>
          <w:szCs w:val="20"/>
        </w:rPr>
        <w:t>University</w:t>
      </w:r>
      <w:proofErr w:type="spellEnd"/>
      <w:r w:rsidR="00555785">
        <w:rPr>
          <w:rFonts w:ascii="AvantGarde Bk BT" w:hAnsi="AvantGarde Bk BT"/>
          <w:color w:val="000000" w:themeColor="text1"/>
          <w:sz w:val="20"/>
          <w:szCs w:val="20"/>
        </w:rPr>
        <w:t>, Estados Unidos de Norteamérica</w:t>
      </w:r>
      <w:r w:rsidR="000603CB">
        <w:rPr>
          <w:rFonts w:ascii="AvantGarde Bk BT" w:hAnsi="AvantGarde Bk BT"/>
          <w:color w:val="000000" w:themeColor="text1"/>
          <w:sz w:val="20"/>
          <w:szCs w:val="20"/>
        </w:rPr>
        <w:t xml:space="preserve">, </w:t>
      </w:r>
      <w:r w:rsidR="005240C6" w:rsidRPr="00B52A04">
        <w:rPr>
          <w:rFonts w:ascii="AvantGarde Bk BT" w:hAnsi="AvantGarde Bk BT"/>
          <w:color w:val="000000" w:themeColor="text1"/>
          <w:sz w:val="20"/>
          <w:szCs w:val="20"/>
        </w:rPr>
        <w:t>con una du</w:t>
      </w:r>
      <w:r w:rsidR="00841B47">
        <w:rPr>
          <w:rFonts w:ascii="AvantGarde Bk BT" w:hAnsi="AvantGarde Bk BT"/>
          <w:color w:val="000000" w:themeColor="text1"/>
          <w:sz w:val="20"/>
          <w:szCs w:val="20"/>
        </w:rPr>
        <w:t xml:space="preserve">ración del programa a partir de </w:t>
      </w:r>
      <w:r w:rsidR="00555785">
        <w:rPr>
          <w:rFonts w:ascii="AvantGarde Bk BT" w:hAnsi="AvantGarde Bk BT"/>
          <w:color w:val="000000" w:themeColor="text1"/>
          <w:sz w:val="20"/>
          <w:szCs w:val="20"/>
        </w:rPr>
        <w:t xml:space="preserve">21 de agosto de 2023 </w:t>
      </w:r>
      <w:r w:rsidR="009C058F">
        <w:rPr>
          <w:rFonts w:ascii="AvantGarde Bk BT" w:hAnsi="AvantGarde Bk BT"/>
          <w:color w:val="000000" w:themeColor="text1"/>
          <w:sz w:val="20"/>
          <w:szCs w:val="20"/>
        </w:rPr>
        <w:t>y hasta el 3</w:t>
      </w:r>
      <w:r w:rsidR="00555785">
        <w:rPr>
          <w:rFonts w:ascii="AvantGarde Bk BT" w:hAnsi="AvantGarde Bk BT"/>
          <w:color w:val="000000" w:themeColor="text1"/>
          <w:sz w:val="20"/>
          <w:szCs w:val="20"/>
        </w:rPr>
        <w:t>1 de julio de 2027</w:t>
      </w:r>
      <w:r w:rsidR="0064451D" w:rsidRPr="00B52A04">
        <w:rPr>
          <w:rFonts w:ascii="AvantGarde Bk BT" w:hAnsi="AvantGarde Bk BT"/>
          <w:sz w:val="20"/>
          <w:szCs w:val="20"/>
        </w:rPr>
        <w:t>, a favor de</w:t>
      </w:r>
      <w:r w:rsidR="00841B47">
        <w:rPr>
          <w:rFonts w:ascii="AvantGarde Bk BT" w:hAnsi="AvantGarde Bk BT"/>
          <w:sz w:val="20"/>
          <w:szCs w:val="20"/>
        </w:rPr>
        <w:t xml:space="preserve">l C. </w:t>
      </w:r>
      <w:r w:rsidR="009C058F">
        <w:rPr>
          <w:rFonts w:ascii="AvantGarde Bk BT" w:hAnsi="AvantGarde Bk BT"/>
          <w:sz w:val="20"/>
          <w:szCs w:val="20"/>
        </w:rPr>
        <w:t xml:space="preserve"> </w:t>
      </w:r>
      <w:r w:rsidR="00555785">
        <w:rPr>
          <w:rFonts w:ascii="AvantGarde Bk BT" w:hAnsi="AvantGarde Bk BT"/>
          <w:sz w:val="20"/>
          <w:szCs w:val="20"/>
        </w:rPr>
        <w:t>OSCAR ALEXIS ESTRADA GOMEZ</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36F180B1" w14:textId="21C9DAFA" w:rsidR="00B52A04" w:rsidRPr="000400E7" w:rsidRDefault="00AC1B2E" w:rsidP="000400E7">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2E2BF1D1" w14:textId="5CCE2240" w:rsidR="009C058F"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9C058F">
        <w:rPr>
          <w:rFonts w:ascii="AvantGarde Bk BT" w:hAnsi="AvantGarde Bk BT"/>
          <w:spacing w:val="-3"/>
          <w:sz w:val="20"/>
          <w:szCs w:val="20"/>
          <w:lang w:val="es-ES_tradnl"/>
        </w:rPr>
        <w:t xml:space="preserve">l C. </w:t>
      </w:r>
      <w:r w:rsidR="000400E7">
        <w:rPr>
          <w:rFonts w:ascii="AvantGarde Bk BT" w:hAnsi="AvantGarde Bk BT"/>
          <w:spacing w:val="-3"/>
          <w:sz w:val="20"/>
          <w:szCs w:val="20"/>
          <w:lang w:val="es-ES_tradnl"/>
        </w:rPr>
        <w:t xml:space="preserve">OSCAR ALEXIS </w:t>
      </w:r>
      <w:r w:rsidR="00555785">
        <w:rPr>
          <w:rFonts w:ascii="AvantGarde Bk BT" w:hAnsi="AvantGarde Bk BT"/>
          <w:spacing w:val="-3"/>
          <w:sz w:val="20"/>
          <w:szCs w:val="20"/>
          <w:lang w:val="es-ES_tradnl"/>
        </w:rPr>
        <w:t>ESTRADA GOMEZ</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w:t>
      </w:r>
      <w:r w:rsidRPr="000400E7">
        <w:rPr>
          <w:rFonts w:ascii="AvantGarde Bk BT" w:hAnsi="AvantGarde Bk BT"/>
          <w:spacing w:val="-3"/>
          <w:sz w:val="20"/>
          <w:szCs w:val="20"/>
          <w:lang w:val="es-ES_tradnl"/>
        </w:rPr>
        <w:t xml:space="preserve">CRÉDITO </w:t>
      </w:r>
      <w:r w:rsidR="004967FD" w:rsidRPr="000400E7">
        <w:rPr>
          <w:rFonts w:ascii="AvantGarde Bk BT" w:hAnsi="AvantGarde Bk BT"/>
          <w:spacing w:val="-3"/>
          <w:sz w:val="20"/>
          <w:szCs w:val="20"/>
          <w:lang w:val="es-ES_tradnl"/>
        </w:rPr>
        <w:t>COMPLE</w:t>
      </w:r>
      <w:r w:rsidR="00555785" w:rsidRPr="000400E7">
        <w:rPr>
          <w:rFonts w:ascii="AvantGarde Bk BT" w:hAnsi="AvantGarde Bk BT"/>
          <w:spacing w:val="-3"/>
          <w:sz w:val="20"/>
          <w:szCs w:val="20"/>
          <w:lang w:val="es-ES_tradnl"/>
        </w:rPr>
        <w:t>MENTARIA</w:t>
      </w:r>
      <w:r w:rsidR="005E6534" w:rsidRPr="000400E7">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7D345B">
        <w:rPr>
          <w:rFonts w:ascii="AvantGarde Bk BT" w:hAnsi="AvantGarde Bk BT"/>
          <w:spacing w:val="-3"/>
          <w:sz w:val="20"/>
          <w:szCs w:val="20"/>
          <w:lang w:val="es-ES_tradnl"/>
        </w:rPr>
        <w:t xml:space="preserve">PhD in </w:t>
      </w:r>
      <w:proofErr w:type="spellStart"/>
      <w:r w:rsidR="007D345B">
        <w:rPr>
          <w:rFonts w:ascii="AvantGarde Bk BT" w:hAnsi="AvantGarde Bk BT"/>
          <w:spacing w:val="-3"/>
          <w:sz w:val="20"/>
          <w:szCs w:val="20"/>
          <w:lang w:val="es-ES_tradnl"/>
        </w:rPr>
        <w:t>Health</w:t>
      </w:r>
      <w:proofErr w:type="spellEnd"/>
      <w:r w:rsidR="007D345B">
        <w:rPr>
          <w:rFonts w:ascii="AvantGarde Bk BT" w:hAnsi="AvantGarde Bk BT"/>
          <w:spacing w:val="-3"/>
          <w:sz w:val="20"/>
          <w:szCs w:val="20"/>
          <w:lang w:val="es-ES_tradnl"/>
        </w:rPr>
        <w:t xml:space="preserve"> </w:t>
      </w:r>
      <w:proofErr w:type="spellStart"/>
      <w:r w:rsidR="007D345B">
        <w:rPr>
          <w:rFonts w:ascii="AvantGarde Bk BT" w:hAnsi="AvantGarde Bk BT"/>
          <w:spacing w:val="-3"/>
          <w:sz w:val="20"/>
          <w:szCs w:val="20"/>
          <w:lang w:val="es-ES_tradnl"/>
        </w:rPr>
        <w:t>Services</w:t>
      </w:r>
      <w:proofErr w:type="spellEnd"/>
      <w:r w:rsidR="007D345B">
        <w:rPr>
          <w:rFonts w:ascii="AvantGarde Bk BT" w:hAnsi="AvantGarde Bk BT"/>
          <w:spacing w:val="-3"/>
          <w:sz w:val="20"/>
          <w:szCs w:val="20"/>
          <w:lang w:val="es-ES_tradnl"/>
        </w:rPr>
        <w:t xml:space="preserve"> </w:t>
      </w:r>
      <w:proofErr w:type="spellStart"/>
      <w:r w:rsidR="007D345B">
        <w:rPr>
          <w:rFonts w:ascii="AvantGarde Bk BT" w:hAnsi="AvantGarde Bk BT"/>
          <w:spacing w:val="-3"/>
          <w:sz w:val="20"/>
          <w:szCs w:val="20"/>
          <w:lang w:val="es-ES_tradnl"/>
        </w:rPr>
        <w:t>Research</w:t>
      </w:r>
      <w:proofErr w:type="spellEnd"/>
      <w:r w:rsidR="007D345B">
        <w:rPr>
          <w:rFonts w:ascii="AvantGarde Bk BT" w:hAnsi="AvantGarde Bk BT"/>
          <w:spacing w:val="-3"/>
          <w:sz w:val="20"/>
          <w:szCs w:val="20"/>
          <w:lang w:val="es-ES_tradnl"/>
        </w:rPr>
        <w:t xml:space="preserve"> en Texas A&amp;M </w:t>
      </w:r>
      <w:proofErr w:type="spellStart"/>
      <w:r w:rsidR="007D345B">
        <w:rPr>
          <w:rFonts w:ascii="AvantGarde Bk BT" w:hAnsi="AvantGarde Bk BT"/>
          <w:spacing w:val="-3"/>
          <w:sz w:val="20"/>
          <w:szCs w:val="20"/>
          <w:lang w:val="es-ES_tradnl"/>
        </w:rPr>
        <w:t>University</w:t>
      </w:r>
      <w:proofErr w:type="spellEnd"/>
      <w:r w:rsidR="007D345B">
        <w:rPr>
          <w:rFonts w:ascii="AvantGarde Bk BT" w:hAnsi="AvantGarde Bk BT"/>
          <w:spacing w:val="-3"/>
          <w:sz w:val="20"/>
          <w:szCs w:val="20"/>
          <w:lang w:val="es-ES_tradnl"/>
        </w:rPr>
        <w:t>, Estados Unidos de Norteamérica</w:t>
      </w:r>
      <w:r w:rsidR="009C058F">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75734CB1"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7D345B">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del </w:t>
      </w:r>
      <w:r w:rsidR="0015638F">
        <w:rPr>
          <w:rFonts w:ascii="AvantGarde Bk BT" w:hAnsi="AvantGarde Bk BT"/>
          <w:spacing w:val="-3"/>
          <w:sz w:val="20"/>
          <w:szCs w:val="20"/>
          <w:lang w:val="es-ES_tradnl"/>
        </w:rPr>
        <w:t>21 de agosto de 2023 y hasta el 31 de julio de 2027</w:t>
      </w:r>
      <w:r w:rsidR="009C058F">
        <w:rPr>
          <w:rFonts w:ascii="AvantGarde Bk BT" w:hAnsi="AvantGarde Bk BT"/>
          <w:spacing w:val="-3"/>
          <w:sz w:val="20"/>
          <w:szCs w:val="20"/>
          <w:lang w:val="es-ES_tradnl"/>
        </w:rPr>
        <w:t xml:space="preserve">, </w:t>
      </w:r>
      <w:r w:rsidR="00BB7EC5">
        <w:rPr>
          <w:rFonts w:ascii="AvantGarde Bk BT" w:hAnsi="AvantGarde Bk BT"/>
          <w:spacing w:val="-3"/>
          <w:sz w:val="20"/>
          <w:szCs w:val="20"/>
          <w:lang w:val="es-ES_tradnl"/>
        </w:rPr>
        <w:t>la cual</w:t>
      </w:r>
      <w:r w:rsidRPr="00B52A04">
        <w:rPr>
          <w:rFonts w:ascii="AvantGarde Bk BT" w:hAnsi="AvantGarde Bk BT"/>
          <w:spacing w:val="-3"/>
          <w:sz w:val="20"/>
          <w:szCs w:val="20"/>
          <w:lang w:val="es-ES_tradnl"/>
        </w:rPr>
        <w:t xml:space="preserve">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4406864" w14:textId="77777777" w:rsidR="0015638F" w:rsidRPr="006523E8" w:rsidRDefault="0015638F" w:rsidP="0015638F">
      <w:pPr>
        <w:numPr>
          <w:ilvl w:val="0"/>
          <w:numId w:val="13"/>
        </w:numPr>
        <w:jc w:val="both"/>
        <w:rPr>
          <w:rFonts w:ascii="AvantGarde Bk BT" w:hAnsi="AvantGarde Bk BT"/>
          <w:sz w:val="20"/>
          <w:szCs w:val="20"/>
        </w:rPr>
      </w:pPr>
      <w:r w:rsidRPr="006523E8">
        <w:rPr>
          <w:rFonts w:ascii="AvantGarde Bk BT" w:hAnsi="AvantGarde Bk BT"/>
          <w:sz w:val="20"/>
          <w:szCs w:val="20"/>
        </w:rPr>
        <w:t>Manutención mensual equivalente en moneda nacional 1, 700 dólares;</w:t>
      </w:r>
    </w:p>
    <w:p w14:paraId="1BB629B3" w14:textId="77777777" w:rsidR="0015638F" w:rsidRPr="006523E8" w:rsidRDefault="0015638F" w:rsidP="0015638F">
      <w:pPr>
        <w:numPr>
          <w:ilvl w:val="0"/>
          <w:numId w:val="13"/>
        </w:numPr>
        <w:jc w:val="both"/>
        <w:rPr>
          <w:rFonts w:ascii="AvantGarde Bk BT" w:hAnsi="AvantGarde Bk BT"/>
          <w:sz w:val="20"/>
          <w:szCs w:val="20"/>
        </w:rPr>
      </w:pPr>
      <w:r w:rsidRPr="006523E8">
        <w:rPr>
          <w:rFonts w:ascii="AvantGarde Bk BT" w:hAnsi="AvantGarde Bk BT"/>
          <w:sz w:val="20"/>
          <w:szCs w:val="20"/>
        </w:rPr>
        <w:t>Material bibliográfico anual $10,000.00 M.N.;</w:t>
      </w:r>
    </w:p>
    <w:p w14:paraId="366A7E16" w14:textId="77777777" w:rsidR="0015638F" w:rsidRPr="006523E8" w:rsidRDefault="0015638F" w:rsidP="0015638F">
      <w:pPr>
        <w:numPr>
          <w:ilvl w:val="0"/>
          <w:numId w:val="13"/>
        </w:numPr>
        <w:jc w:val="both"/>
        <w:rPr>
          <w:rFonts w:ascii="AvantGarde Bk BT" w:hAnsi="AvantGarde Bk BT"/>
          <w:sz w:val="20"/>
          <w:szCs w:val="20"/>
        </w:rPr>
      </w:pPr>
      <w:r w:rsidRPr="006523E8">
        <w:rPr>
          <w:rFonts w:ascii="AvantGarde Bk BT" w:hAnsi="AvantGarde Bk BT"/>
          <w:sz w:val="20"/>
          <w:szCs w:val="20"/>
        </w:rPr>
        <w:t>Gastos de instalación por única vez $10,000.00 M.N.; y</w:t>
      </w:r>
    </w:p>
    <w:p w14:paraId="2E73E577" w14:textId="77777777" w:rsidR="0015638F" w:rsidRPr="006523E8" w:rsidRDefault="0015638F" w:rsidP="0015638F">
      <w:pPr>
        <w:numPr>
          <w:ilvl w:val="0"/>
          <w:numId w:val="13"/>
        </w:numPr>
        <w:jc w:val="both"/>
        <w:rPr>
          <w:rFonts w:ascii="AvantGarde Bk BT" w:hAnsi="AvantGarde Bk BT"/>
          <w:sz w:val="20"/>
          <w:szCs w:val="20"/>
        </w:rPr>
      </w:pPr>
      <w:r w:rsidRPr="006523E8">
        <w:rPr>
          <w:rFonts w:ascii="AvantGarde Bk BT" w:hAnsi="AvantGarde Bk BT"/>
          <w:sz w:val="20"/>
          <w:szCs w:val="20"/>
        </w:rPr>
        <w:t>Transporte aéreo de ida hasta $15,000.00 M.N. y de regreso a la obtención del grado respectivo hasta $15,000.00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79324F13" w:rsidR="00AC1B2E" w:rsidRPr="00B52A04" w:rsidRDefault="003A7288" w:rsidP="00AC1B2E">
      <w:pPr>
        <w:spacing w:before="240"/>
        <w:jc w:val="both"/>
        <w:rPr>
          <w:rFonts w:ascii="AvantGarde Bk BT" w:hAnsi="AvantGarde Bk BT"/>
          <w:sz w:val="20"/>
          <w:szCs w:val="20"/>
        </w:rPr>
      </w:pPr>
      <w:proofErr w:type="gramStart"/>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w:t>
      </w:r>
      <w:proofErr w:type="gramEnd"/>
      <w:r w:rsidR="00BD648A" w:rsidRPr="00B52A04">
        <w:rPr>
          <w:rFonts w:ascii="AvantGarde Bk BT" w:hAnsi="AvantGarde Bk BT"/>
          <w:sz w:val="20"/>
          <w:szCs w:val="20"/>
        </w:rPr>
        <w:t xml:space="preserve"> </w:t>
      </w:r>
      <w:r w:rsidR="00764DFE">
        <w:rPr>
          <w:rFonts w:ascii="AvantGarde Bk BT" w:hAnsi="AvantGarde Bk BT"/>
          <w:sz w:val="20"/>
          <w:szCs w:val="20"/>
        </w:rPr>
        <w:t xml:space="preserve">El </w:t>
      </w:r>
      <w:r w:rsidR="00DE74F4">
        <w:rPr>
          <w:rFonts w:ascii="AvantGarde Bk BT" w:hAnsi="AvantGarde Bk BT"/>
          <w:sz w:val="20"/>
          <w:szCs w:val="20"/>
        </w:rPr>
        <w:t xml:space="preserve">C. </w:t>
      </w:r>
      <w:r w:rsidR="007D345B">
        <w:rPr>
          <w:rFonts w:ascii="AvantGarde Bk BT" w:hAnsi="AvantGarde Bk BT"/>
          <w:sz w:val="20"/>
          <w:szCs w:val="20"/>
        </w:rPr>
        <w:t>OSCAR ALEXIS ESTRADA GOMEZ</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7D345B">
        <w:rPr>
          <w:rFonts w:ascii="AvantGarde Bk BT" w:hAnsi="AvantGarde Bk BT"/>
          <w:sz w:val="20"/>
          <w:szCs w:val="20"/>
        </w:rPr>
        <w:t>Tonalá</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12B6B8A8"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7D345B">
        <w:rPr>
          <w:rFonts w:ascii="AvantGarde Bk BT" w:hAnsi="AvantGarde Bk BT"/>
          <w:sz w:val="20"/>
          <w:szCs w:val="20"/>
        </w:rPr>
        <w:t>Tonalá</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03118571"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BB7EC5">
        <w:rPr>
          <w:rFonts w:ascii="AvantGarde Bk BT" w:hAnsi="AvantGarde Bk BT"/>
          <w:sz w:val="20"/>
          <w:szCs w:val="20"/>
        </w:rPr>
        <w:t xml:space="preserve">el C. </w:t>
      </w:r>
      <w:r w:rsidR="007D345B">
        <w:rPr>
          <w:rFonts w:ascii="AvantGarde Bk BT" w:hAnsi="AvantGarde Bk BT"/>
          <w:sz w:val="20"/>
          <w:szCs w:val="20"/>
        </w:rPr>
        <w:t>OSCAR ALEXIS ESTRADA GOMEZ</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18AE4015" w14:textId="77777777" w:rsidR="000B23C8" w:rsidRPr="000B23C8"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0B23C8">
        <w:rPr>
          <w:rFonts w:ascii="AvantGarde Bk BT" w:hAnsi="AvantGarde Bk BT"/>
          <w:b/>
          <w:i/>
          <w:spacing w:val="-3"/>
          <w:sz w:val="20"/>
          <w:szCs w:val="20"/>
          <w:lang w:val="es-ES_tradnl"/>
        </w:rPr>
        <w:t>2023, Año del fo</w:t>
      </w:r>
      <w:bookmarkStart w:id="0" w:name="_GoBack"/>
      <w:bookmarkEnd w:id="0"/>
      <w:r w:rsidRPr="000B23C8">
        <w:rPr>
          <w:rFonts w:ascii="AvantGarde Bk BT" w:hAnsi="AvantGarde Bk BT"/>
          <w:b/>
          <w:i/>
          <w:spacing w:val="-3"/>
          <w:sz w:val="20"/>
          <w:szCs w:val="20"/>
          <w:lang w:val="es-ES_tradnl"/>
        </w:rPr>
        <w:t>mento a la formación integral</w:t>
      </w:r>
    </w:p>
    <w:p w14:paraId="7570D5B7" w14:textId="6FDD20BF"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0B23C8">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45E57A61"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0B23C8">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8282C" w14:textId="77777777" w:rsidR="00AE4886" w:rsidRDefault="00AE4886" w:rsidP="00C85DA2">
      <w:r>
        <w:separator/>
      </w:r>
    </w:p>
  </w:endnote>
  <w:endnote w:type="continuationSeparator" w:id="0">
    <w:p w14:paraId="4AC646A2" w14:textId="77777777" w:rsidR="00AE4886" w:rsidRDefault="00AE488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56EA24AE" w:rsidR="00555785" w:rsidRPr="00DC51E6" w:rsidRDefault="0055578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5638F">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5638F">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20849FD0" w14:textId="77777777" w:rsidR="00555785" w:rsidRDefault="00555785" w:rsidP="00DC51E6">
    <w:pPr>
      <w:pStyle w:val="Piedepgina"/>
      <w:spacing w:line="276" w:lineRule="auto"/>
      <w:jc w:val="center"/>
      <w:rPr>
        <w:rFonts w:ascii="Times New Roman" w:hAnsi="Times New Roman" w:cs="Times New Roman"/>
        <w:sz w:val="17"/>
        <w:szCs w:val="17"/>
      </w:rPr>
    </w:pPr>
  </w:p>
  <w:p w14:paraId="1AF3B61F" w14:textId="77777777" w:rsidR="00555785" w:rsidRPr="00C85DA2" w:rsidRDefault="0055578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555785" w:rsidRPr="00C85DA2" w:rsidRDefault="0055578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555785" w:rsidRPr="00C85DA2" w:rsidRDefault="00555785"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555785" w:rsidRPr="00DC51E6" w:rsidRDefault="00555785"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4D66B" w14:textId="77777777" w:rsidR="00AE4886" w:rsidRDefault="00AE4886" w:rsidP="00C85DA2">
      <w:r>
        <w:separator/>
      </w:r>
    </w:p>
  </w:footnote>
  <w:footnote w:type="continuationSeparator" w:id="0">
    <w:p w14:paraId="37AB0F45" w14:textId="77777777" w:rsidR="00AE4886" w:rsidRDefault="00AE4886"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555785" w:rsidRDefault="00555785"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555785" w:rsidRDefault="00555785" w:rsidP="007B1178">
    <w:pPr>
      <w:pStyle w:val="Encabezado"/>
      <w:jc w:val="right"/>
      <w:rPr>
        <w:noProof/>
        <w:lang w:val="es-ES"/>
      </w:rPr>
    </w:pPr>
  </w:p>
  <w:p w14:paraId="1B998B67" w14:textId="77777777" w:rsidR="00555785" w:rsidRDefault="00555785" w:rsidP="007B1178">
    <w:pPr>
      <w:pStyle w:val="Encabezado"/>
      <w:jc w:val="right"/>
      <w:rPr>
        <w:noProof/>
        <w:lang w:val="es-ES"/>
      </w:rPr>
    </w:pPr>
  </w:p>
  <w:p w14:paraId="6C85BCA4" w14:textId="77777777" w:rsidR="00555785" w:rsidRDefault="00555785" w:rsidP="007B1178">
    <w:pPr>
      <w:pStyle w:val="Encabezado"/>
      <w:jc w:val="right"/>
      <w:rPr>
        <w:rFonts w:ascii="AvantGarde Bk BT" w:hAnsi="AvantGarde Bk BT"/>
        <w:noProof/>
        <w:lang w:val="es-ES"/>
      </w:rPr>
    </w:pPr>
  </w:p>
  <w:p w14:paraId="61A2D1B1" w14:textId="77777777" w:rsidR="00555785" w:rsidRPr="002826B0" w:rsidRDefault="00555785"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6552A746" w:rsidR="00555785" w:rsidRPr="00505C5E" w:rsidRDefault="00555785"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0B23C8">
      <w:rPr>
        <w:rFonts w:ascii="AvantGarde Bk BT" w:hAnsi="AvantGarde Bk BT"/>
        <w:noProof/>
        <w:sz w:val="16"/>
        <w:szCs w:val="16"/>
        <w:lang w:val="es-ES"/>
      </w:rPr>
      <w:t>313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00E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7C97"/>
    <w:rsid w:val="000A7EA9"/>
    <w:rsid w:val="000B23C8"/>
    <w:rsid w:val="000B2857"/>
    <w:rsid w:val="000B729E"/>
    <w:rsid w:val="000C1C9D"/>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E79"/>
    <w:rsid w:val="00131FE3"/>
    <w:rsid w:val="00132011"/>
    <w:rsid w:val="001452F0"/>
    <w:rsid w:val="00146B70"/>
    <w:rsid w:val="00151670"/>
    <w:rsid w:val="001561C8"/>
    <w:rsid w:val="0015638F"/>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26DF4"/>
    <w:rsid w:val="003409C5"/>
    <w:rsid w:val="00342215"/>
    <w:rsid w:val="003446FB"/>
    <w:rsid w:val="00345DB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5785"/>
    <w:rsid w:val="005564AA"/>
    <w:rsid w:val="00556D89"/>
    <w:rsid w:val="0056261D"/>
    <w:rsid w:val="00563516"/>
    <w:rsid w:val="00566FCA"/>
    <w:rsid w:val="005747C5"/>
    <w:rsid w:val="00574FE8"/>
    <w:rsid w:val="00575020"/>
    <w:rsid w:val="005762C0"/>
    <w:rsid w:val="0058046F"/>
    <w:rsid w:val="005818EA"/>
    <w:rsid w:val="0058230F"/>
    <w:rsid w:val="00583353"/>
    <w:rsid w:val="00585DD7"/>
    <w:rsid w:val="00586A85"/>
    <w:rsid w:val="00590770"/>
    <w:rsid w:val="005924E7"/>
    <w:rsid w:val="005A013E"/>
    <w:rsid w:val="005A01B6"/>
    <w:rsid w:val="005A49DA"/>
    <w:rsid w:val="005A6CEF"/>
    <w:rsid w:val="005C0C77"/>
    <w:rsid w:val="005C4EF5"/>
    <w:rsid w:val="005C5E45"/>
    <w:rsid w:val="005D2954"/>
    <w:rsid w:val="005D33B7"/>
    <w:rsid w:val="005D3AEA"/>
    <w:rsid w:val="005D6162"/>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85AAE"/>
    <w:rsid w:val="006929D4"/>
    <w:rsid w:val="006956CF"/>
    <w:rsid w:val="006A05DF"/>
    <w:rsid w:val="006A7445"/>
    <w:rsid w:val="006A7CF3"/>
    <w:rsid w:val="006B63C5"/>
    <w:rsid w:val="006C0014"/>
    <w:rsid w:val="006C4B23"/>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345B"/>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2306"/>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058F"/>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977F6"/>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4886"/>
    <w:rsid w:val="00AE5119"/>
    <w:rsid w:val="00AE52E0"/>
    <w:rsid w:val="00AE7D2A"/>
    <w:rsid w:val="00AF1C66"/>
    <w:rsid w:val="00AF1D81"/>
    <w:rsid w:val="00AF343B"/>
    <w:rsid w:val="00AF528E"/>
    <w:rsid w:val="00AF5446"/>
    <w:rsid w:val="00AF5E4B"/>
    <w:rsid w:val="00B01636"/>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B7EC5"/>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6C99"/>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665E"/>
    <w:rsid w:val="00C77A05"/>
    <w:rsid w:val="00C85D96"/>
    <w:rsid w:val="00C85DA2"/>
    <w:rsid w:val="00C86507"/>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249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03D6"/>
    <w:rsid w:val="00ED2BED"/>
    <w:rsid w:val="00ED71CA"/>
    <w:rsid w:val="00EE18C5"/>
    <w:rsid w:val="00EE4E80"/>
    <w:rsid w:val="00EF791C"/>
    <w:rsid w:val="00F007A3"/>
    <w:rsid w:val="00F03CCA"/>
    <w:rsid w:val="00F101A1"/>
    <w:rsid w:val="00F15E06"/>
    <w:rsid w:val="00F167C9"/>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09D6"/>
    <w:rsid w:val="00F72769"/>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41AA-A085-40D8-AC5B-51A1160A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1502</Words>
  <Characters>8263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2023-06-30T17:26:00Z</cp:lastPrinted>
  <dcterms:created xsi:type="dcterms:W3CDTF">2023-06-30T16:15:00Z</dcterms:created>
  <dcterms:modified xsi:type="dcterms:W3CDTF">2023-06-30T17:26:00Z</dcterms:modified>
</cp:coreProperties>
</file>